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846A5" w14:textId="2EEF6DCA" w:rsidR="00DF2352" w:rsidRPr="001A7A1B" w:rsidRDefault="6532DEC2" w:rsidP="00DF2352">
      <w:pPr>
        <w:rPr>
          <w:rFonts w:ascii="Calibri" w:hAnsi="Calibri"/>
        </w:rPr>
      </w:pPr>
      <w:r w:rsidRPr="68B38F8E">
        <w:rPr>
          <w:rFonts w:ascii="Calibri" w:hAnsi="Calibri"/>
        </w:rPr>
        <w:t xml:space="preserve"> </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677"/>
        <w:gridCol w:w="4275"/>
        <w:gridCol w:w="1679"/>
      </w:tblGrid>
      <w:tr w:rsidR="006D7BA4" w:rsidRPr="001A7A1B" w14:paraId="096846AB" w14:textId="77777777" w:rsidTr="001D4690">
        <w:trPr>
          <w:cantSplit/>
        </w:trPr>
        <w:tc>
          <w:tcPr>
            <w:tcW w:w="3261" w:type="dxa"/>
          </w:tcPr>
          <w:p w14:paraId="4D6CC5A2" w14:textId="7DD5A2BE" w:rsidR="00E729E3" w:rsidRDefault="006D7BA4" w:rsidP="00E729E3">
            <w:pPr>
              <w:pStyle w:val="Heading5"/>
              <w:rPr>
                <w:rFonts w:ascii="Calibri" w:hAnsi="Calibri"/>
                <w:sz w:val="20"/>
              </w:rPr>
            </w:pPr>
            <w:r w:rsidRPr="37DA92CD">
              <w:rPr>
                <w:rFonts w:ascii="Calibri" w:hAnsi="Calibri"/>
                <w:sz w:val="20"/>
              </w:rPr>
              <w:t>RISK ASSESSMENT FOR:</w:t>
            </w:r>
            <w:r w:rsidR="58376034" w:rsidRPr="37DA92CD">
              <w:rPr>
                <w:rFonts w:ascii="Calibri" w:hAnsi="Calibri"/>
                <w:sz w:val="20"/>
              </w:rPr>
              <w:t xml:space="preserve"> </w:t>
            </w:r>
            <w:r w:rsidR="004019A4">
              <w:rPr>
                <w:rFonts w:ascii="Calibri" w:hAnsi="Calibri"/>
                <w:sz w:val="20"/>
              </w:rPr>
              <w:t>Reducing restrictions following updated Government guidance</w:t>
            </w:r>
          </w:p>
          <w:p w14:paraId="027DEB64" w14:textId="27999C1E" w:rsidR="00E729E3" w:rsidRDefault="00E729E3" w:rsidP="00E729E3"/>
          <w:p w14:paraId="4B06F8C0" w14:textId="291DE2ED" w:rsidR="00B43CB5" w:rsidRPr="00B43CB5" w:rsidRDefault="00B43CB5" w:rsidP="00E729E3">
            <w:pPr>
              <w:rPr>
                <w:rFonts w:asciiTheme="minorHAnsi" w:hAnsiTheme="minorHAnsi" w:cstheme="minorHAnsi"/>
                <w:sz w:val="22"/>
                <w:szCs w:val="22"/>
              </w:rPr>
            </w:pPr>
            <w:r w:rsidRPr="00B43CB5">
              <w:rPr>
                <w:rFonts w:asciiTheme="minorHAnsi" w:hAnsiTheme="minorHAnsi" w:cstheme="minorHAnsi"/>
                <w:sz w:val="22"/>
                <w:szCs w:val="22"/>
              </w:rPr>
              <w:t xml:space="preserve">Intended implementation of this plan – </w:t>
            </w:r>
            <w:r w:rsidR="007332A4">
              <w:rPr>
                <w:rFonts w:asciiTheme="minorHAnsi" w:hAnsiTheme="minorHAnsi" w:cstheme="minorHAnsi"/>
                <w:sz w:val="22"/>
                <w:szCs w:val="22"/>
              </w:rPr>
              <w:t>6</w:t>
            </w:r>
            <w:r w:rsidRPr="00B43CB5">
              <w:rPr>
                <w:rFonts w:asciiTheme="minorHAnsi" w:hAnsiTheme="minorHAnsi" w:cstheme="minorHAnsi"/>
                <w:sz w:val="22"/>
                <w:szCs w:val="22"/>
                <w:vertAlign w:val="superscript"/>
              </w:rPr>
              <w:t>th</w:t>
            </w:r>
            <w:r w:rsidR="007332A4">
              <w:rPr>
                <w:rFonts w:asciiTheme="minorHAnsi" w:hAnsiTheme="minorHAnsi" w:cstheme="minorHAnsi"/>
                <w:sz w:val="22"/>
                <w:szCs w:val="22"/>
              </w:rPr>
              <w:t xml:space="preserve"> January</w:t>
            </w:r>
            <w:r w:rsidR="004275D5">
              <w:rPr>
                <w:rFonts w:asciiTheme="minorHAnsi" w:hAnsiTheme="minorHAnsi" w:cstheme="minorHAnsi"/>
                <w:sz w:val="22"/>
                <w:szCs w:val="22"/>
              </w:rPr>
              <w:t xml:space="preserve"> 2022</w:t>
            </w:r>
          </w:p>
          <w:p w14:paraId="096846A7" w14:textId="77777777" w:rsidR="006D7BA4" w:rsidRPr="001A7A1B" w:rsidRDefault="006D7BA4" w:rsidP="004019A4">
            <w:pPr>
              <w:rPr>
                <w:rFonts w:ascii="Calibri" w:hAnsi="Calibri"/>
              </w:rPr>
            </w:pPr>
          </w:p>
        </w:tc>
        <w:tc>
          <w:tcPr>
            <w:tcW w:w="8952" w:type="dxa"/>
            <w:gridSpan w:val="2"/>
          </w:tcPr>
          <w:p w14:paraId="096846A8" w14:textId="4C1A1BDF" w:rsidR="00F95A13" w:rsidRPr="00F95A13" w:rsidRDefault="00F95A13" w:rsidP="00F95A13">
            <w:pPr>
              <w:pStyle w:val="Heading3"/>
              <w:jc w:val="left"/>
              <w:rPr>
                <w:rFonts w:ascii="Calibri" w:hAnsi="Calibri"/>
                <w:sz w:val="22"/>
                <w:szCs w:val="22"/>
              </w:rPr>
            </w:pPr>
            <w:r w:rsidRPr="00F95A13">
              <w:rPr>
                <w:rFonts w:ascii="Calibri" w:hAnsi="Calibri"/>
                <w:sz w:val="22"/>
                <w:szCs w:val="22"/>
              </w:rPr>
              <w:t>C</w:t>
            </w:r>
            <w:r w:rsidR="00A81041">
              <w:rPr>
                <w:rFonts w:ascii="Calibri" w:hAnsi="Calibri"/>
                <w:sz w:val="22"/>
                <w:szCs w:val="22"/>
              </w:rPr>
              <w:t xml:space="preserve">OVID </w:t>
            </w:r>
            <w:r w:rsidR="007B0F15">
              <w:rPr>
                <w:rFonts w:ascii="Calibri" w:hAnsi="Calibri"/>
                <w:sz w:val="22"/>
                <w:szCs w:val="22"/>
              </w:rPr>
              <w:t xml:space="preserve">Safe </w:t>
            </w:r>
          </w:p>
          <w:p w14:paraId="191C286C" w14:textId="77777777" w:rsidR="006D7BA4" w:rsidRDefault="00A81041" w:rsidP="00A81041">
            <w:pPr>
              <w:pStyle w:val="Heading3"/>
              <w:jc w:val="left"/>
              <w:rPr>
                <w:rFonts w:ascii="Calibri" w:hAnsi="Calibri" w:cs="Arial"/>
                <w:sz w:val="20"/>
              </w:rPr>
            </w:pPr>
            <w:r>
              <w:rPr>
                <w:rFonts w:ascii="Calibri" w:hAnsi="Calibri" w:cs="Arial"/>
                <w:sz w:val="20"/>
              </w:rPr>
              <w:t>e.g. Educating, supporting</w:t>
            </w:r>
            <w:r w:rsidR="00F95A13" w:rsidRPr="00F95A13">
              <w:rPr>
                <w:rFonts w:ascii="Calibri" w:hAnsi="Calibri" w:cs="Arial"/>
                <w:sz w:val="20"/>
              </w:rPr>
              <w:t xml:space="preserve">, </w:t>
            </w:r>
            <w:r w:rsidR="00C01409" w:rsidRPr="00F95A13">
              <w:rPr>
                <w:rFonts w:ascii="Calibri" w:hAnsi="Calibri" w:cs="Arial"/>
                <w:sz w:val="20"/>
              </w:rPr>
              <w:t>arranging</w:t>
            </w:r>
            <w:r w:rsidR="00F95A13" w:rsidRPr="00F95A13">
              <w:rPr>
                <w:rFonts w:ascii="Calibri" w:hAnsi="Calibri" w:cs="Arial"/>
                <w:sz w:val="20"/>
              </w:rPr>
              <w:t xml:space="preserve"> contractors, </w:t>
            </w:r>
            <w:r w:rsidR="00C25B79" w:rsidRPr="00F95A13">
              <w:rPr>
                <w:rFonts w:ascii="Calibri" w:hAnsi="Calibri" w:cs="Arial"/>
                <w:sz w:val="20"/>
              </w:rPr>
              <w:t>cleaning</w:t>
            </w:r>
            <w:r w:rsidR="00F95A13" w:rsidRPr="00F95A13">
              <w:rPr>
                <w:rFonts w:ascii="Calibri" w:hAnsi="Calibri" w:cs="Arial"/>
                <w:sz w:val="20"/>
              </w:rPr>
              <w:t xml:space="preserve"> duties, </w:t>
            </w:r>
            <w:r w:rsidR="00C25B79">
              <w:rPr>
                <w:rFonts w:ascii="Calibri" w:hAnsi="Calibri" w:cs="Arial"/>
                <w:sz w:val="20"/>
              </w:rPr>
              <w:t>c</w:t>
            </w:r>
            <w:r w:rsidR="00F95A13" w:rsidRPr="00F95A13">
              <w:rPr>
                <w:rFonts w:ascii="Calibri" w:hAnsi="Calibri" w:cs="Arial"/>
                <w:sz w:val="20"/>
              </w:rPr>
              <w:t xml:space="preserve">learing </w:t>
            </w:r>
            <w:r w:rsidR="005A61AD" w:rsidRPr="00F95A13">
              <w:rPr>
                <w:rFonts w:ascii="Calibri" w:hAnsi="Calibri" w:cs="Arial"/>
                <w:sz w:val="20"/>
              </w:rPr>
              <w:t>waste, controlling</w:t>
            </w:r>
            <w:r w:rsidR="00F95A13" w:rsidRPr="00F95A13">
              <w:rPr>
                <w:rFonts w:ascii="Calibri" w:hAnsi="Calibri" w:cs="Arial"/>
                <w:sz w:val="20"/>
              </w:rPr>
              <w:t xml:space="preserve"> access to rooms</w:t>
            </w:r>
            <w:r>
              <w:rPr>
                <w:rFonts w:ascii="Calibri" w:hAnsi="Calibri" w:cs="Arial"/>
                <w:sz w:val="20"/>
              </w:rPr>
              <w:t xml:space="preserve"> – whilst distancing etc.</w:t>
            </w:r>
          </w:p>
          <w:p w14:paraId="62C5D06F" w14:textId="77777777" w:rsidR="00DF715E" w:rsidRDefault="00DF715E" w:rsidP="00DF715E"/>
          <w:p w14:paraId="096846A9" w14:textId="5DEA32E5" w:rsidR="00DF715E" w:rsidRPr="00DF715E" w:rsidRDefault="00DF715E" w:rsidP="00B43CB5">
            <w:pPr>
              <w:jc w:val="center"/>
              <w:rPr>
                <w:rFonts w:asciiTheme="minorHAnsi" w:hAnsiTheme="minorHAnsi" w:cstheme="minorHAnsi"/>
                <w:sz w:val="22"/>
                <w:szCs w:val="22"/>
              </w:rPr>
            </w:pPr>
            <w:r w:rsidRPr="00FE5AAA">
              <w:rPr>
                <w:rFonts w:asciiTheme="minorHAnsi" w:hAnsiTheme="minorHAnsi" w:cstheme="minorHAnsi"/>
                <w:sz w:val="22"/>
                <w:szCs w:val="22"/>
              </w:rPr>
              <w:t xml:space="preserve">This report should be read in conjunction with the </w:t>
            </w:r>
            <w:r w:rsidR="00B43CB5" w:rsidRPr="00FE5AAA">
              <w:rPr>
                <w:rFonts w:asciiTheme="minorHAnsi" w:hAnsiTheme="minorHAnsi" w:cstheme="minorHAnsi"/>
                <w:sz w:val="22"/>
                <w:szCs w:val="22"/>
              </w:rPr>
              <w:t xml:space="preserve">Elburton Primary School </w:t>
            </w:r>
            <w:r w:rsidRPr="00FE5AAA">
              <w:rPr>
                <w:rFonts w:asciiTheme="minorHAnsi" w:hAnsiTheme="minorHAnsi" w:cstheme="minorHAnsi"/>
                <w:sz w:val="22"/>
                <w:szCs w:val="22"/>
              </w:rPr>
              <w:t>Outbreak Contingency Plan. This contingency plan outlines a reintroduction of restrictions to in</w:t>
            </w:r>
            <w:r w:rsidR="00B43CB5" w:rsidRPr="00FE5AAA">
              <w:rPr>
                <w:rFonts w:asciiTheme="minorHAnsi" w:hAnsiTheme="minorHAnsi" w:cstheme="minorHAnsi"/>
                <w:sz w:val="22"/>
                <w:szCs w:val="22"/>
              </w:rPr>
              <w:t>di</w:t>
            </w:r>
            <w:r w:rsidRPr="00FE5AAA">
              <w:rPr>
                <w:rFonts w:asciiTheme="minorHAnsi" w:hAnsiTheme="minorHAnsi" w:cstheme="minorHAnsi"/>
                <w:sz w:val="22"/>
                <w:szCs w:val="22"/>
              </w:rPr>
              <w:t>viduals, groups, classes and year groups according to a rise in infection rates across the school</w:t>
            </w:r>
            <w:r w:rsidR="00B43CB5" w:rsidRPr="00FE5AAA">
              <w:rPr>
                <w:rFonts w:asciiTheme="minorHAnsi" w:hAnsiTheme="minorHAnsi" w:cstheme="minorHAnsi"/>
                <w:sz w:val="22"/>
                <w:szCs w:val="22"/>
              </w:rPr>
              <w:t>. These will be managed</w:t>
            </w:r>
            <w:r w:rsidRPr="00FE5AAA">
              <w:rPr>
                <w:rFonts w:asciiTheme="minorHAnsi" w:hAnsiTheme="minorHAnsi" w:cstheme="minorHAnsi"/>
                <w:sz w:val="22"/>
                <w:szCs w:val="22"/>
              </w:rPr>
              <w:t xml:space="preserve"> in comm</w:t>
            </w:r>
            <w:r w:rsidR="00B43CB5" w:rsidRPr="00FE5AAA">
              <w:rPr>
                <w:rFonts w:asciiTheme="minorHAnsi" w:hAnsiTheme="minorHAnsi" w:cstheme="minorHAnsi"/>
                <w:sz w:val="22"/>
                <w:szCs w:val="22"/>
              </w:rPr>
              <w:t>unication with all stakeholders and the South West Health Protection Team.</w:t>
            </w:r>
          </w:p>
        </w:tc>
        <w:tc>
          <w:tcPr>
            <w:tcW w:w="1679" w:type="dxa"/>
            <w:vMerge w:val="restart"/>
            <w:tcBorders>
              <w:top w:val="single" w:sz="4" w:space="0" w:color="auto"/>
              <w:right w:val="single" w:sz="4" w:space="0" w:color="auto"/>
            </w:tcBorders>
          </w:tcPr>
          <w:p w14:paraId="096846AA" w14:textId="353EBA86" w:rsidR="006D7BA4" w:rsidRPr="001A7A1B" w:rsidRDefault="7A320710" w:rsidP="2F86A6FC">
            <w:pPr>
              <w:rPr>
                <w:rFonts w:ascii="Calibri" w:hAnsi="Calibri"/>
                <w:sz w:val="20"/>
              </w:rPr>
            </w:pPr>
            <w:r>
              <w:rPr>
                <w:noProof/>
              </w:rPr>
              <w:drawing>
                <wp:inline distT="0" distB="0" distL="0" distR="0" wp14:anchorId="096847B3" wp14:editId="42714C7D">
                  <wp:extent cx="876300" cy="760053"/>
                  <wp:effectExtent l="0" t="0" r="0" b="2540"/>
                  <wp:docPr id="15235063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8437" cy="779253"/>
                          </a:xfrm>
                          <a:prstGeom prst="rect">
                            <a:avLst/>
                          </a:prstGeom>
                        </pic:spPr>
                      </pic:pic>
                    </a:graphicData>
                  </a:graphic>
                </wp:inline>
              </w:drawing>
            </w:r>
            <w:r w:rsidR="599829D4" w:rsidRPr="3482C267">
              <w:rPr>
                <w:rFonts w:ascii="Calibri" w:eastAsia="Calibri" w:hAnsi="Calibri"/>
                <w:noProof/>
              </w:rPr>
              <w:t xml:space="preserve">        </w:t>
            </w:r>
            <w:r>
              <w:rPr>
                <w:noProof/>
              </w:rPr>
              <w:drawing>
                <wp:inline distT="0" distB="0" distL="0" distR="0" wp14:anchorId="096847B4" wp14:editId="33DD14B6">
                  <wp:extent cx="1012260" cy="752475"/>
                  <wp:effectExtent l="0" t="0" r="0" b="0"/>
                  <wp:docPr id="360199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4715" cy="769167"/>
                          </a:xfrm>
                          <a:prstGeom prst="rect">
                            <a:avLst/>
                          </a:prstGeom>
                        </pic:spPr>
                      </pic:pic>
                    </a:graphicData>
                  </a:graphic>
                </wp:inline>
              </w:drawing>
            </w:r>
          </w:p>
        </w:tc>
      </w:tr>
      <w:tr w:rsidR="006D7BA4" w:rsidRPr="001A7A1B" w14:paraId="096846B1" w14:textId="77777777" w:rsidTr="3482C267">
        <w:trPr>
          <w:cantSplit/>
        </w:trPr>
        <w:tc>
          <w:tcPr>
            <w:tcW w:w="3261" w:type="dxa"/>
          </w:tcPr>
          <w:p w14:paraId="096846AC" w14:textId="69A00429" w:rsidR="006D7BA4" w:rsidRDefault="00505804" w:rsidP="37DA92CD">
            <w:pPr>
              <w:rPr>
                <w:rFonts w:ascii="Calibri" w:hAnsi="Calibri"/>
                <w:b/>
                <w:bCs/>
                <w:sz w:val="20"/>
              </w:rPr>
            </w:pPr>
            <w:r w:rsidRPr="37DA92CD">
              <w:rPr>
                <w:rFonts w:ascii="Calibri" w:hAnsi="Calibri"/>
                <w:b/>
                <w:bCs/>
                <w:sz w:val="20"/>
              </w:rPr>
              <w:t>School</w:t>
            </w:r>
            <w:r w:rsidR="006D7BA4" w:rsidRPr="37DA92CD">
              <w:rPr>
                <w:rFonts w:ascii="Calibri" w:hAnsi="Calibri"/>
                <w:b/>
                <w:bCs/>
                <w:sz w:val="20"/>
              </w:rPr>
              <w:t>:</w:t>
            </w:r>
            <w:r w:rsidR="31DD7BE9" w:rsidRPr="37DA92CD">
              <w:rPr>
                <w:rFonts w:ascii="Calibri" w:hAnsi="Calibri"/>
                <w:b/>
                <w:bCs/>
                <w:sz w:val="20"/>
              </w:rPr>
              <w:t xml:space="preserve"> Elburton Primary School</w:t>
            </w:r>
          </w:p>
          <w:p w14:paraId="096846AD" w14:textId="77777777" w:rsidR="00C25B79" w:rsidRPr="001A7A1B" w:rsidRDefault="00C25B79" w:rsidP="00C25B79">
            <w:pPr>
              <w:rPr>
                <w:rFonts w:ascii="Calibri" w:hAnsi="Calibri"/>
                <w:sz w:val="20"/>
              </w:rPr>
            </w:pPr>
          </w:p>
        </w:tc>
        <w:tc>
          <w:tcPr>
            <w:tcW w:w="4677" w:type="dxa"/>
          </w:tcPr>
          <w:p w14:paraId="096846AE" w14:textId="3CBCE74D" w:rsidR="006D7BA4" w:rsidRPr="001A7A1B" w:rsidRDefault="006D7BA4" w:rsidP="37DA92CD">
            <w:pPr>
              <w:rPr>
                <w:rFonts w:ascii="Calibri" w:hAnsi="Calibri"/>
                <w:b/>
                <w:bCs/>
                <w:sz w:val="20"/>
              </w:rPr>
            </w:pPr>
            <w:r w:rsidRPr="37DA92CD">
              <w:rPr>
                <w:rFonts w:ascii="Calibri" w:hAnsi="Calibri"/>
                <w:b/>
                <w:bCs/>
                <w:sz w:val="20"/>
              </w:rPr>
              <w:t>Assessment by:</w:t>
            </w:r>
            <w:r w:rsidR="004019A4">
              <w:rPr>
                <w:rFonts w:ascii="Calibri" w:hAnsi="Calibri"/>
                <w:b/>
                <w:bCs/>
                <w:sz w:val="20"/>
              </w:rPr>
              <w:t xml:space="preserve"> KS</w:t>
            </w:r>
            <w:r w:rsidR="00B659F8">
              <w:rPr>
                <w:rFonts w:ascii="Calibri" w:hAnsi="Calibri"/>
                <w:b/>
                <w:bCs/>
                <w:sz w:val="20"/>
              </w:rPr>
              <w:t xml:space="preserve"> in consultation with all staff and LGB</w:t>
            </w:r>
          </w:p>
        </w:tc>
        <w:tc>
          <w:tcPr>
            <w:tcW w:w="4275" w:type="dxa"/>
          </w:tcPr>
          <w:p w14:paraId="096846AF" w14:textId="7E77AE2A" w:rsidR="006D7BA4" w:rsidRPr="00B659F8" w:rsidRDefault="006D7BA4" w:rsidP="007332A4">
            <w:pPr>
              <w:ind w:right="-288"/>
              <w:rPr>
                <w:rFonts w:ascii="Calibri" w:hAnsi="Calibri"/>
                <w:b/>
                <w:bCs/>
                <w:sz w:val="20"/>
              </w:rPr>
            </w:pPr>
            <w:r w:rsidRPr="00B659F8">
              <w:rPr>
                <w:rFonts w:ascii="Calibri" w:hAnsi="Calibri"/>
                <w:b/>
                <w:bCs/>
                <w:sz w:val="20"/>
              </w:rPr>
              <w:t>Date:</w:t>
            </w:r>
            <w:r w:rsidR="25C0CFDC" w:rsidRPr="00B659F8">
              <w:rPr>
                <w:rFonts w:ascii="Calibri" w:hAnsi="Calibri"/>
                <w:b/>
                <w:bCs/>
                <w:sz w:val="20"/>
              </w:rPr>
              <w:t xml:space="preserve"> </w:t>
            </w:r>
            <w:r w:rsidR="00B43CB5">
              <w:rPr>
                <w:rFonts w:ascii="Calibri" w:hAnsi="Calibri"/>
                <w:b/>
                <w:bCs/>
                <w:sz w:val="20"/>
              </w:rPr>
              <w:t>5</w:t>
            </w:r>
            <w:r w:rsidR="00B659F8" w:rsidRPr="00B659F8">
              <w:rPr>
                <w:rFonts w:ascii="Calibri" w:hAnsi="Calibri"/>
                <w:b/>
                <w:bCs/>
                <w:sz w:val="20"/>
              </w:rPr>
              <w:t>t</w:t>
            </w:r>
            <w:r w:rsidR="004019A4" w:rsidRPr="00B659F8">
              <w:rPr>
                <w:rFonts w:ascii="Calibri" w:hAnsi="Calibri"/>
                <w:b/>
                <w:bCs/>
                <w:sz w:val="20"/>
              </w:rPr>
              <w:t>h</w:t>
            </w:r>
            <w:r w:rsidR="25C0CFDC" w:rsidRPr="00B659F8">
              <w:rPr>
                <w:rFonts w:ascii="Calibri" w:hAnsi="Calibri"/>
                <w:b/>
                <w:bCs/>
                <w:sz w:val="20"/>
              </w:rPr>
              <w:t xml:space="preserve"> </w:t>
            </w:r>
            <w:r w:rsidR="007332A4">
              <w:rPr>
                <w:rFonts w:ascii="Calibri" w:hAnsi="Calibri"/>
                <w:b/>
                <w:bCs/>
                <w:sz w:val="20"/>
              </w:rPr>
              <w:t>January</w:t>
            </w:r>
            <w:r w:rsidR="25C0CFDC" w:rsidRPr="00B659F8">
              <w:rPr>
                <w:rFonts w:ascii="Calibri" w:hAnsi="Calibri"/>
                <w:b/>
                <w:bCs/>
                <w:sz w:val="20"/>
              </w:rPr>
              <w:t xml:space="preserve"> 202</w:t>
            </w:r>
            <w:r w:rsidR="004275D5">
              <w:rPr>
                <w:rFonts w:ascii="Calibri" w:hAnsi="Calibri"/>
                <w:b/>
                <w:bCs/>
                <w:sz w:val="20"/>
              </w:rPr>
              <w:t>2</w:t>
            </w:r>
          </w:p>
        </w:tc>
        <w:tc>
          <w:tcPr>
            <w:tcW w:w="1679" w:type="dxa"/>
            <w:vMerge/>
          </w:tcPr>
          <w:p w14:paraId="096846B0" w14:textId="77777777" w:rsidR="006D7BA4" w:rsidRPr="001A7A1B" w:rsidRDefault="006D7BA4" w:rsidP="00DF2352">
            <w:pPr>
              <w:rPr>
                <w:rFonts w:ascii="Calibri" w:hAnsi="Calibri"/>
                <w:sz w:val="20"/>
              </w:rPr>
            </w:pPr>
          </w:p>
        </w:tc>
      </w:tr>
      <w:tr w:rsidR="006D7BA4" w:rsidRPr="001A7A1B" w14:paraId="096846B7" w14:textId="77777777" w:rsidTr="3482C267">
        <w:trPr>
          <w:cantSplit/>
        </w:trPr>
        <w:tc>
          <w:tcPr>
            <w:tcW w:w="3261" w:type="dxa"/>
          </w:tcPr>
          <w:p w14:paraId="53D4D4CE" w14:textId="12BB9D5D" w:rsidR="006D7BA4" w:rsidRPr="001A7A1B" w:rsidRDefault="001B6C91" w:rsidP="5DAD106A">
            <w:pPr>
              <w:rPr>
                <w:rFonts w:ascii="Calibri" w:hAnsi="Calibri"/>
                <w:b/>
                <w:bCs/>
                <w:sz w:val="20"/>
              </w:rPr>
            </w:pPr>
            <w:r w:rsidRPr="5DAD106A">
              <w:rPr>
                <w:rFonts w:ascii="Calibri" w:hAnsi="Calibri"/>
                <w:b/>
                <w:bCs/>
                <w:sz w:val="20"/>
              </w:rPr>
              <w:t>Assessed Risk Rating:</w:t>
            </w:r>
          </w:p>
          <w:p w14:paraId="5B47A805" w14:textId="0A816510" w:rsidR="006D7BA4" w:rsidRPr="001A7A1B" w:rsidRDefault="006D7BA4" w:rsidP="5DAD106A">
            <w:pPr>
              <w:rPr>
                <w:rFonts w:ascii="Calibri" w:hAnsi="Calibri"/>
                <w:b/>
                <w:bCs/>
                <w:sz w:val="20"/>
              </w:rPr>
            </w:pPr>
          </w:p>
          <w:p w14:paraId="096846B2" w14:textId="5316EF3B" w:rsidR="006D7BA4" w:rsidRPr="001A7A1B" w:rsidRDefault="3A620ABC" w:rsidP="00FC539C">
            <w:pPr>
              <w:rPr>
                <w:rFonts w:ascii="Calibri" w:hAnsi="Calibri"/>
                <w:b/>
                <w:bCs/>
                <w:sz w:val="20"/>
              </w:rPr>
            </w:pPr>
            <w:r w:rsidRPr="5DAD106A">
              <w:rPr>
                <w:rFonts w:ascii="Calibri" w:hAnsi="Calibri"/>
                <w:b/>
                <w:bCs/>
                <w:sz w:val="20"/>
              </w:rPr>
              <w:t xml:space="preserve">High risk but minimised with </w:t>
            </w:r>
            <w:r w:rsidR="00FD7C2B" w:rsidRPr="48C66C5C">
              <w:rPr>
                <w:rFonts w:ascii="Calibri" w:hAnsi="Calibri"/>
                <w:b/>
                <w:bCs/>
                <w:sz w:val="20"/>
              </w:rPr>
              <w:t>control</w:t>
            </w:r>
            <w:r w:rsidRPr="5DAD106A">
              <w:rPr>
                <w:rFonts w:ascii="Calibri" w:hAnsi="Calibri"/>
                <w:b/>
                <w:bCs/>
                <w:sz w:val="20"/>
              </w:rPr>
              <w:t xml:space="preserve"> systems implemented</w:t>
            </w:r>
            <w:r w:rsidR="00FC539C">
              <w:rPr>
                <w:rFonts w:ascii="Calibri" w:hAnsi="Calibri"/>
                <w:b/>
                <w:bCs/>
                <w:sz w:val="20"/>
              </w:rPr>
              <w:t xml:space="preserve"> </w:t>
            </w:r>
          </w:p>
        </w:tc>
        <w:tc>
          <w:tcPr>
            <w:tcW w:w="4677" w:type="dxa"/>
            <w:tcBorders>
              <w:bottom w:val="single" w:sz="4" w:space="0" w:color="auto"/>
            </w:tcBorders>
          </w:tcPr>
          <w:p w14:paraId="096846B3" w14:textId="77777777" w:rsidR="006D7BA4" w:rsidRPr="001A7A1B" w:rsidRDefault="00505804" w:rsidP="5DAD106A">
            <w:pPr>
              <w:rPr>
                <w:rFonts w:ascii="Calibri" w:hAnsi="Calibri"/>
                <w:b/>
                <w:bCs/>
                <w:sz w:val="20"/>
              </w:rPr>
            </w:pPr>
            <w:r w:rsidRPr="67B7712F">
              <w:rPr>
                <w:rFonts w:ascii="Calibri" w:hAnsi="Calibri"/>
                <w:b/>
                <w:bCs/>
                <w:sz w:val="20"/>
              </w:rPr>
              <w:t>School</w:t>
            </w:r>
            <w:r w:rsidR="006D7BA4" w:rsidRPr="67B7712F">
              <w:rPr>
                <w:rFonts w:ascii="Calibri" w:hAnsi="Calibri"/>
                <w:b/>
                <w:bCs/>
                <w:sz w:val="20"/>
              </w:rPr>
              <w:t xml:space="preserve"> Approval:</w:t>
            </w:r>
          </w:p>
          <w:p w14:paraId="413CC051" w14:textId="00A4E1A0" w:rsidR="67B7712F" w:rsidRDefault="67B7712F" w:rsidP="67B7712F">
            <w:pPr>
              <w:rPr>
                <w:rFonts w:ascii="Calibri" w:hAnsi="Calibri"/>
                <w:b/>
                <w:bCs/>
                <w:sz w:val="20"/>
              </w:rPr>
            </w:pPr>
          </w:p>
          <w:p w14:paraId="14702966" w14:textId="51A74845" w:rsidR="5E1C6C61" w:rsidRDefault="5E1C6C61" w:rsidP="67B7712F">
            <w:pPr>
              <w:rPr>
                <w:rFonts w:ascii="Calibri" w:hAnsi="Calibri"/>
                <w:b/>
                <w:bCs/>
                <w:sz w:val="20"/>
              </w:rPr>
            </w:pPr>
            <w:r w:rsidRPr="004E737B">
              <w:rPr>
                <w:rFonts w:ascii="Calibri" w:hAnsi="Calibri"/>
                <w:b/>
                <w:bCs/>
                <w:sz w:val="20"/>
              </w:rPr>
              <w:t>Trust board approval</w:t>
            </w:r>
            <w:r w:rsidR="004E737B" w:rsidRPr="004E737B">
              <w:rPr>
                <w:rFonts w:ascii="Calibri" w:hAnsi="Calibri"/>
                <w:b/>
                <w:bCs/>
                <w:sz w:val="20"/>
              </w:rPr>
              <w:t>:</w:t>
            </w:r>
          </w:p>
          <w:p w14:paraId="077AFCC3" w14:textId="52328D20" w:rsidR="5DAD106A" w:rsidRDefault="5DAD106A" w:rsidP="5DAD106A">
            <w:pPr>
              <w:rPr>
                <w:rFonts w:ascii="Calibri" w:hAnsi="Calibri"/>
                <w:b/>
                <w:bCs/>
                <w:sz w:val="20"/>
              </w:rPr>
            </w:pPr>
          </w:p>
          <w:p w14:paraId="096846B4" w14:textId="77777777" w:rsidR="006D7BA4" w:rsidRPr="001A7A1B" w:rsidRDefault="006D7BA4" w:rsidP="00DF2352">
            <w:pPr>
              <w:rPr>
                <w:rFonts w:ascii="Calibri" w:hAnsi="Calibri"/>
                <w:b/>
                <w:sz w:val="20"/>
              </w:rPr>
            </w:pPr>
          </w:p>
        </w:tc>
        <w:tc>
          <w:tcPr>
            <w:tcW w:w="4275" w:type="dxa"/>
            <w:tcBorders>
              <w:bottom w:val="single" w:sz="4" w:space="0" w:color="auto"/>
            </w:tcBorders>
          </w:tcPr>
          <w:p w14:paraId="6EA7CB44" w14:textId="163940C6" w:rsidR="006D7BA4" w:rsidRPr="001A7A1B" w:rsidRDefault="006D7BA4" w:rsidP="23879585">
            <w:pPr>
              <w:rPr>
                <w:rFonts w:ascii="Calibri" w:hAnsi="Calibri"/>
                <w:b/>
                <w:bCs/>
                <w:sz w:val="20"/>
              </w:rPr>
            </w:pPr>
            <w:r w:rsidRPr="23879585">
              <w:rPr>
                <w:rFonts w:ascii="Calibri" w:hAnsi="Calibri"/>
                <w:b/>
                <w:bCs/>
                <w:sz w:val="20"/>
              </w:rPr>
              <w:t>Date:</w:t>
            </w:r>
            <w:r w:rsidR="004E737B">
              <w:rPr>
                <w:rFonts w:ascii="Calibri" w:hAnsi="Calibri"/>
                <w:b/>
                <w:bCs/>
                <w:sz w:val="20"/>
              </w:rPr>
              <w:t xml:space="preserve"> </w:t>
            </w:r>
            <w:r w:rsidR="007332A4">
              <w:rPr>
                <w:rFonts w:ascii="Calibri" w:hAnsi="Calibri"/>
                <w:b/>
                <w:bCs/>
                <w:sz w:val="20"/>
              </w:rPr>
              <w:t>5</w:t>
            </w:r>
            <w:r w:rsidR="007332A4" w:rsidRPr="00B659F8">
              <w:rPr>
                <w:rFonts w:ascii="Calibri" w:hAnsi="Calibri"/>
                <w:b/>
                <w:bCs/>
                <w:sz w:val="20"/>
              </w:rPr>
              <w:t xml:space="preserve">th </w:t>
            </w:r>
            <w:r w:rsidR="007332A4">
              <w:rPr>
                <w:rFonts w:ascii="Calibri" w:hAnsi="Calibri"/>
                <w:b/>
                <w:bCs/>
                <w:sz w:val="20"/>
              </w:rPr>
              <w:t>January</w:t>
            </w:r>
            <w:r w:rsidR="007332A4" w:rsidRPr="00B659F8">
              <w:rPr>
                <w:rFonts w:ascii="Calibri" w:hAnsi="Calibri"/>
                <w:b/>
                <w:bCs/>
                <w:sz w:val="20"/>
              </w:rPr>
              <w:t xml:space="preserve"> 202</w:t>
            </w:r>
            <w:r w:rsidR="004275D5">
              <w:rPr>
                <w:rFonts w:ascii="Calibri" w:hAnsi="Calibri"/>
                <w:b/>
                <w:bCs/>
                <w:sz w:val="20"/>
              </w:rPr>
              <w:t>2</w:t>
            </w:r>
          </w:p>
          <w:p w14:paraId="096846B5" w14:textId="548D034E" w:rsidR="00073794" w:rsidRPr="000A1F5C" w:rsidRDefault="00073794" w:rsidP="3482C267">
            <w:pPr>
              <w:rPr>
                <w:rFonts w:ascii="Calibri" w:hAnsi="Calibri"/>
                <w:b/>
                <w:bCs/>
                <w:color w:val="CC9900"/>
                <w:sz w:val="20"/>
              </w:rPr>
            </w:pPr>
          </w:p>
        </w:tc>
        <w:tc>
          <w:tcPr>
            <w:tcW w:w="1679" w:type="dxa"/>
            <w:vMerge/>
          </w:tcPr>
          <w:p w14:paraId="096846B6" w14:textId="77777777" w:rsidR="006D7BA4" w:rsidRPr="001A7A1B" w:rsidRDefault="006D7BA4" w:rsidP="00DF2352">
            <w:pPr>
              <w:rPr>
                <w:rFonts w:ascii="Calibri" w:hAnsi="Calibri"/>
                <w:sz w:val="20"/>
              </w:rPr>
            </w:pPr>
          </w:p>
        </w:tc>
      </w:tr>
    </w:tbl>
    <w:p w14:paraId="096846B8" w14:textId="77777777" w:rsidR="00DF2352" w:rsidRPr="001A7A1B" w:rsidRDefault="00DF2352" w:rsidP="00DF2352">
      <w:pPr>
        <w:rPr>
          <w:rFonts w:ascii="Calibri" w:hAnsi="Calibri"/>
          <w:sz w:val="20"/>
        </w:rPr>
      </w:pPr>
      <w:r w:rsidRPr="001A7A1B">
        <w:rPr>
          <w:rFonts w:ascii="Calibri" w:hAnsi="Calibri"/>
          <w:sz w:val="20"/>
        </w:rPr>
        <w:tab/>
      </w:r>
      <w:r w:rsidRPr="001A7A1B">
        <w:rPr>
          <w:rFonts w:ascii="Calibri" w:hAnsi="Calibri"/>
          <w:sz w:val="20"/>
        </w:rPr>
        <w:tab/>
      </w:r>
      <w:r w:rsidRPr="001A7A1B">
        <w:rPr>
          <w:rFonts w:ascii="Calibri" w:hAnsi="Calibri"/>
          <w:sz w:val="20"/>
        </w:rPr>
        <w:tab/>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8"/>
        <w:gridCol w:w="1440"/>
        <w:gridCol w:w="2160"/>
        <w:gridCol w:w="5694"/>
        <w:gridCol w:w="1260"/>
        <w:gridCol w:w="1498"/>
      </w:tblGrid>
      <w:tr w:rsidR="00086A18" w:rsidRPr="001A7A1B" w14:paraId="096846BE" w14:textId="77777777" w:rsidTr="00B6707B">
        <w:trPr>
          <w:cantSplit/>
          <w:tblHeader/>
          <w:jc w:val="center"/>
        </w:trPr>
        <w:tc>
          <w:tcPr>
            <w:tcW w:w="2118" w:type="dxa"/>
            <w:vMerge w:val="restart"/>
          </w:tcPr>
          <w:p w14:paraId="096846B9" w14:textId="77777777" w:rsidR="00086A18" w:rsidRPr="001A7A1B" w:rsidRDefault="00086A18" w:rsidP="00C01409">
            <w:pPr>
              <w:pStyle w:val="Heading2"/>
              <w:jc w:val="center"/>
              <w:rPr>
                <w:rFonts w:ascii="Calibri" w:hAnsi="Calibri"/>
                <w:b w:val="0"/>
                <w:sz w:val="20"/>
              </w:rPr>
            </w:pPr>
            <w:r w:rsidRPr="001A7A1B">
              <w:rPr>
                <w:rFonts w:ascii="Calibri" w:hAnsi="Calibri"/>
                <w:sz w:val="20"/>
              </w:rPr>
              <w:t>Hazard / Risk</w:t>
            </w:r>
          </w:p>
        </w:tc>
        <w:tc>
          <w:tcPr>
            <w:tcW w:w="1440" w:type="dxa"/>
            <w:vMerge w:val="restart"/>
          </w:tcPr>
          <w:p w14:paraId="096846BA" w14:textId="77777777" w:rsidR="00086A18" w:rsidRPr="001A7A1B" w:rsidRDefault="00086A18" w:rsidP="00C01409">
            <w:pPr>
              <w:pStyle w:val="BodyText"/>
              <w:rPr>
                <w:rFonts w:ascii="Calibri" w:hAnsi="Calibri" w:cs="Arial"/>
                <w:b/>
                <w:sz w:val="22"/>
                <w:szCs w:val="22"/>
              </w:rPr>
            </w:pPr>
            <w:r w:rsidRPr="001A7A1B">
              <w:rPr>
                <w:rFonts w:ascii="Calibri" w:hAnsi="Calibri" w:cs="Arial"/>
                <w:b/>
                <w:sz w:val="20"/>
              </w:rPr>
              <w:t>Who is at Risk?</w:t>
            </w:r>
          </w:p>
        </w:tc>
        <w:tc>
          <w:tcPr>
            <w:tcW w:w="2160" w:type="dxa"/>
            <w:vMerge w:val="restart"/>
          </w:tcPr>
          <w:p w14:paraId="096846BB" w14:textId="77777777" w:rsidR="00DC0F82" w:rsidRPr="001A7A1B" w:rsidRDefault="00086A18" w:rsidP="00C01409">
            <w:pPr>
              <w:jc w:val="center"/>
              <w:rPr>
                <w:rFonts w:ascii="Calibri" w:hAnsi="Calibri"/>
                <w:sz w:val="20"/>
              </w:rPr>
            </w:pPr>
            <w:r w:rsidRPr="001A7A1B">
              <w:rPr>
                <w:rFonts w:ascii="Calibri" w:hAnsi="Calibri"/>
                <w:b/>
                <w:sz w:val="20"/>
              </w:rPr>
              <w:t>How can the hazards cause harm?</w:t>
            </w:r>
          </w:p>
        </w:tc>
        <w:tc>
          <w:tcPr>
            <w:tcW w:w="5694" w:type="dxa"/>
            <w:vMerge w:val="restart"/>
          </w:tcPr>
          <w:p w14:paraId="096846BC" w14:textId="77777777" w:rsidR="00086A18" w:rsidRPr="001A7A1B" w:rsidRDefault="00086A18" w:rsidP="00C01409">
            <w:pPr>
              <w:jc w:val="center"/>
              <w:rPr>
                <w:rFonts w:ascii="Calibri" w:hAnsi="Calibri"/>
                <w:i/>
                <w:sz w:val="20"/>
              </w:rPr>
            </w:pPr>
            <w:r w:rsidRPr="001A7A1B">
              <w:rPr>
                <w:rFonts w:ascii="Calibri" w:hAnsi="Calibri"/>
                <w:b/>
                <w:sz w:val="20"/>
              </w:rPr>
              <w:t>Normal Control Measures</w:t>
            </w:r>
          </w:p>
        </w:tc>
        <w:tc>
          <w:tcPr>
            <w:tcW w:w="2758" w:type="dxa"/>
            <w:gridSpan w:val="2"/>
            <w:tcBorders>
              <w:bottom w:val="single" w:sz="4" w:space="0" w:color="auto"/>
            </w:tcBorders>
          </w:tcPr>
          <w:p w14:paraId="096846BD" w14:textId="77777777" w:rsidR="00086A18" w:rsidRPr="001A7A1B" w:rsidRDefault="00086A18" w:rsidP="00DF2352">
            <w:pPr>
              <w:jc w:val="center"/>
              <w:rPr>
                <w:rFonts w:ascii="Calibri" w:hAnsi="Calibri"/>
                <w:b/>
                <w:sz w:val="20"/>
              </w:rPr>
            </w:pPr>
            <w:r w:rsidRPr="001A7A1B">
              <w:rPr>
                <w:rFonts w:ascii="Calibri" w:hAnsi="Calibri"/>
                <w:b/>
                <w:sz w:val="20"/>
              </w:rPr>
              <w:t xml:space="preserve"> Normal Control Measures </w:t>
            </w:r>
          </w:p>
        </w:tc>
      </w:tr>
      <w:tr w:rsidR="00086A18" w:rsidRPr="001A7A1B" w14:paraId="096846C5" w14:textId="77777777" w:rsidTr="00B6707B">
        <w:trPr>
          <w:cantSplit/>
          <w:tblHeader/>
          <w:jc w:val="center"/>
        </w:trPr>
        <w:tc>
          <w:tcPr>
            <w:tcW w:w="2118" w:type="dxa"/>
            <w:vMerge/>
          </w:tcPr>
          <w:p w14:paraId="096846BF" w14:textId="77777777" w:rsidR="00086A18" w:rsidRPr="001A7A1B" w:rsidRDefault="00086A18" w:rsidP="00DF2352">
            <w:pPr>
              <w:rPr>
                <w:rFonts w:ascii="Calibri" w:hAnsi="Calibri"/>
                <w:b/>
                <w:i/>
                <w:sz w:val="20"/>
              </w:rPr>
            </w:pPr>
          </w:p>
        </w:tc>
        <w:tc>
          <w:tcPr>
            <w:tcW w:w="1440" w:type="dxa"/>
            <w:vMerge/>
          </w:tcPr>
          <w:p w14:paraId="096846C0" w14:textId="77777777" w:rsidR="00086A18" w:rsidRPr="001A7A1B" w:rsidRDefault="00086A18" w:rsidP="00370BB7">
            <w:pPr>
              <w:rPr>
                <w:rFonts w:ascii="Calibri" w:hAnsi="Calibri" w:cs="Arial"/>
                <w:b/>
                <w:i/>
                <w:sz w:val="22"/>
                <w:szCs w:val="22"/>
              </w:rPr>
            </w:pPr>
          </w:p>
        </w:tc>
        <w:tc>
          <w:tcPr>
            <w:tcW w:w="2160" w:type="dxa"/>
            <w:vMerge/>
          </w:tcPr>
          <w:p w14:paraId="096846C1" w14:textId="77777777" w:rsidR="00086A18" w:rsidRPr="001A7A1B" w:rsidRDefault="00086A18" w:rsidP="00DF2352">
            <w:pPr>
              <w:jc w:val="center"/>
              <w:rPr>
                <w:rFonts w:ascii="Calibri" w:hAnsi="Calibri"/>
                <w:b/>
                <w:sz w:val="20"/>
              </w:rPr>
            </w:pPr>
          </w:p>
        </w:tc>
        <w:tc>
          <w:tcPr>
            <w:tcW w:w="5694" w:type="dxa"/>
            <w:vMerge/>
          </w:tcPr>
          <w:p w14:paraId="096846C2" w14:textId="77777777" w:rsidR="00086A18" w:rsidRPr="001A7A1B" w:rsidRDefault="00086A18" w:rsidP="00DF2352">
            <w:pPr>
              <w:jc w:val="center"/>
              <w:rPr>
                <w:rFonts w:ascii="Calibri" w:hAnsi="Calibri"/>
                <w:b/>
                <w:sz w:val="20"/>
              </w:rPr>
            </w:pPr>
          </w:p>
        </w:tc>
        <w:tc>
          <w:tcPr>
            <w:tcW w:w="1260" w:type="dxa"/>
            <w:tcBorders>
              <w:bottom w:val="single" w:sz="4" w:space="0" w:color="auto"/>
            </w:tcBorders>
          </w:tcPr>
          <w:p w14:paraId="096846C3" w14:textId="77777777" w:rsidR="00086A18" w:rsidRPr="001A7A1B" w:rsidRDefault="00086A18" w:rsidP="00DF2352">
            <w:pPr>
              <w:jc w:val="center"/>
              <w:rPr>
                <w:rFonts w:ascii="Calibri" w:hAnsi="Calibri"/>
                <w:b/>
                <w:sz w:val="20"/>
              </w:rPr>
            </w:pPr>
            <w:r w:rsidRPr="001A7A1B">
              <w:rPr>
                <w:rFonts w:ascii="Calibri" w:hAnsi="Calibri"/>
                <w:b/>
                <w:sz w:val="20"/>
              </w:rPr>
              <w:t>In Place</w:t>
            </w:r>
          </w:p>
        </w:tc>
        <w:tc>
          <w:tcPr>
            <w:tcW w:w="1498" w:type="dxa"/>
            <w:tcBorders>
              <w:bottom w:val="single" w:sz="4" w:space="0" w:color="auto"/>
            </w:tcBorders>
          </w:tcPr>
          <w:p w14:paraId="096846C4" w14:textId="77777777" w:rsidR="00086A18" w:rsidRPr="00C01409" w:rsidRDefault="00086A18" w:rsidP="00C25B79">
            <w:pPr>
              <w:jc w:val="center"/>
              <w:rPr>
                <w:rFonts w:ascii="Calibri" w:hAnsi="Calibri"/>
                <w:sz w:val="20"/>
              </w:rPr>
            </w:pPr>
            <w:r w:rsidRPr="001A7A1B">
              <w:rPr>
                <w:rFonts w:ascii="Calibri" w:hAnsi="Calibri"/>
                <w:b/>
                <w:sz w:val="20"/>
              </w:rPr>
              <w:t>Adequate</w:t>
            </w:r>
          </w:p>
        </w:tc>
      </w:tr>
      <w:tr w:rsidR="00A71A05" w:rsidRPr="001A7A1B" w14:paraId="096846DB" w14:textId="77777777" w:rsidTr="00B6707B">
        <w:trPr>
          <w:jc w:val="center"/>
        </w:trPr>
        <w:tc>
          <w:tcPr>
            <w:tcW w:w="2118" w:type="dxa"/>
          </w:tcPr>
          <w:p w14:paraId="096846C6" w14:textId="77777777" w:rsidR="00A71A05" w:rsidRPr="004635FA" w:rsidRDefault="00A81041" w:rsidP="000548BD">
            <w:pPr>
              <w:rPr>
                <w:rFonts w:ascii="Calibri" w:hAnsi="Calibri" w:cs="Arial"/>
                <w:b/>
                <w:sz w:val="22"/>
                <w:szCs w:val="22"/>
              </w:rPr>
            </w:pPr>
            <w:r w:rsidRPr="004635FA">
              <w:rPr>
                <w:rFonts w:ascii="Calibri" w:hAnsi="Calibri" w:cs="Arial"/>
                <w:b/>
                <w:sz w:val="22"/>
                <w:szCs w:val="22"/>
              </w:rPr>
              <w:t>Access and egress</w:t>
            </w:r>
            <w:r w:rsidR="00A71A05" w:rsidRPr="004635FA">
              <w:rPr>
                <w:rFonts w:ascii="Calibri" w:hAnsi="Calibri" w:cs="Arial"/>
                <w:b/>
                <w:sz w:val="22"/>
                <w:szCs w:val="22"/>
              </w:rPr>
              <w:t xml:space="preserve"> </w:t>
            </w:r>
            <w:r w:rsidR="00703569" w:rsidRPr="004635FA">
              <w:rPr>
                <w:rFonts w:ascii="Calibri" w:hAnsi="Calibri" w:cs="Arial"/>
                <w:b/>
                <w:sz w:val="22"/>
                <w:szCs w:val="22"/>
              </w:rPr>
              <w:t xml:space="preserve">– to site and buildings. </w:t>
            </w:r>
          </w:p>
          <w:p w14:paraId="096846C8" w14:textId="628948D0" w:rsidR="00703569" w:rsidRPr="004635FA" w:rsidRDefault="00703569" w:rsidP="003445E5">
            <w:pPr>
              <w:pStyle w:val="Header"/>
              <w:tabs>
                <w:tab w:val="clear" w:pos="4153"/>
                <w:tab w:val="clear" w:pos="8306"/>
              </w:tabs>
              <w:rPr>
                <w:rFonts w:ascii="Calibri" w:hAnsi="Calibri" w:cs="Arial"/>
                <w:b/>
                <w:szCs w:val="22"/>
              </w:rPr>
            </w:pPr>
            <w:r w:rsidRPr="004635FA">
              <w:rPr>
                <w:rFonts w:ascii="Calibri" w:hAnsi="Calibri" w:cs="Arial"/>
                <w:szCs w:val="22"/>
              </w:rPr>
              <w:t xml:space="preserve">Groups gathering, lack of social distancing, contact with surfaces, doors, handles </w:t>
            </w:r>
          </w:p>
        </w:tc>
        <w:tc>
          <w:tcPr>
            <w:tcW w:w="1440" w:type="dxa"/>
          </w:tcPr>
          <w:p w14:paraId="096846C9" w14:textId="77777777" w:rsidR="00A71A05" w:rsidRPr="004635FA" w:rsidRDefault="00A71A05" w:rsidP="00370BB7">
            <w:pPr>
              <w:rPr>
                <w:rFonts w:ascii="Calibri" w:hAnsi="Calibri" w:cs="Arial"/>
                <w:sz w:val="22"/>
                <w:szCs w:val="22"/>
              </w:rPr>
            </w:pPr>
            <w:r w:rsidRPr="004635FA">
              <w:rPr>
                <w:rFonts w:ascii="Calibri" w:hAnsi="Calibri" w:cs="Arial"/>
                <w:sz w:val="22"/>
                <w:szCs w:val="22"/>
              </w:rPr>
              <w:t>Staff</w:t>
            </w:r>
          </w:p>
          <w:p w14:paraId="096846CA" w14:textId="77777777" w:rsidR="00A71A05" w:rsidRPr="004635FA" w:rsidRDefault="00A71A05" w:rsidP="00370BB7">
            <w:pPr>
              <w:rPr>
                <w:rFonts w:ascii="Calibri" w:hAnsi="Calibri" w:cs="Arial"/>
                <w:sz w:val="22"/>
                <w:szCs w:val="22"/>
              </w:rPr>
            </w:pPr>
            <w:r w:rsidRPr="004635FA">
              <w:rPr>
                <w:rFonts w:ascii="Calibri" w:hAnsi="Calibri" w:cs="Arial"/>
                <w:sz w:val="22"/>
                <w:szCs w:val="22"/>
              </w:rPr>
              <w:t>Pupils</w:t>
            </w:r>
          </w:p>
          <w:p w14:paraId="096846CB" w14:textId="77777777" w:rsidR="00A71A05" w:rsidRPr="004635FA" w:rsidRDefault="00A71A05" w:rsidP="00370BB7">
            <w:pPr>
              <w:rPr>
                <w:rFonts w:ascii="Calibri" w:hAnsi="Calibri" w:cs="Arial"/>
                <w:sz w:val="22"/>
                <w:szCs w:val="22"/>
              </w:rPr>
            </w:pPr>
            <w:r w:rsidRPr="004635FA">
              <w:rPr>
                <w:rFonts w:ascii="Calibri" w:hAnsi="Calibri" w:cs="Arial"/>
                <w:sz w:val="22"/>
                <w:szCs w:val="22"/>
              </w:rPr>
              <w:t>Visitors</w:t>
            </w:r>
          </w:p>
          <w:p w14:paraId="096846CC" w14:textId="77777777" w:rsidR="00A71A05" w:rsidRPr="004635FA" w:rsidRDefault="00A71A05" w:rsidP="00370BB7">
            <w:pPr>
              <w:rPr>
                <w:rFonts w:ascii="Calibri" w:hAnsi="Calibri" w:cs="Arial"/>
                <w:sz w:val="22"/>
                <w:szCs w:val="22"/>
              </w:rPr>
            </w:pPr>
            <w:r w:rsidRPr="004635FA">
              <w:rPr>
                <w:rFonts w:ascii="Calibri" w:hAnsi="Calibri" w:cs="Arial"/>
                <w:sz w:val="22"/>
                <w:szCs w:val="22"/>
              </w:rPr>
              <w:t>Contractors</w:t>
            </w:r>
          </w:p>
          <w:p w14:paraId="096846CE" w14:textId="47BB3E7C" w:rsidR="00A71A05" w:rsidRPr="004635FA" w:rsidRDefault="00703569" w:rsidP="003445E5">
            <w:pPr>
              <w:rPr>
                <w:rFonts w:ascii="Calibri" w:hAnsi="Calibri" w:cs="Arial"/>
                <w:sz w:val="22"/>
                <w:szCs w:val="22"/>
              </w:rPr>
            </w:pPr>
            <w:r w:rsidRPr="004635FA">
              <w:rPr>
                <w:rFonts w:ascii="Calibri" w:hAnsi="Calibri" w:cs="Arial"/>
                <w:sz w:val="22"/>
                <w:szCs w:val="22"/>
              </w:rPr>
              <w:t xml:space="preserve">Persons away from school site </w:t>
            </w:r>
          </w:p>
        </w:tc>
        <w:tc>
          <w:tcPr>
            <w:tcW w:w="2160" w:type="dxa"/>
            <w:shd w:val="clear" w:color="auto" w:fill="auto"/>
          </w:tcPr>
          <w:p w14:paraId="096846CF" w14:textId="77777777" w:rsidR="00A71A05" w:rsidRPr="004635FA" w:rsidRDefault="00703569" w:rsidP="00703569">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shd w:val="clear" w:color="auto" w:fill="FFFFFF" w:themeFill="background1"/>
          </w:tcPr>
          <w:p w14:paraId="6528EABB" w14:textId="78FD47FA" w:rsidR="00D42E31" w:rsidRPr="00207FEB" w:rsidRDefault="00D42E31" w:rsidP="00363F68">
            <w:pPr>
              <w:pStyle w:val="NoSpacing"/>
              <w:numPr>
                <w:ilvl w:val="0"/>
                <w:numId w:val="2"/>
              </w:numPr>
              <w:rPr>
                <w:rFonts w:asciiTheme="minorHAnsi" w:hAnsiTheme="minorHAnsi" w:cstheme="minorHAnsi"/>
                <w:sz w:val="22"/>
                <w:szCs w:val="22"/>
              </w:rPr>
            </w:pPr>
            <w:r w:rsidRPr="00207FEB">
              <w:rPr>
                <w:rFonts w:asciiTheme="minorHAnsi" w:hAnsiTheme="minorHAnsi" w:cstheme="minorHAnsi"/>
                <w:sz w:val="22"/>
                <w:szCs w:val="22"/>
              </w:rPr>
              <w:t xml:space="preserve">Ensure all who have access to the school </w:t>
            </w:r>
            <w:r w:rsidR="00A85A71" w:rsidRPr="00207FEB">
              <w:rPr>
                <w:rFonts w:asciiTheme="minorHAnsi" w:hAnsiTheme="minorHAnsi" w:cstheme="minorHAnsi"/>
                <w:sz w:val="22"/>
                <w:szCs w:val="22"/>
              </w:rPr>
              <w:t>continue to focus on</w:t>
            </w:r>
            <w:r w:rsidRPr="00207FEB">
              <w:rPr>
                <w:rFonts w:asciiTheme="minorHAnsi" w:hAnsiTheme="minorHAnsi" w:cstheme="minorHAnsi"/>
                <w:sz w:val="22"/>
                <w:szCs w:val="22"/>
              </w:rPr>
              <w:t xml:space="preserve"> the 4 key points of infection control:</w:t>
            </w:r>
          </w:p>
          <w:p w14:paraId="427A3D87" w14:textId="6B0E03CB" w:rsidR="00D42E31" w:rsidRPr="00207FEB" w:rsidRDefault="00D42E31" w:rsidP="00363F68">
            <w:pPr>
              <w:pStyle w:val="NoSpacing"/>
              <w:numPr>
                <w:ilvl w:val="1"/>
                <w:numId w:val="2"/>
              </w:numPr>
              <w:rPr>
                <w:rFonts w:asciiTheme="minorHAnsi" w:hAnsiTheme="minorHAnsi" w:cstheme="minorHAnsi"/>
                <w:sz w:val="22"/>
                <w:szCs w:val="22"/>
              </w:rPr>
            </w:pPr>
            <w:r w:rsidRPr="00207FEB">
              <w:rPr>
                <w:rFonts w:asciiTheme="minorHAnsi" w:hAnsiTheme="minorHAnsi" w:cstheme="minorHAnsi"/>
                <w:sz w:val="22"/>
                <w:szCs w:val="22"/>
              </w:rPr>
              <w:t>Avoiding contact with anyone with symptoms</w:t>
            </w:r>
          </w:p>
          <w:p w14:paraId="6697320B" w14:textId="7336D857" w:rsidR="00D42E31" w:rsidRPr="00207FEB" w:rsidRDefault="00D42E31" w:rsidP="00363F68">
            <w:pPr>
              <w:pStyle w:val="NoSpacing"/>
              <w:numPr>
                <w:ilvl w:val="1"/>
                <w:numId w:val="2"/>
              </w:numPr>
              <w:rPr>
                <w:rFonts w:asciiTheme="minorHAnsi" w:hAnsiTheme="minorHAnsi" w:cstheme="minorHAnsi"/>
                <w:sz w:val="22"/>
                <w:szCs w:val="22"/>
              </w:rPr>
            </w:pPr>
            <w:r w:rsidRPr="00207FEB">
              <w:rPr>
                <w:rFonts w:asciiTheme="minorHAnsi" w:hAnsiTheme="minorHAnsi" w:cstheme="minorHAnsi"/>
                <w:sz w:val="22"/>
                <w:szCs w:val="22"/>
              </w:rPr>
              <w:t>Frequent hand cleaning and good respiratory hygiene practices</w:t>
            </w:r>
          </w:p>
          <w:p w14:paraId="5167AD35" w14:textId="51672D9A" w:rsidR="00D42E31" w:rsidRPr="00207FEB" w:rsidRDefault="00D42E31" w:rsidP="00363F68">
            <w:pPr>
              <w:pStyle w:val="NoSpacing"/>
              <w:numPr>
                <w:ilvl w:val="1"/>
                <w:numId w:val="2"/>
              </w:numPr>
              <w:rPr>
                <w:rFonts w:asciiTheme="minorHAnsi" w:hAnsiTheme="minorHAnsi" w:cstheme="minorBidi"/>
                <w:sz w:val="22"/>
                <w:szCs w:val="22"/>
              </w:rPr>
            </w:pPr>
            <w:r w:rsidRPr="5ACEDCC5">
              <w:rPr>
                <w:rFonts w:asciiTheme="minorHAnsi" w:hAnsiTheme="minorHAnsi" w:cstheme="minorBidi"/>
                <w:sz w:val="22"/>
                <w:szCs w:val="22"/>
              </w:rPr>
              <w:t>Regular cleaning of setting</w:t>
            </w:r>
            <w:r w:rsidR="16918817" w:rsidRPr="5ACEDCC5">
              <w:rPr>
                <w:rFonts w:asciiTheme="minorHAnsi" w:hAnsiTheme="minorHAnsi" w:cstheme="minorBidi"/>
                <w:sz w:val="22"/>
                <w:szCs w:val="22"/>
              </w:rPr>
              <w:t>s</w:t>
            </w:r>
          </w:p>
          <w:p w14:paraId="408CF2FB" w14:textId="5D73B7A5" w:rsidR="00D42E31" w:rsidRPr="00207FEB" w:rsidRDefault="69878F58" w:rsidP="00363F68">
            <w:pPr>
              <w:pStyle w:val="NoSpacing"/>
              <w:numPr>
                <w:ilvl w:val="1"/>
                <w:numId w:val="2"/>
              </w:numPr>
              <w:rPr>
                <w:rFonts w:asciiTheme="minorHAnsi" w:hAnsiTheme="minorHAnsi" w:cstheme="minorBidi"/>
                <w:sz w:val="22"/>
                <w:szCs w:val="22"/>
              </w:rPr>
            </w:pPr>
            <w:r w:rsidRPr="69878F58">
              <w:rPr>
                <w:rFonts w:asciiTheme="minorHAnsi" w:hAnsiTheme="minorHAnsi" w:cstheme="minorBidi"/>
                <w:sz w:val="22"/>
                <w:szCs w:val="22"/>
              </w:rPr>
              <w:t>Minimising contact and mixing</w:t>
            </w:r>
          </w:p>
          <w:p w14:paraId="2649E2E7" w14:textId="77777777" w:rsidR="004019A4" w:rsidRPr="00073794" w:rsidRDefault="004019A4" w:rsidP="004019A4">
            <w:pPr>
              <w:pStyle w:val="NoSpacing"/>
              <w:ind w:left="794"/>
              <w:rPr>
                <w:sz w:val="22"/>
                <w:szCs w:val="22"/>
              </w:rPr>
            </w:pPr>
          </w:p>
          <w:p w14:paraId="747EC705" w14:textId="464F39C5" w:rsidR="00CA7159" w:rsidRPr="00207FEB" w:rsidRDefault="073EEBA8" w:rsidP="00363F68">
            <w:pPr>
              <w:pStyle w:val="NoSpacing"/>
              <w:numPr>
                <w:ilvl w:val="0"/>
                <w:numId w:val="2"/>
              </w:numPr>
              <w:rPr>
                <w:rFonts w:asciiTheme="minorHAnsi" w:hAnsiTheme="minorHAnsi" w:cstheme="minorBidi"/>
                <w:sz w:val="22"/>
                <w:szCs w:val="22"/>
              </w:rPr>
            </w:pPr>
            <w:r w:rsidRPr="74CD29D3">
              <w:rPr>
                <w:rFonts w:asciiTheme="minorHAnsi" w:hAnsiTheme="minorHAnsi" w:cstheme="minorBidi"/>
                <w:sz w:val="22"/>
                <w:szCs w:val="22"/>
              </w:rPr>
              <w:t xml:space="preserve">Ensure all children, parents, carers, or any visitors, such as suppliers or contractors, are informed not to enter the education or childcare setting if they are displaying any symptoms of coronavirus </w:t>
            </w:r>
            <w:r w:rsidRPr="00073794">
              <w:rPr>
                <w:rFonts w:asciiTheme="minorHAnsi" w:hAnsiTheme="minorHAnsi" w:cstheme="minorBidi"/>
                <w:sz w:val="22"/>
                <w:szCs w:val="22"/>
              </w:rPr>
              <w:t>(COVID-19) Signage attached to front and side entrance gates and in the Notice boards(external).</w:t>
            </w:r>
          </w:p>
          <w:p w14:paraId="402F0575" w14:textId="5E1680D6" w:rsidR="5ECB5355" w:rsidRPr="004019A4" w:rsidRDefault="5ECB5355" w:rsidP="00363F68">
            <w:pPr>
              <w:pStyle w:val="NoSpacing"/>
              <w:numPr>
                <w:ilvl w:val="0"/>
                <w:numId w:val="2"/>
              </w:numPr>
              <w:rPr>
                <w:sz w:val="22"/>
                <w:szCs w:val="22"/>
              </w:rPr>
            </w:pPr>
            <w:r w:rsidRPr="004019A4">
              <w:rPr>
                <w:rFonts w:asciiTheme="minorHAnsi" w:hAnsiTheme="minorHAnsi" w:cstheme="minorBidi"/>
                <w:sz w:val="22"/>
                <w:szCs w:val="22"/>
              </w:rPr>
              <w:t>All parents/family of children advised to wear face coverings when on site at all times</w:t>
            </w:r>
            <w:r w:rsidR="004019A4" w:rsidRPr="004019A4">
              <w:rPr>
                <w:rFonts w:asciiTheme="minorHAnsi" w:hAnsiTheme="minorHAnsi" w:cstheme="minorBidi"/>
                <w:sz w:val="22"/>
                <w:szCs w:val="22"/>
              </w:rPr>
              <w:t>.</w:t>
            </w:r>
          </w:p>
          <w:p w14:paraId="2059685D" w14:textId="2A689542" w:rsidR="004019A4" w:rsidRPr="004019A4" w:rsidRDefault="004019A4" w:rsidP="00363F68">
            <w:pPr>
              <w:pStyle w:val="NoSpacing"/>
              <w:numPr>
                <w:ilvl w:val="0"/>
                <w:numId w:val="2"/>
              </w:numPr>
              <w:rPr>
                <w:sz w:val="22"/>
                <w:szCs w:val="22"/>
              </w:rPr>
            </w:pPr>
            <w:r>
              <w:rPr>
                <w:rFonts w:asciiTheme="minorHAnsi" w:hAnsiTheme="minorHAnsi" w:cstheme="minorBidi"/>
                <w:sz w:val="22"/>
                <w:szCs w:val="22"/>
              </w:rPr>
              <w:t>Visitors to the site including LGB, PTA, parents and all other agencies, to wear face coverings whilst on site and to take a Lateral Flow Test before entering the school building.</w:t>
            </w:r>
          </w:p>
          <w:p w14:paraId="7ADAF74D" w14:textId="008DB148" w:rsidR="00207FEB" w:rsidRPr="003D741B" w:rsidRDefault="003445E5" w:rsidP="00363F68">
            <w:pPr>
              <w:pStyle w:val="NoSpacing"/>
              <w:numPr>
                <w:ilvl w:val="0"/>
                <w:numId w:val="2"/>
              </w:numPr>
              <w:rPr>
                <w:rFonts w:asciiTheme="minorHAnsi" w:hAnsiTheme="minorHAnsi" w:cstheme="minorHAnsi"/>
                <w:color w:val="4F81BD" w:themeColor="accent1"/>
                <w:sz w:val="22"/>
                <w:szCs w:val="22"/>
              </w:rPr>
            </w:pPr>
            <w:r w:rsidRPr="00207FEB">
              <w:rPr>
                <w:rFonts w:asciiTheme="minorHAnsi" w:hAnsiTheme="minorHAnsi" w:cstheme="minorHAnsi"/>
                <w:sz w:val="22"/>
                <w:szCs w:val="22"/>
              </w:rPr>
              <w:lastRenderedPageBreak/>
              <w:t>Visits and deliveries to be arranged for quiet times or outside school hours</w:t>
            </w:r>
            <w:r w:rsidR="00B659F8">
              <w:rPr>
                <w:rFonts w:asciiTheme="minorHAnsi" w:hAnsiTheme="minorHAnsi" w:cstheme="minorHAnsi"/>
                <w:sz w:val="22"/>
                <w:szCs w:val="22"/>
              </w:rPr>
              <w:t xml:space="preserve"> where possible</w:t>
            </w:r>
            <w:r w:rsidR="003D741B">
              <w:rPr>
                <w:rFonts w:asciiTheme="minorHAnsi" w:hAnsiTheme="minorHAnsi" w:cstheme="minorHAnsi"/>
                <w:sz w:val="22"/>
                <w:szCs w:val="22"/>
              </w:rPr>
              <w:t>.</w:t>
            </w:r>
          </w:p>
          <w:p w14:paraId="59BAF041" w14:textId="345E9028" w:rsidR="003445E5" w:rsidRPr="0035704A" w:rsidRDefault="001D4690" w:rsidP="00363F68">
            <w:pPr>
              <w:pStyle w:val="NoSpacing"/>
              <w:numPr>
                <w:ilvl w:val="0"/>
                <w:numId w:val="2"/>
              </w:numPr>
              <w:rPr>
                <w:color w:val="4F81BD" w:themeColor="accent1"/>
              </w:rPr>
            </w:pPr>
            <w:r>
              <w:rPr>
                <w:rFonts w:asciiTheme="minorHAnsi" w:hAnsiTheme="minorHAnsi" w:cstheme="minorBidi"/>
                <w:sz w:val="22"/>
                <w:szCs w:val="22"/>
              </w:rPr>
              <w:t>Staggered</w:t>
            </w:r>
            <w:r w:rsidR="3EDA7C4E" w:rsidRPr="74CD29D3">
              <w:rPr>
                <w:rFonts w:asciiTheme="minorHAnsi" w:hAnsiTheme="minorHAnsi" w:cstheme="minorBidi"/>
                <w:sz w:val="22"/>
                <w:szCs w:val="22"/>
              </w:rPr>
              <w:t xml:space="preserve"> arrival time</w:t>
            </w:r>
            <w:r w:rsidR="004019A4">
              <w:rPr>
                <w:rFonts w:asciiTheme="minorHAnsi" w:hAnsiTheme="minorHAnsi" w:cstheme="minorBidi"/>
                <w:sz w:val="22"/>
                <w:szCs w:val="22"/>
              </w:rPr>
              <w:t>s to limit numbers at peak time</w:t>
            </w:r>
            <w:r w:rsidR="3EDA7C4E" w:rsidRPr="74CD29D3">
              <w:rPr>
                <w:rFonts w:asciiTheme="minorHAnsi" w:hAnsiTheme="minorHAnsi" w:cstheme="minorBidi"/>
                <w:sz w:val="22"/>
                <w:szCs w:val="22"/>
              </w:rPr>
              <w:t xml:space="preserve"> </w:t>
            </w:r>
          </w:p>
          <w:p w14:paraId="7CC085B0" w14:textId="2BC11EC7" w:rsidR="4EE9617C" w:rsidRPr="00DF715E" w:rsidRDefault="4EE9617C" w:rsidP="00363F68">
            <w:pPr>
              <w:pStyle w:val="NoSpacing"/>
              <w:numPr>
                <w:ilvl w:val="0"/>
                <w:numId w:val="2"/>
              </w:numPr>
            </w:pPr>
            <w:r w:rsidRPr="004019A4">
              <w:rPr>
                <w:rFonts w:asciiTheme="minorHAnsi" w:hAnsiTheme="minorHAnsi" w:cstheme="minorBidi"/>
                <w:sz w:val="22"/>
                <w:szCs w:val="22"/>
              </w:rPr>
              <w:t>Staggered start to b</w:t>
            </w:r>
            <w:r w:rsidR="004019A4" w:rsidRPr="004019A4">
              <w:rPr>
                <w:rFonts w:asciiTheme="minorHAnsi" w:hAnsiTheme="minorHAnsi" w:cstheme="minorBidi"/>
                <w:sz w:val="22"/>
                <w:szCs w:val="22"/>
              </w:rPr>
              <w:t>e in place for arrival 8.30-8:45</w:t>
            </w:r>
            <w:r w:rsidRPr="004019A4">
              <w:rPr>
                <w:rFonts w:asciiTheme="minorHAnsi" w:hAnsiTheme="minorHAnsi" w:cstheme="minorBidi"/>
                <w:sz w:val="22"/>
                <w:szCs w:val="22"/>
              </w:rPr>
              <w:t>am through various entrance points.</w:t>
            </w:r>
          </w:p>
          <w:p w14:paraId="2AC68492" w14:textId="3320BF00" w:rsidR="00DF715E" w:rsidRPr="004019A4" w:rsidRDefault="00DF715E" w:rsidP="00363F68">
            <w:pPr>
              <w:pStyle w:val="NoSpacing"/>
              <w:numPr>
                <w:ilvl w:val="0"/>
                <w:numId w:val="2"/>
              </w:numPr>
            </w:pPr>
            <w:r>
              <w:rPr>
                <w:rFonts w:asciiTheme="minorHAnsi" w:hAnsiTheme="minorHAnsi" w:cstheme="minorBidi"/>
                <w:sz w:val="22"/>
                <w:szCs w:val="22"/>
              </w:rPr>
              <w:t>End of the day, 3:10pm for F/KS1 and 3:15pm for KS2.</w:t>
            </w:r>
          </w:p>
          <w:p w14:paraId="649851E0" w14:textId="33BE06DC" w:rsidR="0035704A" w:rsidRPr="004019A4" w:rsidRDefault="6716CC14" w:rsidP="00363F68">
            <w:pPr>
              <w:pStyle w:val="NoSpacing"/>
              <w:numPr>
                <w:ilvl w:val="0"/>
                <w:numId w:val="2"/>
              </w:numPr>
              <w:rPr>
                <w:sz w:val="22"/>
                <w:szCs w:val="22"/>
              </w:rPr>
            </w:pPr>
            <w:r w:rsidRPr="004019A4">
              <w:rPr>
                <w:rFonts w:asciiTheme="minorHAnsi" w:hAnsiTheme="minorHAnsi" w:cstheme="minorBidi"/>
                <w:sz w:val="22"/>
                <w:szCs w:val="22"/>
              </w:rPr>
              <w:t>Communicate with parents that only one member of the family</w:t>
            </w:r>
            <w:r w:rsidR="004019A4" w:rsidRPr="004019A4">
              <w:rPr>
                <w:rFonts w:asciiTheme="minorHAnsi" w:hAnsiTheme="minorHAnsi" w:cstheme="minorBidi"/>
                <w:sz w:val="22"/>
                <w:szCs w:val="22"/>
              </w:rPr>
              <w:t>, where possible,</w:t>
            </w:r>
            <w:r w:rsidRPr="004019A4">
              <w:rPr>
                <w:rFonts w:asciiTheme="minorHAnsi" w:hAnsiTheme="minorHAnsi" w:cstheme="minorBidi"/>
                <w:sz w:val="22"/>
                <w:szCs w:val="22"/>
              </w:rPr>
              <w:t xml:space="preserve"> should arrive on site for collection and drop off.</w:t>
            </w:r>
          </w:p>
          <w:p w14:paraId="25C111ED" w14:textId="6FF99A96" w:rsidR="7B10DD73" w:rsidRPr="004019A4" w:rsidRDefault="004019A4" w:rsidP="00363F68">
            <w:pPr>
              <w:pStyle w:val="NoSpacing"/>
              <w:numPr>
                <w:ilvl w:val="0"/>
                <w:numId w:val="2"/>
              </w:numPr>
              <w:rPr>
                <w:sz w:val="22"/>
                <w:szCs w:val="22"/>
              </w:rPr>
            </w:pPr>
            <w:r>
              <w:rPr>
                <w:rFonts w:asciiTheme="minorHAnsi" w:hAnsiTheme="minorHAnsi" w:cstheme="minorBidi"/>
                <w:sz w:val="22"/>
                <w:szCs w:val="22"/>
              </w:rPr>
              <w:t>2M box to be maintained</w:t>
            </w:r>
            <w:r w:rsidR="7B10DD73" w:rsidRPr="004019A4">
              <w:rPr>
                <w:rFonts w:asciiTheme="minorHAnsi" w:hAnsiTheme="minorHAnsi" w:cstheme="minorBidi"/>
                <w:sz w:val="22"/>
                <w:szCs w:val="22"/>
              </w:rPr>
              <w:t xml:space="preserve"> outside of the Foundation Stage classrooms to </w:t>
            </w:r>
            <w:r w:rsidR="03667790" w:rsidRPr="004019A4">
              <w:rPr>
                <w:rFonts w:asciiTheme="minorHAnsi" w:hAnsiTheme="minorHAnsi" w:cstheme="minorBidi"/>
                <w:sz w:val="22"/>
                <w:szCs w:val="22"/>
              </w:rPr>
              <w:t>indicate</w:t>
            </w:r>
            <w:r w:rsidR="7B10DD73" w:rsidRPr="004019A4">
              <w:rPr>
                <w:rFonts w:asciiTheme="minorHAnsi" w:hAnsiTheme="minorHAnsi" w:cstheme="minorBidi"/>
                <w:sz w:val="22"/>
                <w:szCs w:val="22"/>
              </w:rPr>
              <w:t xml:space="preserve"> to parents where to stand. This will prevent staff/parents </w:t>
            </w:r>
            <w:r w:rsidR="161A72FE" w:rsidRPr="004019A4">
              <w:rPr>
                <w:rFonts w:asciiTheme="minorHAnsi" w:hAnsiTheme="minorHAnsi" w:cstheme="minorBidi"/>
                <w:sz w:val="22"/>
                <w:szCs w:val="22"/>
              </w:rPr>
              <w:t>getting to close to one another</w:t>
            </w:r>
          </w:p>
          <w:p w14:paraId="17F11D5F" w14:textId="28F8C5B6" w:rsidR="0035704A" w:rsidRPr="004019A4" w:rsidRDefault="3BBD45F4" w:rsidP="00363F68">
            <w:pPr>
              <w:pStyle w:val="NoSpacing"/>
              <w:numPr>
                <w:ilvl w:val="0"/>
                <w:numId w:val="2"/>
              </w:numPr>
              <w:rPr>
                <w:sz w:val="22"/>
                <w:szCs w:val="22"/>
              </w:rPr>
            </w:pPr>
            <w:r w:rsidRPr="004019A4">
              <w:rPr>
                <w:rFonts w:asciiTheme="minorHAnsi" w:hAnsiTheme="minorHAnsi" w:cstheme="minorBidi"/>
                <w:sz w:val="22"/>
                <w:szCs w:val="22"/>
              </w:rPr>
              <w:t xml:space="preserve">Staff to </w:t>
            </w:r>
            <w:r w:rsidR="00B659F8">
              <w:rPr>
                <w:rFonts w:asciiTheme="minorHAnsi" w:hAnsiTheme="minorHAnsi" w:cstheme="minorBidi"/>
                <w:sz w:val="22"/>
                <w:szCs w:val="22"/>
              </w:rPr>
              <w:t xml:space="preserve">have the option to </w:t>
            </w:r>
            <w:r w:rsidRPr="004019A4">
              <w:rPr>
                <w:rFonts w:asciiTheme="minorHAnsi" w:hAnsiTheme="minorHAnsi" w:cstheme="minorBidi"/>
                <w:sz w:val="22"/>
                <w:szCs w:val="22"/>
              </w:rPr>
              <w:t xml:space="preserve">wear </w:t>
            </w:r>
            <w:r w:rsidR="2F0AAA01" w:rsidRPr="004019A4">
              <w:rPr>
                <w:rFonts w:asciiTheme="minorHAnsi" w:hAnsiTheme="minorHAnsi" w:cstheme="minorBidi"/>
                <w:sz w:val="22"/>
                <w:szCs w:val="22"/>
              </w:rPr>
              <w:t>coverings</w:t>
            </w:r>
            <w:r w:rsidRPr="004019A4">
              <w:rPr>
                <w:rFonts w:asciiTheme="minorHAnsi" w:hAnsiTheme="minorHAnsi" w:cstheme="minorBidi"/>
                <w:sz w:val="22"/>
                <w:szCs w:val="22"/>
              </w:rPr>
              <w:t xml:space="preserve"> outside their bubble.</w:t>
            </w:r>
            <w:r w:rsidR="00887C1E" w:rsidRPr="004019A4">
              <w:rPr>
                <w:rFonts w:asciiTheme="minorHAnsi" w:hAnsiTheme="minorHAnsi" w:cstheme="minorBidi"/>
                <w:sz w:val="22"/>
                <w:szCs w:val="22"/>
              </w:rPr>
              <w:t xml:space="preserve"> </w:t>
            </w:r>
            <w:r w:rsidR="00B659F8">
              <w:rPr>
                <w:rFonts w:asciiTheme="minorHAnsi" w:hAnsiTheme="minorHAnsi" w:cstheme="minorBidi"/>
                <w:sz w:val="22"/>
                <w:szCs w:val="22"/>
              </w:rPr>
              <w:t>This will be personal preference.</w:t>
            </w:r>
          </w:p>
          <w:p w14:paraId="7DA2917E" w14:textId="05E810B8" w:rsidR="00887C1E" w:rsidRPr="004019A4" w:rsidRDefault="00887C1E" w:rsidP="00363F68">
            <w:pPr>
              <w:pStyle w:val="NoSpacing"/>
              <w:numPr>
                <w:ilvl w:val="0"/>
                <w:numId w:val="2"/>
              </w:numPr>
              <w:rPr>
                <w:sz w:val="22"/>
                <w:szCs w:val="22"/>
              </w:rPr>
            </w:pPr>
            <w:r w:rsidRPr="004019A4">
              <w:rPr>
                <w:rFonts w:asciiTheme="minorHAnsi" w:hAnsiTheme="minorHAnsi" w:cstheme="minorBidi"/>
                <w:sz w:val="22"/>
                <w:szCs w:val="22"/>
              </w:rPr>
              <w:t>If a member of staff forgets their covering, it becomes soiled or unsafe, a small contingency will be kept in the office.</w:t>
            </w:r>
          </w:p>
          <w:p w14:paraId="32D621EF" w14:textId="7D535EFA" w:rsidR="00887C1E" w:rsidRPr="00B659F8" w:rsidRDefault="007332A4" w:rsidP="00363F68">
            <w:pPr>
              <w:pStyle w:val="NoSpacing"/>
              <w:numPr>
                <w:ilvl w:val="0"/>
                <w:numId w:val="2"/>
              </w:numPr>
              <w:rPr>
                <w:sz w:val="22"/>
                <w:szCs w:val="22"/>
              </w:rPr>
            </w:pPr>
            <w:r>
              <w:rPr>
                <w:rFonts w:asciiTheme="minorHAnsi" w:hAnsiTheme="minorHAnsi" w:cstheme="minorHAnsi"/>
                <w:sz w:val="22"/>
                <w:szCs w:val="22"/>
              </w:rPr>
              <w:t>All staff to wear face coverings</w:t>
            </w:r>
            <w:r w:rsidR="00887C1E" w:rsidRPr="004019A4">
              <w:rPr>
                <w:rFonts w:asciiTheme="minorHAnsi" w:hAnsiTheme="minorHAnsi" w:cstheme="minorHAnsi"/>
                <w:sz w:val="22"/>
                <w:szCs w:val="22"/>
              </w:rPr>
              <w:t xml:space="preserve"> when </w:t>
            </w:r>
            <w:r w:rsidR="00C93066">
              <w:rPr>
                <w:rFonts w:asciiTheme="minorHAnsi" w:hAnsiTheme="minorHAnsi" w:cstheme="minorHAnsi"/>
                <w:sz w:val="22"/>
                <w:szCs w:val="22"/>
              </w:rPr>
              <w:t>not working in their own classroom</w:t>
            </w:r>
            <w:r w:rsidR="00FE5AAA">
              <w:rPr>
                <w:rFonts w:asciiTheme="minorHAnsi" w:hAnsiTheme="minorHAnsi" w:cstheme="minorHAnsi"/>
                <w:sz w:val="22"/>
                <w:szCs w:val="22"/>
              </w:rPr>
              <w:t xml:space="preserve"> and in communal areas.</w:t>
            </w:r>
          </w:p>
          <w:p w14:paraId="096846D0" w14:textId="291082AF" w:rsidR="004921CA" w:rsidRPr="008C6804" w:rsidRDefault="00B659F8" w:rsidP="007332A4">
            <w:pPr>
              <w:pStyle w:val="NoSpacing"/>
              <w:numPr>
                <w:ilvl w:val="0"/>
                <w:numId w:val="2"/>
              </w:numPr>
              <w:rPr>
                <w:color w:val="8064A2" w:themeColor="accent4"/>
                <w:sz w:val="22"/>
                <w:szCs w:val="22"/>
              </w:rPr>
            </w:pPr>
            <w:r>
              <w:rPr>
                <w:rFonts w:asciiTheme="minorHAnsi" w:hAnsiTheme="minorHAnsi" w:cstheme="minorHAnsi"/>
                <w:sz w:val="22"/>
                <w:szCs w:val="22"/>
              </w:rPr>
              <w:t>Parents to be encouraged to email</w:t>
            </w:r>
            <w:r w:rsidR="007332A4">
              <w:rPr>
                <w:rFonts w:asciiTheme="minorHAnsi" w:hAnsiTheme="minorHAnsi" w:cstheme="minorHAnsi"/>
                <w:sz w:val="22"/>
                <w:szCs w:val="22"/>
              </w:rPr>
              <w:t xml:space="preserve"> or use Class Dojo</w:t>
            </w:r>
            <w:r w:rsidR="00FE5AAA">
              <w:rPr>
                <w:rFonts w:asciiTheme="minorHAnsi" w:hAnsiTheme="minorHAnsi" w:cstheme="minorHAnsi"/>
                <w:sz w:val="22"/>
                <w:szCs w:val="22"/>
              </w:rPr>
              <w:t xml:space="preserve"> to communicate with</w:t>
            </w:r>
            <w:r>
              <w:rPr>
                <w:rFonts w:asciiTheme="minorHAnsi" w:hAnsiTheme="minorHAnsi" w:cstheme="minorHAnsi"/>
                <w:sz w:val="22"/>
                <w:szCs w:val="22"/>
              </w:rPr>
              <w:t xml:space="preserve"> staff rather than </w:t>
            </w:r>
            <w:r w:rsidR="00FE5AAA">
              <w:rPr>
                <w:rFonts w:asciiTheme="minorHAnsi" w:hAnsiTheme="minorHAnsi" w:cstheme="minorHAnsi"/>
                <w:sz w:val="22"/>
                <w:szCs w:val="22"/>
              </w:rPr>
              <w:t>have face to face contact</w:t>
            </w:r>
            <w:r>
              <w:rPr>
                <w:rFonts w:asciiTheme="minorHAnsi" w:hAnsiTheme="minorHAnsi" w:cstheme="minorHAnsi"/>
                <w:sz w:val="22"/>
                <w:szCs w:val="22"/>
              </w:rPr>
              <w:t xml:space="preserve"> where possible. </w:t>
            </w:r>
          </w:p>
        </w:tc>
        <w:tc>
          <w:tcPr>
            <w:tcW w:w="1260" w:type="dxa"/>
            <w:tcBorders>
              <w:bottom w:val="single" w:sz="4" w:space="0" w:color="auto"/>
            </w:tcBorders>
          </w:tcPr>
          <w:p w14:paraId="46B98727" w14:textId="77777777" w:rsidR="008177B9" w:rsidRDefault="00C93066" w:rsidP="008177B9">
            <w:pPr>
              <w:spacing w:line="259" w:lineRule="auto"/>
              <w:jc w:val="center"/>
              <w:rPr>
                <w:rFonts w:ascii="Calibri" w:hAnsi="Calibri"/>
                <w:color w:val="4F81BD" w:themeColor="accent1"/>
                <w:sz w:val="20"/>
              </w:rPr>
            </w:pPr>
            <w:r>
              <w:rPr>
                <w:rFonts w:ascii="Calibri" w:hAnsi="Calibri"/>
                <w:color w:val="4F81BD" w:themeColor="accent1"/>
                <w:sz w:val="20"/>
              </w:rPr>
              <w:lastRenderedPageBreak/>
              <w:t>Y</w:t>
            </w:r>
          </w:p>
          <w:p w14:paraId="1012E5BE" w14:textId="77777777" w:rsidR="00C93066" w:rsidRDefault="00C93066" w:rsidP="008177B9">
            <w:pPr>
              <w:spacing w:line="259" w:lineRule="auto"/>
              <w:jc w:val="center"/>
              <w:rPr>
                <w:rFonts w:ascii="Calibri" w:hAnsi="Calibri"/>
                <w:color w:val="4F81BD" w:themeColor="accent1"/>
                <w:sz w:val="20"/>
              </w:rPr>
            </w:pPr>
          </w:p>
          <w:p w14:paraId="79017104" w14:textId="77777777" w:rsidR="00C93066" w:rsidRDefault="00C93066" w:rsidP="008177B9">
            <w:pPr>
              <w:spacing w:line="259" w:lineRule="auto"/>
              <w:jc w:val="center"/>
              <w:rPr>
                <w:rFonts w:ascii="Calibri" w:hAnsi="Calibri"/>
                <w:color w:val="4F81BD" w:themeColor="accent1"/>
                <w:sz w:val="20"/>
              </w:rPr>
            </w:pPr>
          </w:p>
          <w:p w14:paraId="33546AD6" w14:textId="77777777" w:rsidR="00C93066" w:rsidRDefault="00C93066" w:rsidP="008177B9">
            <w:pPr>
              <w:spacing w:line="259" w:lineRule="auto"/>
              <w:jc w:val="center"/>
              <w:rPr>
                <w:rFonts w:ascii="Calibri" w:hAnsi="Calibri"/>
                <w:color w:val="4F81BD" w:themeColor="accent1"/>
                <w:sz w:val="20"/>
              </w:rPr>
            </w:pPr>
          </w:p>
          <w:p w14:paraId="2D52007F" w14:textId="77777777" w:rsidR="00C93066" w:rsidRDefault="00C93066" w:rsidP="008177B9">
            <w:pPr>
              <w:spacing w:line="259" w:lineRule="auto"/>
              <w:jc w:val="center"/>
              <w:rPr>
                <w:rFonts w:ascii="Calibri" w:hAnsi="Calibri"/>
                <w:color w:val="4F81BD" w:themeColor="accent1"/>
                <w:sz w:val="20"/>
              </w:rPr>
            </w:pPr>
          </w:p>
          <w:p w14:paraId="18BFEB2A" w14:textId="77777777" w:rsidR="00C93066" w:rsidRDefault="00C93066" w:rsidP="008177B9">
            <w:pPr>
              <w:spacing w:line="259" w:lineRule="auto"/>
              <w:jc w:val="center"/>
              <w:rPr>
                <w:rFonts w:ascii="Calibri" w:hAnsi="Calibri"/>
                <w:color w:val="4F81BD" w:themeColor="accent1"/>
                <w:sz w:val="20"/>
              </w:rPr>
            </w:pPr>
          </w:p>
          <w:p w14:paraId="01EB0544" w14:textId="77777777" w:rsidR="00C93066" w:rsidRDefault="00C93066" w:rsidP="008177B9">
            <w:pPr>
              <w:spacing w:line="259" w:lineRule="auto"/>
              <w:jc w:val="center"/>
              <w:rPr>
                <w:rFonts w:ascii="Calibri" w:hAnsi="Calibri"/>
                <w:color w:val="4F81BD" w:themeColor="accent1"/>
                <w:sz w:val="20"/>
              </w:rPr>
            </w:pPr>
          </w:p>
          <w:p w14:paraId="17B2BDAA" w14:textId="77777777" w:rsidR="00C93066" w:rsidRDefault="00C93066" w:rsidP="008177B9">
            <w:pPr>
              <w:spacing w:line="259" w:lineRule="auto"/>
              <w:jc w:val="center"/>
              <w:rPr>
                <w:rFonts w:ascii="Calibri" w:hAnsi="Calibri"/>
                <w:color w:val="4F81BD" w:themeColor="accent1"/>
                <w:sz w:val="20"/>
              </w:rPr>
            </w:pPr>
          </w:p>
          <w:p w14:paraId="5B74B668" w14:textId="77777777" w:rsidR="00C93066" w:rsidRDefault="00C93066"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46794895" w14:textId="77777777" w:rsidR="00C93066" w:rsidRDefault="00C93066" w:rsidP="008177B9">
            <w:pPr>
              <w:spacing w:line="259" w:lineRule="auto"/>
              <w:jc w:val="center"/>
              <w:rPr>
                <w:rFonts w:ascii="Calibri" w:hAnsi="Calibri"/>
                <w:color w:val="4F81BD" w:themeColor="accent1"/>
                <w:sz w:val="20"/>
              </w:rPr>
            </w:pPr>
          </w:p>
          <w:p w14:paraId="7001894B" w14:textId="77777777" w:rsidR="00C93066" w:rsidRDefault="00C93066" w:rsidP="008177B9">
            <w:pPr>
              <w:spacing w:line="259" w:lineRule="auto"/>
              <w:jc w:val="center"/>
              <w:rPr>
                <w:rFonts w:ascii="Calibri" w:hAnsi="Calibri"/>
                <w:color w:val="4F81BD" w:themeColor="accent1"/>
                <w:sz w:val="20"/>
              </w:rPr>
            </w:pPr>
          </w:p>
          <w:p w14:paraId="37D7ECE5" w14:textId="77777777" w:rsidR="00C93066" w:rsidRDefault="00C93066" w:rsidP="008177B9">
            <w:pPr>
              <w:spacing w:line="259" w:lineRule="auto"/>
              <w:jc w:val="center"/>
              <w:rPr>
                <w:rFonts w:ascii="Calibri" w:hAnsi="Calibri"/>
                <w:color w:val="4F81BD" w:themeColor="accent1"/>
                <w:sz w:val="20"/>
              </w:rPr>
            </w:pPr>
          </w:p>
          <w:p w14:paraId="64D57C50" w14:textId="77777777" w:rsidR="00C93066" w:rsidRDefault="00C93066" w:rsidP="008177B9">
            <w:pPr>
              <w:spacing w:line="259" w:lineRule="auto"/>
              <w:jc w:val="center"/>
              <w:rPr>
                <w:rFonts w:ascii="Calibri" w:hAnsi="Calibri"/>
                <w:color w:val="4F81BD" w:themeColor="accent1"/>
                <w:sz w:val="20"/>
              </w:rPr>
            </w:pPr>
          </w:p>
          <w:p w14:paraId="20667E45" w14:textId="77777777" w:rsidR="00C93066" w:rsidRDefault="00C93066" w:rsidP="008177B9">
            <w:pPr>
              <w:spacing w:line="259" w:lineRule="auto"/>
              <w:jc w:val="center"/>
              <w:rPr>
                <w:rFonts w:ascii="Calibri" w:hAnsi="Calibri"/>
                <w:color w:val="4F81BD" w:themeColor="accent1"/>
                <w:sz w:val="20"/>
              </w:rPr>
            </w:pPr>
          </w:p>
          <w:p w14:paraId="016E5DC8" w14:textId="293E2407" w:rsidR="00C93066" w:rsidRDefault="00C93066"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4FF8E208" w14:textId="67063004" w:rsidR="00C93066" w:rsidRDefault="00C93066" w:rsidP="008177B9">
            <w:pPr>
              <w:spacing w:line="259" w:lineRule="auto"/>
              <w:jc w:val="center"/>
              <w:rPr>
                <w:rFonts w:ascii="Calibri" w:hAnsi="Calibri"/>
                <w:color w:val="4F81BD" w:themeColor="accent1"/>
                <w:sz w:val="20"/>
              </w:rPr>
            </w:pPr>
          </w:p>
          <w:p w14:paraId="736D0408" w14:textId="1F207E93" w:rsidR="00C93066" w:rsidRDefault="00C93066" w:rsidP="008177B9">
            <w:pPr>
              <w:spacing w:line="259" w:lineRule="auto"/>
              <w:jc w:val="center"/>
              <w:rPr>
                <w:rFonts w:ascii="Calibri" w:hAnsi="Calibri"/>
                <w:color w:val="4F81BD" w:themeColor="accent1"/>
                <w:sz w:val="20"/>
              </w:rPr>
            </w:pPr>
          </w:p>
          <w:p w14:paraId="3CA4939C" w14:textId="6DB1A01E" w:rsidR="00C93066" w:rsidRDefault="00C93066"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5258A000" w14:textId="3C23EFE0" w:rsidR="00C93066" w:rsidRDefault="00C93066" w:rsidP="008177B9">
            <w:pPr>
              <w:spacing w:line="259" w:lineRule="auto"/>
              <w:jc w:val="center"/>
              <w:rPr>
                <w:rFonts w:ascii="Calibri" w:hAnsi="Calibri"/>
                <w:color w:val="4F81BD" w:themeColor="accent1"/>
                <w:sz w:val="20"/>
              </w:rPr>
            </w:pPr>
          </w:p>
          <w:p w14:paraId="49B6330D" w14:textId="7F33444C" w:rsidR="00C93066" w:rsidRDefault="00C93066" w:rsidP="008177B9">
            <w:pPr>
              <w:spacing w:line="259" w:lineRule="auto"/>
              <w:jc w:val="center"/>
              <w:rPr>
                <w:rFonts w:ascii="Calibri" w:hAnsi="Calibri"/>
                <w:color w:val="4F81BD" w:themeColor="accent1"/>
                <w:sz w:val="20"/>
              </w:rPr>
            </w:pPr>
          </w:p>
          <w:p w14:paraId="6CD00D65" w14:textId="40A0E627" w:rsidR="00C93066" w:rsidRDefault="00C93066" w:rsidP="008177B9">
            <w:pPr>
              <w:spacing w:line="259" w:lineRule="auto"/>
              <w:jc w:val="center"/>
              <w:rPr>
                <w:rFonts w:ascii="Calibri" w:hAnsi="Calibri"/>
                <w:color w:val="4F81BD" w:themeColor="accent1"/>
                <w:sz w:val="20"/>
              </w:rPr>
            </w:pPr>
          </w:p>
          <w:p w14:paraId="77AA33B7" w14:textId="083E2B66" w:rsidR="00C93066" w:rsidRDefault="00C93066" w:rsidP="008177B9">
            <w:pPr>
              <w:spacing w:line="259" w:lineRule="auto"/>
              <w:jc w:val="center"/>
              <w:rPr>
                <w:rFonts w:ascii="Calibri" w:hAnsi="Calibri"/>
                <w:color w:val="4F81BD" w:themeColor="accent1"/>
                <w:sz w:val="20"/>
              </w:rPr>
            </w:pPr>
          </w:p>
          <w:p w14:paraId="54138EB7" w14:textId="7F9220EF" w:rsidR="00C93066" w:rsidRDefault="00C93066"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24065C80" w14:textId="1AF1C9EF" w:rsidR="00C93066" w:rsidRDefault="00C93066" w:rsidP="008177B9">
            <w:pPr>
              <w:spacing w:line="259" w:lineRule="auto"/>
              <w:jc w:val="center"/>
              <w:rPr>
                <w:rFonts w:ascii="Calibri" w:hAnsi="Calibri"/>
                <w:color w:val="4F81BD" w:themeColor="accent1"/>
                <w:sz w:val="20"/>
              </w:rPr>
            </w:pPr>
          </w:p>
          <w:p w14:paraId="48DCA28D" w14:textId="6BD81182" w:rsidR="00C93066" w:rsidRDefault="00C93066"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5B2494DF" w14:textId="3EE78BBC" w:rsidR="00C93066" w:rsidRDefault="00C93066" w:rsidP="008177B9">
            <w:pPr>
              <w:spacing w:line="259" w:lineRule="auto"/>
              <w:jc w:val="center"/>
              <w:rPr>
                <w:rFonts w:ascii="Calibri" w:hAnsi="Calibri"/>
                <w:color w:val="4F81BD" w:themeColor="accent1"/>
                <w:sz w:val="20"/>
              </w:rPr>
            </w:pPr>
          </w:p>
          <w:p w14:paraId="53E88702" w14:textId="2779A8AB" w:rsidR="00C93066" w:rsidRDefault="00C93066"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014878F9" w14:textId="002471EA" w:rsidR="00C93066" w:rsidRDefault="00C93066" w:rsidP="008177B9">
            <w:pPr>
              <w:spacing w:line="259" w:lineRule="auto"/>
              <w:jc w:val="center"/>
              <w:rPr>
                <w:rFonts w:ascii="Calibri" w:hAnsi="Calibri"/>
                <w:color w:val="4F81BD" w:themeColor="accent1"/>
                <w:sz w:val="20"/>
              </w:rPr>
            </w:pPr>
          </w:p>
          <w:p w14:paraId="1132E0D9" w14:textId="05C7B6E9" w:rsidR="00C93066" w:rsidRDefault="00C93066"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59C0AA23" w14:textId="20D73BBB" w:rsidR="00C93066" w:rsidRDefault="00C93066"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7C1B45C7" w14:textId="0BFCB09B" w:rsidR="00C93066" w:rsidRDefault="00C93066" w:rsidP="008177B9">
            <w:pPr>
              <w:spacing w:line="259" w:lineRule="auto"/>
              <w:jc w:val="center"/>
              <w:rPr>
                <w:rFonts w:ascii="Calibri" w:hAnsi="Calibri"/>
                <w:color w:val="4F81BD" w:themeColor="accent1"/>
                <w:sz w:val="20"/>
              </w:rPr>
            </w:pPr>
          </w:p>
          <w:p w14:paraId="780FD025" w14:textId="254ACF5F" w:rsidR="00C93066" w:rsidRDefault="00C93066"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42023B1D" w14:textId="099356D0" w:rsidR="00C93066" w:rsidRDefault="00C93066" w:rsidP="008177B9">
            <w:pPr>
              <w:spacing w:line="259" w:lineRule="auto"/>
              <w:jc w:val="center"/>
              <w:rPr>
                <w:rFonts w:ascii="Calibri" w:hAnsi="Calibri"/>
                <w:color w:val="4F81BD" w:themeColor="accent1"/>
                <w:sz w:val="20"/>
              </w:rPr>
            </w:pPr>
          </w:p>
          <w:p w14:paraId="74760DD3" w14:textId="6C085C4F" w:rsidR="00C93066" w:rsidRDefault="00C93066" w:rsidP="008177B9">
            <w:pPr>
              <w:spacing w:line="259" w:lineRule="auto"/>
              <w:jc w:val="center"/>
              <w:rPr>
                <w:rFonts w:ascii="Calibri" w:hAnsi="Calibri"/>
                <w:color w:val="4F81BD" w:themeColor="accent1"/>
                <w:sz w:val="20"/>
              </w:rPr>
            </w:pPr>
          </w:p>
          <w:p w14:paraId="17CA44ED" w14:textId="071F8FF9" w:rsidR="00C93066" w:rsidRDefault="00C93066" w:rsidP="008177B9">
            <w:pPr>
              <w:spacing w:line="259" w:lineRule="auto"/>
              <w:jc w:val="center"/>
              <w:rPr>
                <w:rFonts w:ascii="Calibri" w:hAnsi="Calibri"/>
                <w:color w:val="4F81BD" w:themeColor="accent1"/>
                <w:sz w:val="20"/>
              </w:rPr>
            </w:pPr>
          </w:p>
          <w:p w14:paraId="60E2E53F" w14:textId="4AD238E1" w:rsidR="00C93066" w:rsidRDefault="00C93066"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7DDCE767" w14:textId="27E29DEA" w:rsidR="00C93066" w:rsidRDefault="00C93066" w:rsidP="008177B9">
            <w:pPr>
              <w:spacing w:line="259" w:lineRule="auto"/>
              <w:jc w:val="center"/>
              <w:rPr>
                <w:rFonts w:ascii="Calibri" w:hAnsi="Calibri"/>
                <w:color w:val="4F81BD" w:themeColor="accent1"/>
                <w:sz w:val="20"/>
              </w:rPr>
            </w:pPr>
          </w:p>
          <w:p w14:paraId="3BD0DEA5" w14:textId="415D6125" w:rsidR="00C93066" w:rsidRDefault="00C93066"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366496F8" w14:textId="7E2C6A05" w:rsidR="00C93066" w:rsidRDefault="00C93066" w:rsidP="008177B9">
            <w:pPr>
              <w:spacing w:line="259" w:lineRule="auto"/>
              <w:jc w:val="center"/>
              <w:rPr>
                <w:rFonts w:ascii="Calibri" w:hAnsi="Calibri"/>
                <w:color w:val="4F81BD" w:themeColor="accent1"/>
                <w:sz w:val="20"/>
              </w:rPr>
            </w:pPr>
          </w:p>
          <w:p w14:paraId="08EC4937" w14:textId="6919C8F2" w:rsidR="00C93066" w:rsidRDefault="00C93066" w:rsidP="008177B9">
            <w:pPr>
              <w:spacing w:line="259" w:lineRule="auto"/>
              <w:jc w:val="center"/>
              <w:rPr>
                <w:rFonts w:ascii="Calibri" w:hAnsi="Calibri"/>
                <w:color w:val="4F81BD" w:themeColor="accent1"/>
                <w:sz w:val="20"/>
              </w:rPr>
            </w:pPr>
          </w:p>
          <w:p w14:paraId="1D3EE7A0" w14:textId="3506F393" w:rsidR="00C93066" w:rsidRDefault="00C93066"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66BB2445" w14:textId="5BB404E7" w:rsidR="00C93066" w:rsidRDefault="00C93066" w:rsidP="008177B9">
            <w:pPr>
              <w:spacing w:line="259" w:lineRule="auto"/>
              <w:jc w:val="center"/>
              <w:rPr>
                <w:rFonts w:ascii="Calibri" w:hAnsi="Calibri"/>
                <w:color w:val="4F81BD" w:themeColor="accent1"/>
                <w:sz w:val="20"/>
              </w:rPr>
            </w:pPr>
          </w:p>
          <w:p w14:paraId="242D04EF" w14:textId="678E82CC" w:rsidR="00C93066" w:rsidRDefault="00C93066" w:rsidP="008177B9">
            <w:pPr>
              <w:spacing w:line="259" w:lineRule="auto"/>
              <w:jc w:val="center"/>
              <w:rPr>
                <w:rFonts w:ascii="Calibri" w:hAnsi="Calibri"/>
                <w:color w:val="4F81BD" w:themeColor="accent1"/>
                <w:sz w:val="20"/>
              </w:rPr>
            </w:pPr>
            <w:r>
              <w:rPr>
                <w:rFonts w:ascii="Calibri" w:hAnsi="Calibri"/>
                <w:color w:val="4F81BD" w:themeColor="accent1"/>
                <w:sz w:val="20"/>
              </w:rPr>
              <w:t>Y</w:t>
            </w:r>
          </w:p>
          <w:p w14:paraId="096846D1" w14:textId="43251A4A" w:rsidR="00C93066" w:rsidRPr="00703569" w:rsidRDefault="00C93066" w:rsidP="008177B9">
            <w:pPr>
              <w:spacing w:line="259" w:lineRule="auto"/>
              <w:jc w:val="center"/>
              <w:rPr>
                <w:rFonts w:ascii="Calibri" w:hAnsi="Calibri"/>
                <w:color w:val="4F81BD" w:themeColor="accent1"/>
                <w:sz w:val="20"/>
              </w:rPr>
            </w:pPr>
          </w:p>
        </w:tc>
        <w:tc>
          <w:tcPr>
            <w:tcW w:w="1498" w:type="dxa"/>
            <w:tcBorders>
              <w:bottom w:val="single" w:sz="4" w:space="0" w:color="auto"/>
            </w:tcBorders>
          </w:tcPr>
          <w:p w14:paraId="096846D6" w14:textId="77777777" w:rsidR="00C01409" w:rsidRPr="00C01409" w:rsidRDefault="00C01409" w:rsidP="00C01409">
            <w:pPr>
              <w:rPr>
                <w:rFonts w:ascii="Calibri" w:hAnsi="Calibri"/>
                <w:sz w:val="20"/>
              </w:rPr>
            </w:pPr>
          </w:p>
          <w:p w14:paraId="096846D7" w14:textId="77777777" w:rsidR="00C01409" w:rsidRPr="00C01409" w:rsidRDefault="00C01409" w:rsidP="00C01409">
            <w:pPr>
              <w:rPr>
                <w:rFonts w:ascii="Calibri" w:hAnsi="Calibri"/>
                <w:sz w:val="20"/>
              </w:rPr>
            </w:pPr>
          </w:p>
          <w:p w14:paraId="096846D8" w14:textId="77777777" w:rsidR="00C01409" w:rsidRPr="00C01409" w:rsidRDefault="00C01409" w:rsidP="00C01409">
            <w:pPr>
              <w:rPr>
                <w:rFonts w:ascii="Calibri" w:hAnsi="Calibri"/>
                <w:sz w:val="20"/>
              </w:rPr>
            </w:pPr>
          </w:p>
          <w:p w14:paraId="096846D9" w14:textId="77777777" w:rsidR="00C01409" w:rsidRPr="00C01409" w:rsidRDefault="00C01409" w:rsidP="00C01409">
            <w:pPr>
              <w:rPr>
                <w:rFonts w:ascii="Calibri" w:hAnsi="Calibri"/>
                <w:sz w:val="20"/>
              </w:rPr>
            </w:pPr>
          </w:p>
          <w:p w14:paraId="096846DA" w14:textId="77777777" w:rsidR="00A71A05" w:rsidRPr="00C01409" w:rsidRDefault="00A71A05" w:rsidP="00C01409">
            <w:pPr>
              <w:rPr>
                <w:rFonts w:ascii="Calibri" w:hAnsi="Calibri"/>
                <w:sz w:val="20"/>
              </w:rPr>
            </w:pPr>
          </w:p>
        </w:tc>
      </w:tr>
      <w:tr w:rsidR="003445E5" w:rsidRPr="001A7A1B" w14:paraId="6443544C" w14:textId="77777777" w:rsidTr="00B6707B">
        <w:trPr>
          <w:cantSplit/>
          <w:jc w:val="center"/>
        </w:trPr>
        <w:tc>
          <w:tcPr>
            <w:tcW w:w="2118" w:type="dxa"/>
          </w:tcPr>
          <w:p w14:paraId="70231C36" w14:textId="44277297" w:rsidR="003445E5" w:rsidRPr="00207FEB" w:rsidRDefault="00207FEB" w:rsidP="000548BD">
            <w:pPr>
              <w:rPr>
                <w:rFonts w:ascii="Calibri" w:hAnsi="Calibri" w:cs="Arial"/>
                <w:bCs/>
                <w:sz w:val="22"/>
                <w:szCs w:val="22"/>
              </w:rPr>
            </w:pPr>
            <w:r>
              <w:rPr>
                <w:rFonts w:ascii="Calibri" w:hAnsi="Calibri" w:cs="Arial"/>
                <w:b/>
                <w:sz w:val="22"/>
                <w:szCs w:val="22"/>
              </w:rPr>
              <w:lastRenderedPageBreak/>
              <w:t xml:space="preserve">Safe and Secure Premises and buildings </w:t>
            </w:r>
            <w:r>
              <w:rPr>
                <w:rFonts w:ascii="Calibri" w:hAnsi="Calibri" w:cs="Arial"/>
                <w:bCs/>
                <w:sz w:val="22"/>
                <w:szCs w:val="22"/>
              </w:rPr>
              <w:t>– defective, untested equipment, slips, trips, unavailable routes or exits</w:t>
            </w:r>
          </w:p>
        </w:tc>
        <w:tc>
          <w:tcPr>
            <w:tcW w:w="1440" w:type="dxa"/>
          </w:tcPr>
          <w:p w14:paraId="0B9155BF" w14:textId="77777777" w:rsidR="00207FEB" w:rsidRPr="004635FA" w:rsidRDefault="00207FEB" w:rsidP="00207FEB">
            <w:pPr>
              <w:rPr>
                <w:rFonts w:ascii="Calibri" w:hAnsi="Calibri" w:cs="Arial"/>
                <w:sz w:val="22"/>
                <w:szCs w:val="22"/>
              </w:rPr>
            </w:pPr>
            <w:r w:rsidRPr="004635FA">
              <w:rPr>
                <w:rFonts w:ascii="Calibri" w:hAnsi="Calibri" w:cs="Arial"/>
                <w:sz w:val="22"/>
                <w:szCs w:val="22"/>
              </w:rPr>
              <w:t>Staff</w:t>
            </w:r>
          </w:p>
          <w:p w14:paraId="61932733" w14:textId="77777777" w:rsidR="00207FEB" w:rsidRPr="004635FA" w:rsidRDefault="00207FEB" w:rsidP="00207FEB">
            <w:pPr>
              <w:rPr>
                <w:rFonts w:ascii="Calibri" w:hAnsi="Calibri" w:cs="Arial"/>
                <w:sz w:val="22"/>
                <w:szCs w:val="22"/>
              </w:rPr>
            </w:pPr>
            <w:r w:rsidRPr="004635FA">
              <w:rPr>
                <w:rFonts w:ascii="Calibri" w:hAnsi="Calibri" w:cs="Arial"/>
                <w:sz w:val="22"/>
                <w:szCs w:val="22"/>
              </w:rPr>
              <w:t>Pupils</w:t>
            </w:r>
          </w:p>
          <w:p w14:paraId="6553ACD0" w14:textId="77777777" w:rsidR="00207FEB" w:rsidRPr="004635FA" w:rsidRDefault="00207FEB" w:rsidP="00207FEB">
            <w:pPr>
              <w:rPr>
                <w:rFonts w:ascii="Calibri" w:hAnsi="Calibri" w:cs="Arial"/>
                <w:sz w:val="22"/>
                <w:szCs w:val="22"/>
              </w:rPr>
            </w:pPr>
            <w:r w:rsidRPr="004635FA">
              <w:rPr>
                <w:rFonts w:ascii="Calibri" w:hAnsi="Calibri" w:cs="Arial"/>
                <w:sz w:val="22"/>
                <w:szCs w:val="22"/>
              </w:rPr>
              <w:t>Visitors</w:t>
            </w:r>
          </w:p>
          <w:p w14:paraId="561986DF" w14:textId="77777777" w:rsidR="00207FEB" w:rsidRPr="004635FA" w:rsidRDefault="00207FEB" w:rsidP="00207FEB">
            <w:pPr>
              <w:rPr>
                <w:rFonts w:ascii="Calibri" w:hAnsi="Calibri" w:cs="Arial"/>
                <w:sz w:val="22"/>
                <w:szCs w:val="22"/>
              </w:rPr>
            </w:pPr>
            <w:r w:rsidRPr="004635FA">
              <w:rPr>
                <w:rFonts w:ascii="Calibri" w:hAnsi="Calibri" w:cs="Arial"/>
                <w:sz w:val="22"/>
                <w:szCs w:val="22"/>
              </w:rPr>
              <w:t>Contractors</w:t>
            </w:r>
          </w:p>
          <w:p w14:paraId="0DFE3031" w14:textId="2C57F4A7" w:rsidR="003445E5" w:rsidRPr="004635FA" w:rsidRDefault="00207FEB" w:rsidP="00207FEB">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6B8B82EB" w14:textId="34E22695" w:rsidR="003445E5" w:rsidRPr="004635FA" w:rsidRDefault="00207FEB" w:rsidP="00703569">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tcPr>
          <w:p w14:paraId="78D1869D" w14:textId="77777777" w:rsidR="003445E5" w:rsidRPr="001529D1" w:rsidRDefault="0099460A" w:rsidP="00363F68">
            <w:pPr>
              <w:pStyle w:val="NoSpacing"/>
              <w:numPr>
                <w:ilvl w:val="0"/>
                <w:numId w:val="3"/>
              </w:numPr>
              <w:rPr>
                <w:rFonts w:asciiTheme="minorHAnsi" w:hAnsiTheme="minorHAnsi" w:cstheme="minorHAnsi"/>
                <w:sz w:val="22"/>
                <w:szCs w:val="22"/>
              </w:rPr>
            </w:pPr>
            <w:r w:rsidRPr="001529D1">
              <w:rPr>
                <w:rFonts w:asciiTheme="minorHAnsi" w:hAnsiTheme="minorHAnsi" w:cstheme="minorHAnsi"/>
                <w:sz w:val="22"/>
                <w:szCs w:val="22"/>
              </w:rPr>
              <w:t>Security fencing and gates working, not damaged or breached</w:t>
            </w:r>
          </w:p>
          <w:p w14:paraId="5A78C3BE" w14:textId="77777777" w:rsidR="0099460A" w:rsidRPr="001529D1" w:rsidRDefault="0099460A" w:rsidP="00363F68">
            <w:pPr>
              <w:pStyle w:val="NoSpacing"/>
              <w:numPr>
                <w:ilvl w:val="0"/>
                <w:numId w:val="3"/>
              </w:numPr>
              <w:rPr>
                <w:rFonts w:asciiTheme="minorHAnsi" w:hAnsiTheme="minorHAnsi" w:cstheme="minorHAnsi"/>
                <w:sz w:val="22"/>
                <w:szCs w:val="22"/>
              </w:rPr>
            </w:pPr>
            <w:r w:rsidRPr="001529D1">
              <w:rPr>
                <w:rFonts w:asciiTheme="minorHAnsi" w:hAnsiTheme="minorHAnsi" w:cstheme="minorHAnsi"/>
                <w:sz w:val="22"/>
                <w:szCs w:val="22"/>
              </w:rPr>
              <w:t>Fire equipment and systems serviced and tested, where applicable, and in place, including:</w:t>
            </w:r>
          </w:p>
          <w:p w14:paraId="2D829E91" w14:textId="77777777" w:rsidR="0099460A" w:rsidRPr="001529D1" w:rsidRDefault="0099460A" w:rsidP="00363F68">
            <w:pPr>
              <w:pStyle w:val="NoSpacing"/>
              <w:numPr>
                <w:ilvl w:val="1"/>
                <w:numId w:val="3"/>
              </w:numPr>
              <w:rPr>
                <w:rFonts w:asciiTheme="minorHAnsi" w:hAnsiTheme="minorHAnsi" w:cstheme="minorHAnsi"/>
                <w:sz w:val="22"/>
                <w:szCs w:val="22"/>
              </w:rPr>
            </w:pPr>
            <w:r w:rsidRPr="001529D1">
              <w:rPr>
                <w:rFonts w:asciiTheme="minorHAnsi" w:hAnsiTheme="minorHAnsi" w:cstheme="minorHAnsi"/>
                <w:sz w:val="22"/>
                <w:szCs w:val="22"/>
              </w:rPr>
              <w:t>Fire detection and alarm system</w:t>
            </w:r>
          </w:p>
          <w:p w14:paraId="00E9DCFF" w14:textId="77777777" w:rsidR="0099460A" w:rsidRPr="001529D1" w:rsidRDefault="0099460A" w:rsidP="00363F68">
            <w:pPr>
              <w:pStyle w:val="NoSpacing"/>
              <w:numPr>
                <w:ilvl w:val="1"/>
                <w:numId w:val="3"/>
              </w:numPr>
              <w:rPr>
                <w:rFonts w:asciiTheme="minorHAnsi" w:hAnsiTheme="minorHAnsi" w:cstheme="minorHAnsi"/>
                <w:sz w:val="22"/>
                <w:szCs w:val="22"/>
              </w:rPr>
            </w:pPr>
            <w:r w:rsidRPr="001529D1">
              <w:rPr>
                <w:rFonts w:asciiTheme="minorHAnsi" w:hAnsiTheme="minorHAnsi" w:cstheme="minorHAnsi"/>
                <w:sz w:val="22"/>
                <w:szCs w:val="22"/>
              </w:rPr>
              <w:t>Emergency lighting</w:t>
            </w:r>
          </w:p>
          <w:p w14:paraId="159BB6A1" w14:textId="77777777" w:rsidR="0099460A" w:rsidRPr="001529D1" w:rsidRDefault="0099460A" w:rsidP="00363F68">
            <w:pPr>
              <w:pStyle w:val="NoSpacing"/>
              <w:numPr>
                <w:ilvl w:val="1"/>
                <w:numId w:val="3"/>
              </w:numPr>
              <w:rPr>
                <w:rFonts w:asciiTheme="minorHAnsi" w:hAnsiTheme="minorHAnsi" w:cstheme="minorHAnsi"/>
                <w:sz w:val="22"/>
                <w:szCs w:val="22"/>
              </w:rPr>
            </w:pPr>
            <w:r w:rsidRPr="001529D1">
              <w:rPr>
                <w:rFonts w:asciiTheme="minorHAnsi" w:hAnsiTheme="minorHAnsi" w:cstheme="minorHAnsi"/>
                <w:sz w:val="22"/>
                <w:szCs w:val="22"/>
              </w:rPr>
              <w:t>Fire extinguishers</w:t>
            </w:r>
          </w:p>
          <w:p w14:paraId="774EF94D" w14:textId="77777777" w:rsidR="0099460A" w:rsidRPr="001529D1" w:rsidRDefault="0099460A" w:rsidP="00363F68">
            <w:pPr>
              <w:pStyle w:val="NoSpacing"/>
              <w:numPr>
                <w:ilvl w:val="1"/>
                <w:numId w:val="3"/>
              </w:numPr>
              <w:rPr>
                <w:rFonts w:asciiTheme="minorHAnsi" w:hAnsiTheme="minorHAnsi" w:cstheme="minorHAnsi"/>
                <w:sz w:val="22"/>
                <w:szCs w:val="22"/>
              </w:rPr>
            </w:pPr>
            <w:r w:rsidRPr="001529D1">
              <w:rPr>
                <w:rFonts w:asciiTheme="minorHAnsi" w:hAnsiTheme="minorHAnsi" w:cstheme="minorHAnsi"/>
                <w:sz w:val="22"/>
                <w:szCs w:val="22"/>
              </w:rPr>
              <w:t>Emergency exits</w:t>
            </w:r>
          </w:p>
          <w:p w14:paraId="11B8BC26" w14:textId="77777777" w:rsidR="0099460A" w:rsidRPr="001529D1" w:rsidRDefault="0099460A" w:rsidP="00363F68">
            <w:pPr>
              <w:pStyle w:val="NoSpacing"/>
              <w:numPr>
                <w:ilvl w:val="1"/>
                <w:numId w:val="3"/>
              </w:numPr>
              <w:rPr>
                <w:rFonts w:asciiTheme="minorHAnsi" w:hAnsiTheme="minorHAnsi" w:cstheme="minorHAnsi"/>
                <w:sz w:val="22"/>
                <w:szCs w:val="22"/>
              </w:rPr>
            </w:pPr>
            <w:r w:rsidRPr="001529D1">
              <w:rPr>
                <w:rFonts w:asciiTheme="minorHAnsi" w:hAnsiTheme="minorHAnsi" w:cstheme="minorHAnsi"/>
                <w:sz w:val="22"/>
                <w:szCs w:val="22"/>
              </w:rPr>
              <w:t>Fire doors</w:t>
            </w:r>
          </w:p>
          <w:p w14:paraId="7DB2EB33" w14:textId="77777777" w:rsidR="0099460A" w:rsidRPr="001529D1" w:rsidRDefault="0099460A" w:rsidP="00363F68">
            <w:pPr>
              <w:pStyle w:val="NoSpacing"/>
              <w:numPr>
                <w:ilvl w:val="1"/>
                <w:numId w:val="3"/>
              </w:numPr>
              <w:rPr>
                <w:rFonts w:asciiTheme="minorHAnsi" w:hAnsiTheme="minorHAnsi" w:cstheme="minorHAnsi"/>
                <w:sz w:val="22"/>
                <w:szCs w:val="22"/>
              </w:rPr>
            </w:pPr>
            <w:r w:rsidRPr="001529D1">
              <w:rPr>
                <w:rFonts w:asciiTheme="minorHAnsi" w:hAnsiTheme="minorHAnsi" w:cstheme="minorHAnsi"/>
                <w:sz w:val="22"/>
                <w:szCs w:val="22"/>
              </w:rPr>
              <w:t>Suppression, venting or smoke extraction systems</w:t>
            </w:r>
          </w:p>
          <w:p w14:paraId="76C6D69B" w14:textId="25316AC5" w:rsidR="003207DD" w:rsidRDefault="003207DD" w:rsidP="00363F68">
            <w:pPr>
              <w:pStyle w:val="NoSpacing"/>
              <w:numPr>
                <w:ilvl w:val="0"/>
                <w:numId w:val="3"/>
              </w:numPr>
              <w:rPr>
                <w:rFonts w:asciiTheme="minorHAnsi" w:hAnsiTheme="minorHAnsi" w:cstheme="minorHAnsi"/>
                <w:sz w:val="22"/>
                <w:szCs w:val="22"/>
              </w:rPr>
            </w:pPr>
            <w:r>
              <w:rPr>
                <w:rFonts w:asciiTheme="minorHAnsi" w:hAnsiTheme="minorHAnsi" w:cstheme="minorHAnsi"/>
                <w:sz w:val="22"/>
                <w:szCs w:val="22"/>
              </w:rPr>
              <w:t>Ensure sufficient number of trained fire marshals on site</w:t>
            </w:r>
          </w:p>
          <w:p w14:paraId="118CC7CE" w14:textId="663ABF39" w:rsidR="0099460A" w:rsidRPr="001529D1" w:rsidRDefault="0099460A" w:rsidP="00363F68">
            <w:pPr>
              <w:pStyle w:val="NoSpacing"/>
              <w:numPr>
                <w:ilvl w:val="0"/>
                <w:numId w:val="3"/>
              </w:numPr>
              <w:rPr>
                <w:rFonts w:asciiTheme="minorHAnsi" w:hAnsiTheme="minorHAnsi" w:cstheme="minorHAnsi"/>
                <w:sz w:val="22"/>
                <w:szCs w:val="22"/>
              </w:rPr>
            </w:pPr>
            <w:r w:rsidRPr="001529D1">
              <w:rPr>
                <w:rFonts w:asciiTheme="minorHAnsi" w:hAnsiTheme="minorHAnsi" w:cstheme="minorHAnsi"/>
                <w:sz w:val="22"/>
                <w:szCs w:val="22"/>
              </w:rPr>
              <w:t>Hot water system heated to full temperature, and hot and cold systems flushed through, and temperatures monitored and recorded</w:t>
            </w:r>
          </w:p>
          <w:p w14:paraId="39944720" w14:textId="77777777" w:rsidR="0099460A" w:rsidRPr="001529D1" w:rsidRDefault="0099460A" w:rsidP="00363F68">
            <w:pPr>
              <w:pStyle w:val="NoSpacing"/>
              <w:numPr>
                <w:ilvl w:val="0"/>
                <w:numId w:val="3"/>
              </w:numPr>
              <w:rPr>
                <w:rFonts w:asciiTheme="minorHAnsi" w:hAnsiTheme="minorHAnsi" w:cstheme="minorHAnsi"/>
                <w:sz w:val="22"/>
                <w:szCs w:val="22"/>
              </w:rPr>
            </w:pPr>
            <w:r w:rsidRPr="001529D1">
              <w:rPr>
                <w:rFonts w:asciiTheme="minorHAnsi" w:hAnsiTheme="minorHAnsi" w:cstheme="minorHAnsi"/>
                <w:sz w:val="22"/>
                <w:szCs w:val="22"/>
              </w:rPr>
              <w:t>Visual inspection of all Asbestos Containing Materials to ensure no damage during lockdown</w:t>
            </w:r>
          </w:p>
          <w:p w14:paraId="76C9ABF1" w14:textId="77777777" w:rsidR="0099460A" w:rsidRPr="001529D1" w:rsidRDefault="0099460A" w:rsidP="00363F68">
            <w:pPr>
              <w:pStyle w:val="NoSpacing"/>
              <w:numPr>
                <w:ilvl w:val="0"/>
                <w:numId w:val="3"/>
              </w:numPr>
              <w:rPr>
                <w:rFonts w:asciiTheme="minorHAnsi" w:hAnsiTheme="minorHAnsi" w:cstheme="minorHAnsi"/>
                <w:sz w:val="22"/>
                <w:szCs w:val="22"/>
              </w:rPr>
            </w:pPr>
            <w:r w:rsidRPr="001529D1">
              <w:rPr>
                <w:rFonts w:asciiTheme="minorHAnsi" w:hAnsiTheme="minorHAnsi" w:cstheme="minorHAnsi"/>
                <w:sz w:val="22"/>
                <w:szCs w:val="22"/>
              </w:rPr>
              <w:t>Visual inspection of electrical fixtures and fittings to ensure no damage during lockdown</w:t>
            </w:r>
          </w:p>
          <w:p w14:paraId="301C67F2" w14:textId="77777777" w:rsidR="0099460A" w:rsidRPr="001529D1" w:rsidRDefault="0099460A" w:rsidP="00363F68">
            <w:pPr>
              <w:pStyle w:val="NoSpacing"/>
              <w:numPr>
                <w:ilvl w:val="0"/>
                <w:numId w:val="3"/>
              </w:numPr>
              <w:rPr>
                <w:rFonts w:asciiTheme="minorHAnsi" w:hAnsiTheme="minorHAnsi" w:cstheme="minorHAnsi"/>
                <w:sz w:val="22"/>
                <w:szCs w:val="22"/>
              </w:rPr>
            </w:pPr>
            <w:r w:rsidRPr="001529D1">
              <w:rPr>
                <w:rFonts w:asciiTheme="minorHAnsi" w:hAnsiTheme="minorHAnsi" w:cstheme="minorHAnsi"/>
                <w:sz w:val="22"/>
                <w:szCs w:val="22"/>
              </w:rPr>
              <w:t>Visual inspection of Portable Appliances</w:t>
            </w:r>
          </w:p>
          <w:p w14:paraId="7A80F2BF" w14:textId="25146DF5" w:rsidR="0099460A" w:rsidRPr="001529D1" w:rsidRDefault="0099460A" w:rsidP="00363F68">
            <w:pPr>
              <w:pStyle w:val="NoSpacing"/>
              <w:numPr>
                <w:ilvl w:val="0"/>
                <w:numId w:val="3"/>
              </w:numPr>
              <w:rPr>
                <w:rFonts w:asciiTheme="minorHAnsi" w:hAnsiTheme="minorHAnsi" w:cstheme="minorHAnsi"/>
                <w:sz w:val="22"/>
                <w:szCs w:val="22"/>
              </w:rPr>
            </w:pPr>
            <w:r w:rsidRPr="001529D1">
              <w:rPr>
                <w:rFonts w:asciiTheme="minorHAnsi" w:hAnsiTheme="minorHAnsi" w:cstheme="minorHAnsi"/>
                <w:sz w:val="22"/>
                <w:szCs w:val="22"/>
              </w:rPr>
              <w:t xml:space="preserve">Full Premises walk through </w:t>
            </w:r>
            <w:r w:rsidR="001529D1" w:rsidRPr="001529D1">
              <w:rPr>
                <w:rFonts w:asciiTheme="minorHAnsi" w:hAnsiTheme="minorHAnsi" w:cstheme="minorHAnsi"/>
                <w:sz w:val="22"/>
                <w:szCs w:val="22"/>
              </w:rPr>
              <w:t>to ensure clear of slips, trips, or item falling hazards, clear routes, and corridors</w:t>
            </w:r>
          </w:p>
          <w:p w14:paraId="660BC862" w14:textId="77777777" w:rsidR="001529D1" w:rsidRPr="007332A4" w:rsidRDefault="7852FBEC" w:rsidP="00B659F8">
            <w:pPr>
              <w:pStyle w:val="NoSpacing"/>
              <w:numPr>
                <w:ilvl w:val="0"/>
                <w:numId w:val="3"/>
              </w:numPr>
            </w:pPr>
            <w:r w:rsidRPr="23879585">
              <w:rPr>
                <w:rFonts w:asciiTheme="minorHAnsi" w:hAnsiTheme="minorHAnsi" w:cstheme="minorBidi"/>
                <w:sz w:val="22"/>
                <w:szCs w:val="22"/>
              </w:rPr>
              <w:t>External check of playground and playing field areas to ensure clear of debris, rubbish, animal faeces.</w:t>
            </w:r>
            <w:r w:rsidR="5B7A8990" w:rsidRPr="00B659F8">
              <w:rPr>
                <w:rFonts w:asciiTheme="minorHAnsi" w:hAnsiTheme="minorHAnsi" w:cstheme="minorBidi"/>
                <w:sz w:val="22"/>
                <w:szCs w:val="22"/>
              </w:rPr>
              <w:t xml:space="preserve"> </w:t>
            </w:r>
          </w:p>
          <w:p w14:paraId="622A5746" w14:textId="4A02074A" w:rsidR="007332A4" w:rsidRPr="0099460A" w:rsidRDefault="007332A4" w:rsidP="00B659F8">
            <w:pPr>
              <w:pStyle w:val="NoSpacing"/>
              <w:numPr>
                <w:ilvl w:val="0"/>
                <w:numId w:val="3"/>
              </w:numPr>
            </w:pPr>
            <w:r>
              <w:rPr>
                <w:rFonts w:asciiTheme="minorHAnsi" w:hAnsiTheme="minorHAnsi" w:cstheme="minorBidi"/>
                <w:sz w:val="22"/>
                <w:szCs w:val="22"/>
              </w:rPr>
              <w:t>New windows in school hall enable the hall to have additional ventilation</w:t>
            </w:r>
          </w:p>
        </w:tc>
        <w:tc>
          <w:tcPr>
            <w:tcW w:w="1260" w:type="dxa"/>
            <w:tcBorders>
              <w:bottom w:val="single" w:sz="4" w:space="0" w:color="auto"/>
            </w:tcBorders>
          </w:tcPr>
          <w:p w14:paraId="1267F2C7" w14:textId="27864A99" w:rsidR="008F2877" w:rsidRDefault="00B43CB5" w:rsidP="06613111">
            <w:pPr>
              <w:jc w:val="center"/>
              <w:rPr>
                <w:rFonts w:ascii="Calibri" w:hAnsi="Calibri"/>
                <w:color w:val="4F81BD" w:themeColor="accent1"/>
                <w:sz w:val="20"/>
              </w:rPr>
            </w:pPr>
            <w:r>
              <w:rPr>
                <w:rFonts w:ascii="Calibri" w:hAnsi="Calibri"/>
                <w:color w:val="4F81BD" w:themeColor="accent1"/>
                <w:sz w:val="20"/>
              </w:rPr>
              <w:t>Y</w:t>
            </w:r>
          </w:p>
          <w:p w14:paraId="65E88527" w14:textId="625601FC" w:rsidR="00C93066" w:rsidRDefault="00C93066" w:rsidP="06613111">
            <w:pPr>
              <w:jc w:val="center"/>
              <w:rPr>
                <w:rFonts w:ascii="Calibri" w:hAnsi="Calibri"/>
                <w:color w:val="4F81BD" w:themeColor="accent1"/>
                <w:sz w:val="20"/>
              </w:rPr>
            </w:pPr>
          </w:p>
          <w:p w14:paraId="18970BC6" w14:textId="1799EDFB" w:rsidR="00C93066" w:rsidRDefault="00C93066" w:rsidP="06613111">
            <w:pPr>
              <w:jc w:val="center"/>
              <w:rPr>
                <w:rFonts w:ascii="Calibri" w:hAnsi="Calibri"/>
                <w:color w:val="4F81BD" w:themeColor="accent1"/>
                <w:sz w:val="20"/>
              </w:rPr>
            </w:pPr>
          </w:p>
          <w:p w14:paraId="074B6CE3" w14:textId="67F82A0A" w:rsidR="00C93066" w:rsidRDefault="00C93066" w:rsidP="06613111">
            <w:pPr>
              <w:jc w:val="center"/>
              <w:rPr>
                <w:rFonts w:ascii="Calibri" w:hAnsi="Calibri"/>
                <w:color w:val="4F81BD" w:themeColor="accent1"/>
                <w:sz w:val="20"/>
              </w:rPr>
            </w:pPr>
            <w:r>
              <w:rPr>
                <w:rFonts w:ascii="Calibri" w:hAnsi="Calibri"/>
                <w:color w:val="4F81BD" w:themeColor="accent1"/>
                <w:sz w:val="20"/>
              </w:rPr>
              <w:t>Y</w:t>
            </w:r>
          </w:p>
          <w:p w14:paraId="63FED75C" w14:textId="77777777" w:rsidR="00B43CB5" w:rsidRDefault="00B43CB5" w:rsidP="06613111">
            <w:pPr>
              <w:jc w:val="center"/>
              <w:rPr>
                <w:rFonts w:ascii="Calibri" w:hAnsi="Calibri"/>
                <w:color w:val="4F81BD" w:themeColor="accent1"/>
                <w:sz w:val="20"/>
              </w:rPr>
            </w:pPr>
          </w:p>
          <w:p w14:paraId="1CF7D029" w14:textId="77777777" w:rsidR="00B43CB5" w:rsidRDefault="00B43CB5" w:rsidP="06613111">
            <w:pPr>
              <w:jc w:val="center"/>
              <w:rPr>
                <w:rFonts w:ascii="Calibri" w:hAnsi="Calibri"/>
                <w:color w:val="4F81BD" w:themeColor="accent1"/>
                <w:sz w:val="20"/>
              </w:rPr>
            </w:pPr>
          </w:p>
          <w:p w14:paraId="61952EA7" w14:textId="77777777" w:rsidR="00B43CB5" w:rsidRDefault="00B43CB5" w:rsidP="06613111">
            <w:pPr>
              <w:jc w:val="center"/>
              <w:rPr>
                <w:rFonts w:ascii="Calibri" w:hAnsi="Calibri"/>
                <w:color w:val="4F81BD" w:themeColor="accent1"/>
                <w:sz w:val="20"/>
              </w:rPr>
            </w:pPr>
          </w:p>
          <w:p w14:paraId="286B34F1" w14:textId="77777777" w:rsidR="00B43CB5" w:rsidRDefault="00B43CB5" w:rsidP="06613111">
            <w:pPr>
              <w:jc w:val="center"/>
              <w:rPr>
                <w:rFonts w:ascii="Calibri" w:hAnsi="Calibri"/>
                <w:color w:val="4F81BD" w:themeColor="accent1"/>
                <w:sz w:val="20"/>
              </w:rPr>
            </w:pPr>
          </w:p>
          <w:p w14:paraId="47BE07F1" w14:textId="5D843374" w:rsidR="00B43CB5" w:rsidRDefault="00B43CB5" w:rsidP="00C93066">
            <w:pPr>
              <w:rPr>
                <w:rFonts w:ascii="Calibri" w:hAnsi="Calibri"/>
                <w:color w:val="4F81BD" w:themeColor="accent1"/>
                <w:sz w:val="20"/>
              </w:rPr>
            </w:pPr>
          </w:p>
          <w:p w14:paraId="45A08FDE" w14:textId="77777777" w:rsidR="00B43CB5" w:rsidRDefault="00B43CB5" w:rsidP="06613111">
            <w:pPr>
              <w:jc w:val="center"/>
              <w:rPr>
                <w:rFonts w:ascii="Calibri" w:hAnsi="Calibri"/>
                <w:color w:val="4F81BD" w:themeColor="accent1"/>
                <w:sz w:val="20"/>
              </w:rPr>
            </w:pPr>
          </w:p>
          <w:p w14:paraId="39E144D4" w14:textId="77777777" w:rsidR="00B43CB5" w:rsidRDefault="00B43CB5" w:rsidP="06613111">
            <w:pPr>
              <w:jc w:val="center"/>
              <w:rPr>
                <w:rFonts w:ascii="Calibri" w:hAnsi="Calibri"/>
                <w:color w:val="4F81BD" w:themeColor="accent1"/>
                <w:sz w:val="20"/>
              </w:rPr>
            </w:pPr>
            <w:r>
              <w:rPr>
                <w:rFonts w:ascii="Calibri" w:hAnsi="Calibri"/>
                <w:color w:val="4F81BD" w:themeColor="accent1"/>
                <w:sz w:val="20"/>
              </w:rPr>
              <w:t>Y</w:t>
            </w:r>
          </w:p>
          <w:p w14:paraId="2BB71537" w14:textId="77777777" w:rsidR="00B43CB5" w:rsidRDefault="00B43CB5" w:rsidP="06613111">
            <w:pPr>
              <w:jc w:val="center"/>
              <w:rPr>
                <w:rFonts w:ascii="Calibri" w:hAnsi="Calibri"/>
                <w:color w:val="4F81BD" w:themeColor="accent1"/>
                <w:sz w:val="20"/>
              </w:rPr>
            </w:pPr>
          </w:p>
          <w:p w14:paraId="17D61CDE" w14:textId="77777777" w:rsidR="00B43CB5" w:rsidRDefault="00B43CB5" w:rsidP="06613111">
            <w:pPr>
              <w:jc w:val="center"/>
              <w:rPr>
                <w:rFonts w:ascii="Calibri" w:hAnsi="Calibri"/>
                <w:color w:val="4F81BD" w:themeColor="accent1"/>
                <w:sz w:val="20"/>
              </w:rPr>
            </w:pPr>
            <w:r>
              <w:rPr>
                <w:rFonts w:ascii="Calibri" w:hAnsi="Calibri"/>
                <w:color w:val="4F81BD" w:themeColor="accent1"/>
                <w:sz w:val="20"/>
              </w:rPr>
              <w:t>Y</w:t>
            </w:r>
          </w:p>
          <w:p w14:paraId="7D4EDDEA" w14:textId="77777777" w:rsidR="00B43CB5" w:rsidRDefault="00B43CB5" w:rsidP="06613111">
            <w:pPr>
              <w:jc w:val="center"/>
              <w:rPr>
                <w:rFonts w:ascii="Calibri" w:hAnsi="Calibri"/>
                <w:color w:val="4F81BD" w:themeColor="accent1"/>
                <w:sz w:val="20"/>
              </w:rPr>
            </w:pPr>
          </w:p>
          <w:p w14:paraId="48754A7C" w14:textId="77777777" w:rsidR="00B43CB5" w:rsidRDefault="00B43CB5" w:rsidP="06613111">
            <w:pPr>
              <w:jc w:val="center"/>
              <w:rPr>
                <w:rFonts w:ascii="Calibri" w:hAnsi="Calibri"/>
                <w:color w:val="4F81BD" w:themeColor="accent1"/>
                <w:sz w:val="20"/>
              </w:rPr>
            </w:pPr>
          </w:p>
          <w:p w14:paraId="13714BBF" w14:textId="77777777" w:rsidR="00B43CB5" w:rsidRDefault="00B43CB5" w:rsidP="06613111">
            <w:pPr>
              <w:jc w:val="center"/>
              <w:rPr>
                <w:rFonts w:ascii="Calibri" w:hAnsi="Calibri"/>
                <w:color w:val="4F81BD" w:themeColor="accent1"/>
                <w:sz w:val="20"/>
              </w:rPr>
            </w:pPr>
          </w:p>
          <w:p w14:paraId="1F6C468F" w14:textId="77777777" w:rsidR="00B43CB5" w:rsidRDefault="00B43CB5" w:rsidP="06613111">
            <w:pPr>
              <w:jc w:val="center"/>
              <w:rPr>
                <w:rFonts w:ascii="Calibri" w:hAnsi="Calibri"/>
                <w:color w:val="4F81BD" w:themeColor="accent1"/>
                <w:sz w:val="20"/>
              </w:rPr>
            </w:pPr>
            <w:r>
              <w:rPr>
                <w:rFonts w:ascii="Calibri" w:hAnsi="Calibri"/>
                <w:color w:val="4F81BD" w:themeColor="accent1"/>
                <w:sz w:val="20"/>
              </w:rPr>
              <w:t>Y</w:t>
            </w:r>
          </w:p>
          <w:p w14:paraId="2793D552" w14:textId="77777777" w:rsidR="00B43CB5" w:rsidRDefault="00B43CB5" w:rsidP="06613111">
            <w:pPr>
              <w:jc w:val="center"/>
              <w:rPr>
                <w:rFonts w:ascii="Calibri" w:hAnsi="Calibri"/>
                <w:color w:val="4F81BD" w:themeColor="accent1"/>
                <w:sz w:val="20"/>
              </w:rPr>
            </w:pPr>
          </w:p>
          <w:p w14:paraId="46A20248" w14:textId="77777777" w:rsidR="00B43CB5" w:rsidRDefault="00B43CB5" w:rsidP="06613111">
            <w:pPr>
              <w:jc w:val="center"/>
              <w:rPr>
                <w:rFonts w:ascii="Calibri" w:hAnsi="Calibri"/>
                <w:color w:val="4F81BD" w:themeColor="accent1"/>
                <w:sz w:val="20"/>
              </w:rPr>
            </w:pPr>
            <w:r>
              <w:rPr>
                <w:rFonts w:ascii="Calibri" w:hAnsi="Calibri"/>
                <w:color w:val="4F81BD" w:themeColor="accent1"/>
                <w:sz w:val="20"/>
              </w:rPr>
              <w:t>Y</w:t>
            </w:r>
          </w:p>
          <w:p w14:paraId="52F3B594" w14:textId="77777777" w:rsidR="00B43CB5" w:rsidRDefault="00B43CB5" w:rsidP="06613111">
            <w:pPr>
              <w:jc w:val="center"/>
              <w:rPr>
                <w:rFonts w:ascii="Calibri" w:hAnsi="Calibri"/>
                <w:color w:val="4F81BD" w:themeColor="accent1"/>
                <w:sz w:val="20"/>
              </w:rPr>
            </w:pPr>
          </w:p>
          <w:p w14:paraId="146B7C37" w14:textId="77777777" w:rsidR="00B43CB5" w:rsidRDefault="00B43CB5" w:rsidP="06613111">
            <w:pPr>
              <w:jc w:val="center"/>
              <w:rPr>
                <w:rFonts w:ascii="Calibri" w:hAnsi="Calibri"/>
                <w:color w:val="4F81BD" w:themeColor="accent1"/>
                <w:sz w:val="20"/>
              </w:rPr>
            </w:pPr>
            <w:r>
              <w:rPr>
                <w:rFonts w:ascii="Calibri" w:hAnsi="Calibri"/>
                <w:color w:val="4F81BD" w:themeColor="accent1"/>
                <w:sz w:val="20"/>
              </w:rPr>
              <w:t>Y</w:t>
            </w:r>
          </w:p>
          <w:p w14:paraId="3BA9171E" w14:textId="77777777" w:rsidR="00B43CB5" w:rsidRDefault="00B43CB5" w:rsidP="06613111">
            <w:pPr>
              <w:jc w:val="center"/>
              <w:rPr>
                <w:rFonts w:ascii="Calibri" w:hAnsi="Calibri"/>
                <w:color w:val="4F81BD" w:themeColor="accent1"/>
                <w:sz w:val="20"/>
              </w:rPr>
            </w:pPr>
            <w:r>
              <w:rPr>
                <w:rFonts w:ascii="Calibri" w:hAnsi="Calibri"/>
                <w:color w:val="4F81BD" w:themeColor="accent1"/>
                <w:sz w:val="20"/>
              </w:rPr>
              <w:t>Y</w:t>
            </w:r>
          </w:p>
          <w:p w14:paraId="64DFDDD4" w14:textId="77777777" w:rsidR="00B43CB5" w:rsidRDefault="00B43CB5" w:rsidP="06613111">
            <w:pPr>
              <w:jc w:val="center"/>
              <w:rPr>
                <w:rFonts w:ascii="Calibri" w:hAnsi="Calibri"/>
                <w:color w:val="4F81BD" w:themeColor="accent1"/>
                <w:sz w:val="20"/>
              </w:rPr>
            </w:pPr>
          </w:p>
          <w:p w14:paraId="0F3A9D04" w14:textId="77777777" w:rsidR="00B43CB5" w:rsidRDefault="00B43CB5" w:rsidP="06613111">
            <w:pPr>
              <w:jc w:val="center"/>
              <w:rPr>
                <w:rFonts w:ascii="Calibri" w:hAnsi="Calibri"/>
                <w:color w:val="4F81BD" w:themeColor="accent1"/>
                <w:sz w:val="20"/>
              </w:rPr>
            </w:pPr>
            <w:r>
              <w:rPr>
                <w:rFonts w:ascii="Calibri" w:hAnsi="Calibri"/>
                <w:color w:val="4F81BD" w:themeColor="accent1"/>
                <w:sz w:val="20"/>
              </w:rPr>
              <w:t>Y</w:t>
            </w:r>
          </w:p>
          <w:p w14:paraId="6C34B570" w14:textId="77777777" w:rsidR="007332A4" w:rsidRDefault="007332A4" w:rsidP="06613111">
            <w:pPr>
              <w:jc w:val="center"/>
              <w:rPr>
                <w:rFonts w:ascii="Calibri" w:hAnsi="Calibri"/>
                <w:color w:val="4F81BD" w:themeColor="accent1"/>
                <w:sz w:val="20"/>
              </w:rPr>
            </w:pPr>
          </w:p>
          <w:p w14:paraId="5654C249" w14:textId="77777777" w:rsidR="007332A4" w:rsidRDefault="007332A4" w:rsidP="06613111">
            <w:pPr>
              <w:jc w:val="center"/>
              <w:rPr>
                <w:rFonts w:ascii="Calibri" w:hAnsi="Calibri"/>
                <w:color w:val="4F81BD" w:themeColor="accent1"/>
                <w:sz w:val="20"/>
              </w:rPr>
            </w:pPr>
          </w:p>
          <w:p w14:paraId="0D62F379" w14:textId="66583D1F" w:rsidR="007332A4" w:rsidRPr="00703569" w:rsidRDefault="007332A4" w:rsidP="06613111">
            <w:pPr>
              <w:jc w:val="center"/>
              <w:rPr>
                <w:rFonts w:ascii="Calibri" w:hAnsi="Calibri"/>
                <w:color w:val="4F81BD" w:themeColor="accent1"/>
                <w:sz w:val="20"/>
              </w:rPr>
            </w:pPr>
            <w:r>
              <w:rPr>
                <w:rFonts w:ascii="Calibri" w:hAnsi="Calibri"/>
                <w:color w:val="4F81BD" w:themeColor="accent1"/>
                <w:sz w:val="20"/>
              </w:rPr>
              <w:t>Y</w:t>
            </w:r>
          </w:p>
        </w:tc>
        <w:tc>
          <w:tcPr>
            <w:tcW w:w="1498" w:type="dxa"/>
            <w:tcBorders>
              <w:bottom w:val="single" w:sz="4" w:space="0" w:color="auto"/>
            </w:tcBorders>
          </w:tcPr>
          <w:p w14:paraId="282310AC" w14:textId="77777777" w:rsidR="003445E5" w:rsidRPr="00C01409" w:rsidRDefault="003445E5" w:rsidP="00C01409">
            <w:pPr>
              <w:rPr>
                <w:rFonts w:ascii="Calibri" w:hAnsi="Calibri"/>
                <w:sz w:val="20"/>
              </w:rPr>
            </w:pPr>
          </w:p>
        </w:tc>
      </w:tr>
      <w:tr w:rsidR="0099460A" w:rsidRPr="001A7A1B" w14:paraId="306545A8" w14:textId="77777777" w:rsidTr="00B6707B">
        <w:trPr>
          <w:trHeight w:val="415"/>
          <w:jc w:val="center"/>
        </w:trPr>
        <w:tc>
          <w:tcPr>
            <w:tcW w:w="2118" w:type="dxa"/>
          </w:tcPr>
          <w:p w14:paraId="3D72B2B3" w14:textId="77CF2AE0" w:rsidR="001529D1" w:rsidRPr="004635FA" w:rsidRDefault="001529D1" w:rsidP="001529D1">
            <w:pPr>
              <w:rPr>
                <w:rFonts w:ascii="Calibri" w:hAnsi="Calibri" w:cs="Arial"/>
                <w:b/>
                <w:sz w:val="22"/>
                <w:szCs w:val="22"/>
              </w:rPr>
            </w:pPr>
            <w:r>
              <w:rPr>
                <w:rFonts w:ascii="Calibri" w:hAnsi="Calibri" w:cs="Arial"/>
                <w:b/>
                <w:sz w:val="22"/>
                <w:szCs w:val="22"/>
              </w:rPr>
              <w:t xml:space="preserve">Class, </w:t>
            </w:r>
            <w:r w:rsidR="00526B24">
              <w:rPr>
                <w:rFonts w:ascii="Calibri" w:hAnsi="Calibri" w:cs="Arial"/>
                <w:b/>
                <w:sz w:val="22"/>
                <w:szCs w:val="22"/>
              </w:rPr>
              <w:t>Classrooms,</w:t>
            </w:r>
            <w:r>
              <w:rPr>
                <w:rFonts w:ascii="Calibri" w:hAnsi="Calibri" w:cs="Arial"/>
                <w:b/>
                <w:sz w:val="22"/>
                <w:szCs w:val="22"/>
              </w:rPr>
              <w:t xml:space="preserve"> and equipment</w:t>
            </w:r>
            <w:r w:rsidRPr="004635FA">
              <w:rPr>
                <w:rFonts w:ascii="Calibri" w:hAnsi="Calibri" w:cs="Arial"/>
                <w:b/>
                <w:sz w:val="22"/>
                <w:szCs w:val="22"/>
              </w:rPr>
              <w:t xml:space="preserve">. </w:t>
            </w:r>
          </w:p>
          <w:p w14:paraId="58602878" w14:textId="743E56CA" w:rsidR="0099460A" w:rsidRDefault="001529D1" w:rsidP="001529D1">
            <w:pPr>
              <w:rPr>
                <w:rFonts w:ascii="Calibri" w:hAnsi="Calibri" w:cs="Arial"/>
                <w:b/>
                <w:sz w:val="22"/>
                <w:szCs w:val="22"/>
              </w:rPr>
            </w:pPr>
            <w:r w:rsidRPr="004635FA">
              <w:rPr>
                <w:rFonts w:ascii="Calibri" w:hAnsi="Calibri" w:cs="Arial"/>
                <w:szCs w:val="22"/>
              </w:rPr>
              <w:t>Groups gathering, lack of social distancing, contact with surfaces, doors, handles</w:t>
            </w:r>
          </w:p>
        </w:tc>
        <w:tc>
          <w:tcPr>
            <w:tcW w:w="1440" w:type="dxa"/>
          </w:tcPr>
          <w:p w14:paraId="1A32659A" w14:textId="77777777" w:rsidR="001529D1" w:rsidRPr="004635FA" w:rsidRDefault="001529D1" w:rsidP="001529D1">
            <w:pPr>
              <w:rPr>
                <w:rFonts w:ascii="Calibri" w:hAnsi="Calibri" w:cs="Arial"/>
                <w:sz w:val="22"/>
                <w:szCs w:val="22"/>
              </w:rPr>
            </w:pPr>
            <w:r w:rsidRPr="004635FA">
              <w:rPr>
                <w:rFonts w:ascii="Calibri" w:hAnsi="Calibri" w:cs="Arial"/>
                <w:sz w:val="22"/>
                <w:szCs w:val="22"/>
              </w:rPr>
              <w:t>Staff</w:t>
            </w:r>
          </w:p>
          <w:p w14:paraId="1A709067" w14:textId="77777777" w:rsidR="001529D1" w:rsidRPr="004635FA" w:rsidRDefault="001529D1" w:rsidP="001529D1">
            <w:pPr>
              <w:rPr>
                <w:rFonts w:ascii="Calibri" w:hAnsi="Calibri" w:cs="Arial"/>
                <w:sz w:val="22"/>
                <w:szCs w:val="22"/>
              </w:rPr>
            </w:pPr>
            <w:r w:rsidRPr="004635FA">
              <w:rPr>
                <w:rFonts w:ascii="Calibri" w:hAnsi="Calibri" w:cs="Arial"/>
                <w:sz w:val="22"/>
                <w:szCs w:val="22"/>
              </w:rPr>
              <w:t>Pupils</w:t>
            </w:r>
          </w:p>
          <w:p w14:paraId="6B606F85" w14:textId="77777777" w:rsidR="001529D1" w:rsidRPr="004635FA" w:rsidRDefault="001529D1" w:rsidP="001529D1">
            <w:pPr>
              <w:rPr>
                <w:rFonts w:ascii="Calibri" w:hAnsi="Calibri" w:cs="Arial"/>
                <w:sz w:val="22"/>
                <w:szCs w:val="22"/>
              </w:rPr>
            </w:pPr>
            <w:r w:rsidRPr="004635FA">
              <w:rPr>
                <w:rFonts w:ascii="Calibri" w:hAnsi="Calibri" w:cs="Arial"/>
                <w:sz w:val="22"/>
                <w:szCs w:val="22"/>
              </w:rPr>
              <w:t>Visitors</w:t>
            </w:r>
          </w:p>
          <w:p w14:paraId="6DA332AE" w14:textId="77777777" w:rsidR="001529D1" w:rsidRPr="004635FA" w:rsidRDefault="001529D1" w:rsidP="001529D1">
            <w:pPr>
              <w:rPr>
                <w:rFonts w:ascii="Calibri" w:hAnsi="Calibri" w:cs="Arial"/>
                <w:sz w:val="22"/>
                <w:szCs w:val="22"/>
              </w:rPr>
            </w:pPr>
            <w:r w:rsidRPr="004635FA">
              <w:rPr>
                <w:rFonts w:ascii="Calibri" w:hAnsi="Calibri" w:cs="Arial"/>
                <w:sz w:val="22"/>
                <w:szCs w:val="22"/>
              </w:rPr>
              <w:t>Contractors</w:t>
            </w:r>
          </w:p>
          <w:p w14:paraId="7BFD68E5" w14:textId="28DC36AC" w:rsidR="0099460A" w:rsidRPr="004635FA" w:rsidRDefault="001529D1" w:rsidP="001529D1">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43AE0936" w14:textId="2913F9EE" w:rsidR="0099460A" w:rsidRPr="004635FA" w:rsidRDefault="001529D1" w:rsidP="00703569">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tcPr>
          <w:p w14:paraId="0BA75DD5" w14:textId="6A016314" w:rsidR="00DF715E" w:rsidRDefault="00DF715E" w:rsidP="00A873CF">
            <w:pPr>
              <w:pStyle w:val="NoSpacing"/>
              <w:numPr>
                <w:ilvl w:val="0"/>
                <w:numId w:val="4"/>
              </w:numPr>
              <w:rPr>
                <w:rFonts w:asciiTheme="minorHAnsi" w:hAnsiTheme="minorHAnsi" w:cstheme="minorBidi"/>
                <w:sz w:val="22"/>
                <w:szCs w:val="22"/>
              </w:rPr>
            </w:pPr>
            <w:r>
              <w:rPr>
                <w:rFonts w:asciiTheme="minorHAnsi" w:hAnsiTheme="minorHAnsi" w:cstheme="minorBidi"/>
                <w:sz w:val="22"/>
                <w:szCs w:val="22"/>
              </w:rPr>
              <w:t xml:space="preserve">Assemblies to continue to be virtual. </w:t>
            </w:r>
          </w:p>
          <w:p w14:paraId="15C1174F" w14:textId="302EBA21" w:rsidR="001A2063" w:rsidRDefault="004019A4" w:rsidP="00A873CF">
            <w:pPr>
              <w:pStyle w:val="NoSpacing"/>
              <w:numPr>
                <w:ilvl w:val="0"/>
                <w:numId w:val="4"/>
              </w:numPr>
              <w:rPr>
                <w:rFonts w:asciiTheme="minorHAnsi" w:hAnsiTheme="minorHAnsi" w:cstheme="minorBidi"/>
                <w:sz w:val="22"/>
                <w:szCs w:val="22"/>
              </w:rPr>
            </w:pPr>
            <w:r w:rsidRPr="00A873CF">
              <w:rPr>
                <w:rFonts w:asciiTheme="minorHAnsi" w:hAnsiTheme="minorHAnsi" w:cstheme="minorBidi"/>
                <w:sz w:val="22"/>
                <w:szCs w:val="22"/>
              </w:rPr>
              <w:t>Y2</w:t>
            </w:r>
            <w:r w:rsidR="001A2063" w:rsidRPr="00A873CF">
              <w:rPr>
                <w:rFonts w:asciiTheme="minorHAnsi" w:hAnsiTheme="minorHAnsi" w:cstheme="minorBidi"/>
                <w:sz w:val="22"/>
                <w:szCs w:val="22"/>
              </w:rPr>
              <w:t>-Y6 to bring a wipe able pencil c</w:t>
            </w:r>
            <w:r w:rsidRPr="00A873CF">
              <w:rPr>
                <w:rFonts w:asciiTheme="minorHAnsi" w:hAnsiTheme="minorHAnsi" w:cstheme="minorBidi"/>
                <w:sz w:val="22"/>
                <w:szCs w:val="22"/>
              </w:rPr>
              <w:t>ase with appropriat</w:t>
            </w:r>
            <w:r w:rsidR="00B659F8">
              <w:rPr>
                <w:rFonts w:asciiTheme="minorHAnsi" w:hAnsiTheme="minorHAnsi" w:cstheme="minorBidi"/>
                <w:sz w:val="22"/>
                <w:szCs w:val="22"/>
              </w:rPr>
              <w:t>e resources.</w:t>
            </w:r>
          </w:p>
          <w:p w14:paraId="2D4EB069" w14:textId="4745E20A" w:rsidR="00B659F8" w:rsidRDefault="00B659F8" w:rsidP="00A873CF">
            <w:pPr>
              <w:pStyle w:val="NoSpacing"/>
              <w:numPr>
                <w:ilvl w:val="0"/>
                <w:numId w:val="4"/>
              </w:numPr>
              <w:rPr>
                <w:rFonts w:asciiTheme="minorHAnsi" w:hAnsiTheme="minorHAnsi" w:cstheme="minorBidi"/>
                <w:sz w:val="22"/>
                <w:szCs w:val="22"/>
              </w:rPr>
            </w:pPr>
            <w:r>
              <w:rPr>
                <w:rFonts w:asciiTheme="minorHAnsi" w:hAnsiTheme="minorHAnsi" w:cstheme="minorBidi"/>
                <w:sz w:val="22"/>
                <w:szCs w:val="22"/>
              </w:rPr>
              <w:t>Y1 drop off and collection via the side doors to the school already established as a Y1 drop off point.</w:t>
            </w:r>
          </w:p>
          <w:p w14:paraId="5EFD7C16" w14:textId="785C46A1" w:rsidR="00B659F8" w:rsidRPr="00A873CF" w:rsidRDefault="00B659F8" w:rsidP="00A873CF">
            <w:pPr>
              <w:pStyle w:val="NoSpacing"/>
              <w:numPr>
                <w:ilvl w:val="0"/>
                <w:numId w:val="4"/>
              </w:numPr>
              <w:rPr>
                <w:rFonts w:asciiTheme="minorHAnsi" w:hAnsiTheme="minorHAnsi" w:cstheme="minorBidi"/>
                <w:sz w:val="22"/>
                <w:szCs w:val="22"/>
              </w:rPr>
            </w:pPr>
            <w:r>
              <w:rPr>
                <w:rFonts w:asciiTheme="minorHAnsi" w:hAnsiTheme="minorHAnsi" w:cstheme="minorBidi"/>
                <w:sz w:val="22"/>
                <w:szCs w:val="22"/>
              </w:rPr>
              <w:t>Y2 children to enter using the double doors from the quadrangle, only Y2 children to enter using these doors.</w:t>
            </w:r>
          </w:p>
          <w:p w14:paraId="49DE241E" w14:textId="4B923348" w:rsidR="0017588D" w:rsidRDefault="00B659F8" w:rsidP="00A873CF">
            <w:pPr>
              <w:pStyle w:val="NoSpacing"/>
              <w:numPr>
                <w:ilvl w:val="0"/>
                <w:numId w:val="4"/>
              </w:numPr>
              <w:rPr>
                <w:rFonts w:asciiTheme="minorHAnsi" w:hAnsiTheme="minorHAnsi" w:cstheme="minorBidi"/>
                <w:sz w:val="22"/>
                <w:szCs w:val="22"/>
              </w:rPr>
            </w:pPr>
            <w:r>
              <w:rPr>
                <w:rFonts w:asciiTheme="minorHAnsi" w:hAnsiTheme="minorHAnsi" w:cstheme="minorBidi"/>
                <w:sz w:val="22"/>
                <w:szCs w:val="22"/>
              </w:rPr>
              <w:t>Y3 and 4 children to enter school building via the door near Mr Agnew’s classroom</w:t>
            </w:r>
          </w:p>
          <w:p w14:paraId="42C63FE7" w14:textId="0BAB45E3" w:rsidR="00B659F8" w:rsidRDefault="00B659F8" w:rsidP="00A873CF">
            <w:pPr>
              <w:pStyle w:val="NoSpacing"/>
              <w:numPr>
                <w:ilvl w:val="0"/>
                <w:numId w:val="4"/>
              </w:numPr>
              <w:rPr>
                <w:rFonts w:asciiTheme="minorHAnsi" w:hAnsiTheme="minorHAnsi" w:cstheme="minorBidi"/>
                <w:sz w:val="22"/>
                <w:szCs w:val="22"/>
              </w:rPr>
            </w:pPr>
            <w:r>
              <w:rPr>
                <w:rFonts w:asciiTheme="minorHAnsi" w:hAnsiTheme="minorHAnsi" w:cstheme="minorBidi"/>
                <w:sz w:val="22"/>
                <w:szCs w:val="22"/>
              </w:rPr>
              <w:t>Y5 and 6 to enter the school building via the door near the swimming pool.</w:t>
            </w:r>
          </w:p>
          <w:p w14:paraId="44A4D8D3" w14:textId="59389BC1" w:rsidR="00B43CB5" w:rsidRDefault="00B43CB5" w:rsidP="00A873CF">
            <w:pPr>
              <w:pStyle w:val="NoSpacing"/>
              <w:numPr>
                <w:ilvl w:val="0"/>
                <w:numId w:val="4"/>
              </w:numPr>
              <w:rPr>
                <w:rFonts w:asciiTheme="minorHAnsi" w:hAnsiTheme="minorHAnsi" w:cstheme="minorBidi"/>
                <w:sz w:val="22"/>
                <w:szCs w:val="22"/>
              </w:rPr>
            </w:pPr>
            <w:r>
              <w:rPr>
                <w:rFonts w:asciiTheme="minorHAnsi" w:hAnsiTheme="minorHAnsi" w:cstheme="minorBidi"/>
                <w:sz w:val="22"/>
                <w:szCs w:val="22"/>
              </w:rPr>
              <w:lastRenderedPageBreak/>
              <w:t>Lunchtimes YF – 12:00-13:10, KS1 12:10-13:10, KS2 12:25:13:25</w:t>
            </w:r>
          </w:p>
          <w:p w14:paraId="6BBC2489" w14:textId="06287887" w:rsidR="00B43CB5" w:rsidRDefault="00B43CB5" w:rsidP="00A873CF">
            <w:pPr>
              <w:pStyle w:val="NoSpacing"/>
              <w:numPr>
                <w:ilvl w:val="0"/>
                <w:numId w:val="4"/>
              </w:numPr>
              <w:rPr>
                <w:rFonts w:asciiTheme="minorHAnsi" w:hAnsiTheme="minorHAnsi" w:cstheme="minorBidi"/>
                <w:sz w:val="22"/>
                <w:szCs w:val="22"/>
              </w:rPr>
            </w:pPr>
            <w:r>
              <w:rPr>
                <w:rFonts w:asciiTheme="minorHAnsi" w:hAnsiTheme="minorHAnsi" w:cstheme="minorBidi"/>
                <w:sz w:val="22"/>
                <w:szCs w:val="22"/>
              </w:rPr>
              <w:t>KS2 children to be invited to eat their lunches outside on the picnic tables should they wish to (weather permitting)</w:t>
            </w:r>
          </w:p>
          <w:p w14:paraId="5FAC83E0" w14:textId="6A05DEE1" w:rsidR="00B659F8" w:rsidRDefault="00B659F8" w:rsidP="00A873CF">
            <w:pPr>
              <w:pStyle w:val="NoSpacing"/>
              <w:numPr>
                <w:ilvl w:val="0"/>
                <w:numId w:val="4"/>
              </w:numPr>
              <w:rPr>
                <w:rFonts w:asciiTheme="minorHAnsi" w:hAnsiTheme="minorHAnsi" w:cstheme="minorBidi"/>
                <w:sz w:val="22"/>
                <w:szCs w:val="22"/>
              </w:rPr>
            </w:pPr>
            <w:r>
              <w:rPr>
                <w:rFonts w:asciiTheme="minorHAnsi" w:hAnsiTheme="minorHAnsi" w:cstheme="minorBidi"/>
                <w:sz w:val="22"/>
                <w:szCs w:val="22"/>
              </w:rPr>
              <w:t>F, Y1, Y2 children to leave via the same doors they entered in the morning. T/TA to take children to their parents.</w:t>
            </w:r>
          </w:p>
          <w:p w14:paraId="7E4445F6" w14:textId="1CB018A7" w:rsidR="00B659F8" w:rsidRPr="00DF715E" w:rsidRDefault="00B659F8" w:rsidP="00DF715E">
            <w:pPr>
              <w:pStyle w:val="NoSpacing"/>
              <w:numPr>
                <w:ilvl w:val="0"/>
                <w:numId w:val="4"/>
              </w:numPr>
              <w:rPr>
                <w:rFonts w:asciiTheme="minorHAnsi" w:hAnsiTheme="minorHAnsi" w:cstheme="minorBidi"/>
                <w:sz w:val="22"/>
                <w:szCs w:val="22"/>
              </w:rPr>
            </w:pPr>
            <w:r w:rsidRPr="00DF715E">
              <w:rPr>
                <w:rFonts w:asciiTheme="minorHAnsi" w:hAnsiTheme="minorHAnsi" w:cstheme="minorBidi"/>
                <w:sz w:val="22"/>
                <w:szCs w:val="22"/>
              </w:rPr>
              <w:t>Parents collecting KS2 children to meet their child on the infant or junior playground, not on the jubilee playground.</w:t>
            </w:r>
          </w:p>
          <w:p w14:paraId="15D69429" w14:textId="520F6386" w:rsidR="00DF715E" w:rsidRPr="00A873CF" w:rsidRDefault="00DF715E" w:rsidP="00A873CF">
            <w:pPr>
              <w:pStyle w:val="NoSpacing"/>
              <w:numPr>
                <w:ilvl w:val="0"/>
                <w:numId w:val="4"/>
              </w:numPr>
              <w:rPr>
                <w:rFonts w:asciiTheme="minorHAnsi" w:hAnsiTheme="minorHAnsi" w:cstheme="minorBidi"/>
                <w:sz w:val="22"/>
                <w:szCs w:val="22"/>
              </w:rPr>
            </w:pPr>
            <w:r>
              <w:rPr>
                <w:rFonts w:asciiTheme="minorHAnsi" w:hAnsiTheme="minorHAnsi" w:cstheme="minorBidi"/>
                <w:sz w:val="22"/>
                <w:szCs w:val="22"/>
              </w:rPr>
              <w:t>Staff will be timetabled to supervise all external entrances and exits in the mornings and after school (including doors to F/Y1)</w:t>
            </w:r>
          </w:p>
          <w:p w14:paraId="4BFCE1CE" w14:textId="76780F6A" w:rsidR="61420028" w:rsidRPr="00A873CF" w:rsidRDefault="00A873CF" w:rsidP="00A873CF">
            <w:pPr>
              <w:pStyle w:val="NoSpacing"/>
              <w:numPr>
                <w:ilvl w:val="0"/>
                <w:numId w:val="4"/>
              </w:numPr>
              <w:rPr>
                <w:sz w:val="22"/>
                <w:szCs w:val="22"/>
              </w:rPr>
            </w:pPr>
            <w:r w:rsidRPr="00A873CF">
              <w:rPr>
                <w:rFonts w:asciiTheme="minorHAnsi" w:hAnsiTheme="minorHAnsi" w:cstheme="minorBidi"/>
                <w:sz w:val="22"/>
                <w:szCs w:val="22"/>
              </w:rPr>
              <w:t>If The Den</w:t>
            </w:r>
            <w:r w:rsidR="61420028" w:rsidRPr="00A873CF">
              <w:rPr>
                <w:rFonts w:asciiTheme="minorHAnsi" w:hAnsiTheme="minorHAnsi" w:cstheme="minorBidi"/>
                <w:sz w:val="22"/>
                <w:szCs w:val="22"/>
              </w:rPr>
              <w:t xml:space="preserve"> is used for working with children or to host a meeting, ensure that all chairs and tables that are used are cleaned. Children to n</w:t>
            </w:r>
            <w:r w:rsidRPr="00A873CF">
              <w:rPr>
                <w:rFonts w:asciiTheme="minorHAnsi" w:hAnsiTheme="minorHAnsi" w:cstheme="minorBidi"/>
                <w:sz w:val="22"/>
                <w:szCs w:val="22"/>
              </w:rPr>
              <w:t>ot use the toilets at The Den</w:t>
            </w:r>
            <w:r w:rsidR="61420028" w:rsidRPr="00A873CF">
              <w:rPr>
                <w:rFonts w:asciiTheme="minorHAnsi" w:hAnsiTheme="minorHAnsi" w:cstheme="minorBidi"/>
                <w:sz w:val="22"/>
                <w:szCs w:val="22"/>
              </w:rPr>
              <w:t>.</w:t>
            </w:r>
            <w:r w:rsidR="2392B504" w:rsidRPr="00A873CF">
              <w:rPr>
                <w:rFonts w:asciiTheme="minorHAnsi" w:hAnsiTheme="minorHAnsi" w:cstheme="minorBidi"/>
                <w:sz w:val="22"/>
                <w:szCs w:val="22"/>
              </w:rPr>
              <w:t xml:space="preserve"> T/TAs to bring equipment such a</w:t>
            </w:r>
            <w:r w:rsidR="00FE5AAA">
              <w:rPr>
                <w:rFonts w:asciiTheme="minorHAnsi" w:hAnsiTheme="minorHAnsi" w:cstheme="minorBidi"/>
                <w:sz w:val="22"/>
                <w:szCs w:val="22"/>
              </w:rPr>
              <w:t>s pencils and books from their class</w:t>
            </w:r>
            <w:r w:rsidRPr="00A873CF">
              <w:rPr>
                <w:rFonts w:asciiTheme="minorHAnsi" w:hAnsiTheme="minorHAnsi" w:cstheme="minorBidi"/>
                <w:sz w:val="22"/>
                <w:szCs w:val="22"/>
              </w:rPr>
              <w:t xml:space="preserve"> and will not use The Den</w:t>
            </w:r>
            <w:r w:rsidR="2392B504" w:rsidRPr="00A873CF">
              <w:rPr>
                <w:rFonts w:asciiTheme="minorHAnsi" w:hAnsiTheme="minorHAnsi" w:cstheme="minorBidi"/>
                <w:sz w:val="22"/>
                <w:szCs w:val="22"/>
              </w:rPr>
              <w:t xml:space="preserve"> resources.</w:t>
            </w:r>
          </w:p>
          <w:p w14:paraId="466A19FF" w14:textId="6A537B40" w:rsidR="70D7E87C" w:rsidRPr="00A873CF" w:rsidRDefault="32153320" w:rsidP="00A873CF">
            <w:pPr>
              <w:pStyle w:val="NoSpacing"/>
              <w:numPr>
                <w:ilvl w:val="0"/>
                <w:numId w:val="4"/>
              </w:numPr>
              <w:rPr>
                <w:rFonts w:asciiTheme="minorHAnsi" w:hAnsiTheme="minorHAnsi" w:cstheme="minorBidi"/>
                <w:sz w:val="22"/>
                <w:szCs w:val="22"/>
              </w:rPr>
            </w:pPr>
            <w:r w:rsidRPr="00A873CF">
              <w:rPr>
                <w:rFonts w:asciiTheme="minorHAnsi" w:hAnsiTheme="minorHAnsi" w:cstheme="minorBidi"/>
                <w:sz w:val="22"/>
                <w:szCs w:val="22"/>
              </w:rPr>
              <w:t>Consider which lessons or classroom activities could take place outdoors</w:t>
            </w:r>
            <w:r w:rsidR="32A9FE7A" w:rsidRPr="00A873CF">
              <w:rPr>
                <w:rFonts w:asciiTheme="minorHAnsi" w:hAnsiTheme="minorHAnsi" w:cstheme="minorBidi"/>
                <w:sz w:val="22"/>
                <w:szCs w:val="22"/>
              </w:rPr>
              <w:t xml:space="preserve"> and staggering groups using outside areas.</w:t>
            </w:r>
            <w:r w:rsidR="67CF2121" w:rsidRPr="00A873CF">
              <w:rPr>
                <w:rFonts w:asciiTheme="minorHAnsi" w:hAnsiTheme="minorHAnsi" w:cstheme="minorBidi"/>
                <w:sz w:val="22"/>
                <w:szCs w:val="22"/>
              </w:rPr>
              <w:t xml:space="preserve">  Use outside spaces as much as possible from pre-school to year 6.</w:t>
            </w:r>
            <w:r w:rsidR="174A71BB" w:rsidRPr="00A873CF">
              <w:rPr>
                <w:rFonts w:asciiTheme="minorHAnsi" w:hAnsiTheme="minorHAnsi" w:cstheme="minorBidi"/>
                <w:sz w:val="22"/>
                <w:szCs w:val="22"/>
              </w:rPr>
              <w:t xml:space="preserve"> </w:t>
            </w:r>
          </w:p>
          <w:p w14:paraId="3551F96E" w14:textId="36CC29BE" w:rsidR="00073794" w:rsidRPr="00A873CF" w:rsidRDefault="00073794" w:rsidP="00A873CF">
            <w:pPr>
              <w:pStyle w:val="NoSpacing"/>
              <w:numPr>
                <w:ilvl w:val="0"/>
                <w:numId w:val="4"/>
              </w:numPr>
              <w:rPr>
                <w:rFonts w:ascii="Calibri" w:eastAsia="Calibri" w:hAnsi="Calibri" w:cs="Calibri"/>
                <w:sz w:val="22"/>
                <w:szCs w:val="22"/>
              </w:rPr>
            </w:pPr>
            <w:r w:rsidRPr="00A873CF">
              <w:rPr>
                <w:rFonts w:ascii="Calibri" w:eastAsia="Calibri" w:hAnsi="Calibri" w:cs="Calibri"/>
                <w:sz w:val="22"/>
                <w:szCs w:val="22"/>
                <w:lang w:val="en-US"/>
              </w:rPr>
              <w:t>School hall will be used for PE. The hall will need to be fully ventilated with windows open throughout. Leave 10 minutes between each group b</w:t>
            </w:r>
            <w:r w:rsidR="00FD5891" w:rsidRPr="00A873CF">
              <w:rPr>
                <w:rFonts w:ascii="Calibri" w:eastAsia="Calibri" w:hAnsi="Calibri" w:cs="Calibri"/>
                <w:sz w:val="22"/>
                <w:szCs w:val="22"/>
                <w:lang w:val="en-US"/>
              </w:rPr>
              <w:t>eing in the hall.</w:t>
            </w:r>
            <w:r w:rsidR="007332A4">
              <w:rPr>
                <w:rFonts w:ascii="Calibri" w:eastAsia="Calibri" w:hAnsi="Calibri" w:cs="Calibri"/>
                <w:sz w:val="22"/>
                <w:szCs w:val="22"/>
                <w:lang w:val="en-US"/>
              </w:rPr>
              <w:t xml:space="preserve"> Additional opening windows installed for further ventilation.</w:t>
            </w:r>
          </w:p>
          <w:p w14:paraId="674E28AD" w14:textId="23503B71" w:rsidR="00526B24" w:rsidRPr="00A873CF" w:rsidRDefault="00526B24" w:rsidP="00A873CF">
            <w:pPr>
              <w:pStyle w:val="NoSpacing"/>
              <w:numPr>
                <w:ilvl w:val="0"/>
                <w:numId w:val="4"/>
              </w:numPr>
              <w:rPr>
                <w:rFonts w:asciiTheme="minorHAnsi" w:hAnsiTheme="minorHAnsi" w:cstheme="minorHAnsi"/>
                <w:sz w:val="22"/>
                <w:szCs w:val="22"/>
              </w:rPr>
            </w:pPr>
            <w:r w:rsidRPr="00A873CF">
              <w:rPr>
                <w:rFonts w:asciiTheme="minorHAnsi" w:hAnsiTheme="minorHAnsi" w:cstheme="minorHAnsi"/>
                <w:sz w:val="22"/>
                <w:szCs w:val="22"/>
              </w:rPr>
              <w:t>Ensure that wherever possible children and young people use the same classroom or area of a setting throughout the day, with a thorough cleaning of the rooms at the end of the day</w:t>
            </w:r>
          </w:p>
          <w:p w14:paraId="14B29B36" w14:textId="75DD95E0" w:rsidR="0017588D" w:rsidRDefault="5100086C" w:rsidP="00A873CF">
            <w:pPr>
              <w:pStyle w:val="NoSpacing"/>
              <w:numPr>
                <w:ilvl w:val="0"/>
                <w:numId w:val="4"/>
              </w:numPr>
              <w:rPr>
                <w:rFonts w:asciiTheme="minorHAnsi" w:hAnsiTheme="minorHAnsi" w:cstheme="minorBidi"/>
                <w:sz w:val="22"/>
                <w:szCs w:val="22"/>
              </w:rPr>
            </w:pPr>
            <w:r w:rsidRPr="00A873CF">
              <w:rPr>
                <w:rFonts w:asciiTheme="minorHAnsi" w:hAnsiTheme="minorHAnsi" w:cstheme="minorBidi"/>
                <w:sz w:val="22"/>
                <w:szCs w:val="22"/>
              </w:rPr>
              <w:t xml:space="preserve">Ensure where possible equipment is used exclusively by </w:t>
            </w:r>
            <w:r w:rsidR="5E2DD5A1" w:rsidRPr="00A873CF">
              <w:rPr>
                <w:rFonts w:asciiTheme="minorHAnsi" w:hAnsiTheme="minorHAnsi" w:cstheme="minorBidi"/>
                <w:sz w:val="22"/>
                <w:szCs w:val="22"/>
              </w:rPr>
              <w:t>the same group</w:t>
            </w:r>
            <w:r w:rsidRPr="00A873CF">
              <w:rPr>
                <w:rFonts w:asciiTheme="minorHAnsi" w:hAnsiTheme="minorHAnsi" w:cstheme="minorBidi"/>
                <w:sz w:val="22"/>
                <w:szCs w:val="22"/>
              </w:rPr>
              <w:t>, or ensure it is appropriately cleaned between groups of children using it, and that multiple groups do not use it simultaneously</w:t>
            </w:r>
            <w:r w:rsidR="26D1705B" w:rsidRPr="00A873CF">
              <w:rPr>
                <w:rFonts w:asciiTheme="minorHAnsi" w:hAnsiTheme="minorHAnsi" w:cstheme="minorBidi"/>
                <w:sz w:val="22"/>
                <w:szCs w:val="22"/>
              </w:rPr>
              <w:t xml:space="preserve">.  </w:t>
            </w:r>
          </w:p>
          <w:p w14:paraId="425419A4" w14:textId="11A74BB0" w:rsidR="00DF715E" w:rsidRPr="00A873CF" w:rsidRDefault="00DF715E" w:rsidP="00A873CF">
            <w:pPr>
              <w:pStyle w:val="NoSpacing"/>
              <w:numPr>
                <w:ilvl w:val="0"/>
                <w:numId w:val="4"/>
              </w:numPr>
              <w:rPr>
                <w:rFonts w:asciiTheme="minorHAnsi" w:hAnsiTheme="minorHAnsi" w:cstheme="minorBidi"/>
                <w:sz w:val="22"/>
                <w:szCs w:val="22"/>
              </w:rPr>
            </w:pPr>
            <w:r>
              <w:rPr>
                <w:rFonts w:asciiTheme="minorHAnsi" w:hAnsiTheme="minorHAnsi" w:cstheme="minorBidi"/>
                <w:sz w:val="22"/>
                <w:szCs w:val="22"/>
              </w:rPr>
              <w:t>Break time 10:45-11:00am for Y1-Y6. YF to organise their own break time to suit their curriculum and learning.</w:t>
            </w:r>
          </w:p>
          <w:p w14:paraId="3B029D01" w14:textId="0D8E85AA" w:rsidR="16D6C698" w:rsidRPr="00A873CF" w:rsidRDefault="16D6C698" w:rsidP="00A873CF">
            <w:pPr>
              <w:pStyle w:val="NoSpacing"/>
              <w:numPr>
                <w:ilvl w:val="0"/>
                <w:numId w:val="4"/>
              </w:numPr>
            </w:pPr>
            <w:r w:rsidRPr="00A873CF">
              <w:rPr>
                <w:rFonts w:asciiTheme="minorHAnsi" w:hAnsiTheme="minorHAnsi" w:cstheme="minorBidi"/>
                <w:sz w:val="22"/>
                <w:szCs w:val="22"/>
              </w:rPr>
              <w:t>Foundation and year 1 classes to have their rugs that ensure</w:t>
            </w:r>
            <w:r w:rsidR="16F76957" w:rsidRPr="00A873CF">
              <w:rPr>
                <w:rFonts w:asciiTheme="minorHAnsi" w:hAnsiTheme="minorHAnsi" w:cstheme="minorBidi"/>
                <w:sz w:val="22"/>
                <w:szCs w:val="22"/>
              </w:rPr>
              <w:t xml:space="preserve"> children sit distanced</w:t>
            </w:r>
            <w:r w:rsidR="3B5FF1D8" w:rsidRPr="00A873CF">
              <w:rPr>
                <w:rFonts w:asciiTheme="minorHAnsi" w:hAnsiTheme="minorHAnsi" w:cstheme="minorBidi"/>
                <w:sz w:val="22"/>
                <w:szCs w:val="22"/>
              </w:rPr>
              <w:t xml:space="preserve"> on the allocated spot.</w:t>
            </w:r>
            <w:r w:rsidR="5CBA469A" w:rsidRPr="00A873CF">
              <w:rPr>
                <w:rFonts w:asciiTheme="minorHAnsi" w:hAnsiTheme="minorHAnsi" w:cstheme="minorBidi"/>
                <w:sz w:val="22"/>
                <w:szCs w:val="22"/>
              </w:rPr>
              <w:t xml:space="preserve">  </w:t>
            </w:r>
          </w:p>
          <w:p w14:paraId="0278A224" w14:textId="723DB3BE" w:rsidR="00526B24" w:rsidRPr="00A873CF" w:rsidRDefault="7852FBEC" w:rsidP="00A873CF">
            <w:pPr>
              <w:pStyle w:val="NoSpacing"/>
              <w:numPr>
                <w:ilvl w:val="0"/>
                <w:numId w:val="4"/>
              </w:numPr>
            </w:pPr>
            <w:r w:rsidRPr="00A873CF">
              <w:rPr>
                <w:rFonts w:asciiTheme="minorHAnsi" w:hAnsiTheme="minorHAnsi" w:cstheme="minorBidi"/>
                <w:sz w:val="22"/>
                <w:szCs w:val="22"/>
              </w:rPr>
              <w:lastRenderedPageBreak/>
              <w:t>ICT suite</w:t>
            </w:r>
            <w:r w:rsidR="059EBA61" w:rsidRPr="00A873CF">
              <w:rPr>
                <w:rFonts w:asciiTheme="minorHAnsi" w:hAnsiTheme="minorHAnsi" w:cstheme="minorBidi"/>
                <w:sz w:val="22"/>
                <w:szCs w:val="22"/>
              </w:rPr>
              <w:t xml:space="preserve"> – when used the team will thoroughly clean the keyboards with the appropriate cleaning products.</w:t>
            </w:r>
          </w:p>
          <w:p w14:paraId="21E1E976" w14:textId="72A858F9" w:rsidR="5ED49999" w:rsidRPr="00A873CF" w:rsidRDefault="00DF715E" w:rsidP="00A873CF">
            <w:pPr>
              <w:pStyle w:val="NoSpacing"/>
              <w:numPr>
                <w:ilvl w:val="0"/>
                <w:numId w:val="4"/>
              </w:numPr>
            </w:pPr>
            <w:r>
              <w:rPr>
                <w:rFonts w:asciiTheme="minorHAnsi" w:hAnsiTheme="minorHAnsi" w:cstheme="minorBidi"/>
                <w:sz w:val="22"/>
                <w:szCs w:val="22"/>
              </w:rPr>
              <w:t>Trim Trail open</w:t>
            </w:r>
            <w:r w:rsidR="3AB54A46" w:rsidRPr="00A873CF">
              <w:rPr>
                <w:rFonts w:asciiTheme="minorHAnsi" w:hAnsiTheme="minorHAnsi" w:cstheme="minorBidi"/>
                <w:sz w:val="22"/>
                <w:szCs w:val="22"/>
              </w:rPr>
              <w:t>. Children to wash their hands before using</w:t>
            </w:r>
            <w:r w:rsidR="5F6238AC" w:rsidRPr="00A873CF">
              <w:rPr>
                <w:rFonts w:asciiTheme="minorHAnsi" w:hAnsiTheme="minorHAnsi" w:cstheme="minorBidi"/>
                <w:sz w:val="22"/>
                <w:szCs w:val="22"/>
              </w:rPr>
              <w:t>.</w:t>
            </w:r>
            <w:r w:rsidR="4AFFE513" w:rsidRPr="00A873CF">
              <w:rPr>
                <w:rFonts w:asciiTheme="minorHAnsi" w:hAnsiTheme="minorHAnsi" w:cstheme="minorBidi"/>
                <w:sz w:val="22"/>
                <w:szCs w:val="22"/>
              </w:rPr>
              <w:t xml:space="preserve"> </w:t>
            </w:r>
            <w:proofErr w:type="spellStart"/>
            <w:r w:rsidR="4AFFE513" w:rsidRPr="00A873CF">
              <w:rPr>
                <w:rFonts w:asciiTheme="minorHAnsi" w:hAnsiTheme="minorHAnsi" w:cstheme="minorBidi"/>
                <w:sz w:val="22"/>
                <w:szCs w:val="22"/>
              </w:rPr>
              <w:t>Alcogel</w:t>
            </w:r>
            <w:proofErr w:type="spellEnd"/>
            <w:r w:rsidR="4AFFE513" w:rsidRPr="00A873CF">
              <w:rPr>
                <w:rFonts w:asciiTheme="minorHAnsi" w:hAnsiTheme="minorHAnsi" w:cstheme="minorBidi"/>
                <w:sz w:val="22"/>
                <w:szCs w:val="22"/>
              </w:rPr>
              <w:t xml:space="preserve"> to be used by children before and after using the equipment.</w:t>
            </w:r>
          </w:p>
          <w:p w14:paraId="0F1A6C55" w14:textId="504168D5" w:rsidR="0035704A" w:rsidRPr="00A873CF" w:rsidRDefault="58986DE0" w:rsidP="00A873CF">
            <w:pPr>
              <w:pStyle w:val="NoSpacing"/>
              <w:numPr>
                <w:ilvl w:val="0"/>
                <w:numId w:val="4"/>
              </w:numPr>
            </w:pPr>
            <w:r w:rsidRPr="00A873CF">
              <w:rPr>
                <w:rFonts w:asciiTheme="minorHAnsi" w:hAnsiTheme="minorHAnsi" w:cstheme="minorBidi"/>
                <w:sz w:val="22"/>
                <w:szCs w:val="22"/>
              </w:rPr>
              <w:t>Door handles, touch plates and frequently touched objects to be washed and cleaned throughout the school day by trained MTA team</w:t>
            </w:r>
          </w:p>
          <w:p w14:paraId="7613721A" w14:textId="4CFBECEF" w:rsidR="0035704A" w:rsidRPr="00A873CF" w:rsidRDefault="2DF6A005" w:rsidP="00A873CF">
            <w:pPr>
              <w:pStyle w:val="NoSpacing"/>
              <w:numPr>
                <w:ilvl w:val="0"/>
                <w:numId w:val="4"/>
              </w:numPr>
            </w:pPr>
            <w:r w:rsidRPr="00A873CF">
              <w:rPr>
                <w:rFonts w:asciiTheme="minorHAnsi" w:hAnsiTheme="minorHAnsi" w:cstheme="minorBidi"/>
                <w:sz w:val="22"/>
                <w:szCs w:val="22"/>
              </w:rPr>
              <w:t xml:space="preserve">Lidded </w:t>
            </w:r>
            <w:r w:rsidR="07E40BDF" w:rsidRPr="00A873CF">
              <w:rPr>
                <w:rFonts w:asciiTheme="minorHAnsi" w:hAnsiTheme="minorHAnsi" w:cstheme="minorBidi"/>
                <w:sz w:val="22"/>
                <w:szCs w:val="22"/>
              </w:rPr>
              <w:t>Bins to be checked and emptied throughout the school day by MTA team</w:t>
            </w:r>
            <w:r w:rsidR="291F25C3" w:rsidRPr="00A873CF">
              <w:rPr>
                <w:rFonts w:asciiTheme="minorHAnsi" w:hAnsiTheme="minorHAnsi" w:cstheme="minorBidi"/>
                <w:sz w:val="22"/>
                <w:szCs w:val="22"/>
              </w:rPr>
              <w:t xml:space="preserve"> and cleaning staff</w:t>
            </w:r>
            <w:r w:rsidR="07E40BDF" w:rsidRPr="00A873CF">
              <w:rPr>
                <w:rFonts w:asciiTheme="minorHAnsi" w:hAnsiTheme="minorHAnsi" w:cstheme="minorBidi"/>
                <w:sz w:val="22"/>
                <w:szCs w:val="22"/>
              </w:rPr>
              <w:t>.</w:t>
            </w:r>
          </w:p>
          <w:p w14:paraId="42814B32" w14:textId="378123CA" w:rsidR="3AFE0E2A" w:rsidRPr="00A873CF" w:rsidRDefault="3AFE0E2A" w:rsidP="00A873CF">
            <w:pPr>
              <w:pStyle w:val="NoSpacing"/>
              <w:numPr>
                <w:ilvl w:val="0"/>
                <w:numId w:val="4"/>
              </w:numPr>
            </w:pPr>
            <w:r w:rsidRPr="00A873CF">
              <w:rPr>
                <w:rFonts w:asciiTheme="minorHAnsi" w:hAnsiTheme="minorHAnsi" w:cstheme="minorBidi"/>
                <w:sz w:val="22"/>
                <w:szCs w:val="22"/>
              </w:rPr>
              <w:t>Music tuition- children to have the sessions with</w:t>
            </w:r>
            <w:r w:rsidR="00A873CF" w:rsidRPr="00A873CF">
              <w:rPr>
                <w:rFonts w:asciiTheme="minorHAnsi" w:hAnsiTheme="minorHAnsi" w:cstheme="minorBidi"/>
                <w:sz w:val="22"/>
                <w:szCs w:val="22"/>
              </w:rPr>
              <w:t xml:space="preserve"> peripatetic teacher</w:t>
            </w:r>
            <w:r w:rsidRPr="00A873CF">
              <w:rPr>
                <w:rFonts w:asciiTheme="minorHAnsi" w:hAnsiTheme="minorHAnsi" w:cstheme="minorBidi"/>
                <w:sz w:val="22"/>
                <w:szCs w:val="22"/>
              </w:rPr>
              <w:t>.  T</w:t>
            </w:r>
            <w:r w:rsidR="6A1B8F4B" w:rsidRPr="00A873CF">
              <w:rPr>
                <w:rFonts w:asciiTheme="minorHAnsi" w:hAnsiTheme="minorHAnsi" w:cstheme="minorBidi"/>
                <w:sz w:val="22"/>
                <w:szCs w:val="22"/>
              </w:rPr>
              <w:t xml:space="preserve">he teacher to set up the room, clean the </w:t>
            </w:r>
            <w:r w:rsidR="03C52009" w:rsidRPr="00A873CF">
              <w:rPr>
                <w:rFonts w:asciiTheme="minorHAnsi" w:hAnsiTheme="minorHAnsi" w:cstheme="minorBidi"/>
                <w:sz w:val="22"/>
                <w:szCs w:val="22"/>
              </w:rPr>
              <w:t>area, instruments after each group has finished.  Children to wash hands before their session starts.</w:t>
            </w:r>
            <w:r w:rsidR="02E1088F" w:rsidRPr="00A873CF">
              <w:rPr>
                <w:rFonts w:asciiTheme="minorHAnsi" w:hAnsiTheme="minorHAnsi" w:cstheme="minorBidi"/>
                <w:sz w:val="22"/>
                <w:szCs w:val="22"/>
              </w:rPr>
              <w:t xml:space="preserve"> </w:t>
            </w:r>
          </w:p>
          <w:p w14:paraId="679C82DD" w14:textId="3C350158" w:rsidR="19488361" w:rsidRPr="00A873CF" w:rsidRDefault="001A2063" w:rsidP="00A873CF">
            <w:pPr>
              <w:pStyle w:val="NoSpacing"/>
              <w:numPr>
                <w:ilvl w:val="0"/>
                <w:numId w:val="4"/>
              </w:numPr>
            </w:pPr>
            <w:r w:rsidRPr="00A873CF">
              <w:rPr>
                <w:rFonts w:asciiTheme="minorHAnsi" w:hAnsiTheme="minorHAnsi" w:cstheme="minorBidi"/>
                <w:sz w:val="22"/>
                <w:szCs w:val="22"/>
              </w:rPr>
              <w:t xml:space="preserve">Staff to take PPA, </w:t>
            </w:r>
            <w:r w:rsidR="19488361" w:rsidRPr="00A873CF">
              <w:rPr>
                <w:rFonts w:asciiTheme="minorHAnsi" w:hAnsiTheme="minorHAnsi" w:cstheme="minorBidi"/>
                <w:sz w:val="22"/>
                <w:szCs w:val="22"/>
              </w:rPr>
              <w:t>off site where possi</w:t>
            </w:r>
            <w:r w:rsidR="00A873CF" w:rsidRPr="00A873CF">
              <w:rPr>
                <w:rFonts w:asciiTheme="minorHAnsi" w:hAnsiTheme="minorHAnsi" w:cstheme="minorBidi"/>
                <w:sz w:val="22"/>
                <w:szCs w:val="22"/>
              </w:rPr>
              <w:t>ble to enhance working from home</w:t>
            </w:r>
            <w:r w:rsidR="19488361" w:rsidRPr="00A873CF">
              <w:rPr>
                <w:rFonts w:asciiTheme="minorHAnsi" w:hAnsiTheme="minorHAnsi" w:cstheme="minorBidi"/>
                <w:sz w:val="22"/>
                <w:szCs w:val="22"/>
              </w:rPr>
              <w:t xml:space="preserve">. </w:t>
            </w:r>
          </w:p>
          <w:p w14:paraId="10E1A6D3" w14:textId="6B6DE2D0" w:rsidR="00C37CA8" w:rsidRPr="00DF715E" w:rsidRDefault="00A873CF" w:rsidP="00DF715E">
            <w:pPr>
              <w:pStyle w:val="ListParagraph"/>
              <w:numPr>
                <w:ilvl w:val="0"/>
                <w:numId w:val="4"/>
              </w:numPr>
              <w:rPr>
                <w:rFonts w:ascii="Calibri" w:eastAsia="Calibri" w:hAnsi="Calibri" w:cs="Calibri"/>
                <w:sz w:val="22"/>
                <w:szCs w:val="22"/>
              </w:rPr>
            </w:pPr>
            <w:r w:rsidRPr="00A873CF">
              <w:rPr>
                <w:rFonts w:ascii="Calibri" w:eastAsia="Calibri" w:hAnsi="Calibri" w:cs="Calibri"/>
                <w:sz w:val="22"/>
                <w:szCs w:val="22"/>
              </w:rPr>
              <w:t xml:space="preserve">Marking books – Where possible, children should leave their books open on the page that has been worked on. Teachers will wash their hands before marking the books. </w:t>
            </w:r>
          </w:p>
          <w:p w14:paraId="24C7BAA5" w14:textId="75846E46" w:rsidR="0061353D" w:rsidRPr="00A873CF" w:rsidRDefault="0061353D" w:rsidP="0061353D">
            <w:pPr>
              <w:rPr>
                <w:rFonts w:ascii="Calibri" w:eastAsia="Calibri" w:hAnsi="Calibri" w:cs="Calibri"/>
                <w:sz w:val="22"/>
                <w:szCs w:val="22"/>
                <w:u w:val="single"/>
              </w:rPr>
            </w:pPr>
          </w:p>
          <w:p w14:paraId="1C798731" w14:textId="04832FC0" w:rsidR="0061353D" w:rsidRPr="00A873CF" w:rsidRDefault="00A873CF" w:rsidP="0061353D">
            <w:pPr>
              <w:rPr>
                <w:rFonts w:ascii="Calibri" w:eastAsia="Calibri" w:hAnsi="Calibri" w:cs="Calibri"/>
                <w:sz w:val="22"/>
                <w:szCs w:val="22"/>
                <w:u w:val="single"/>
              </w:rPr>
            </w:pPr>
            <w:r w:rsidRPr="00A873CF">
              <w:rPr>
                <w:rFonts w:ascii="Calibri" w:eastAsia="Calibri" w:hAnsi="Calibri" w:cs="Calibri"/>
                <w:sz w:val="22"/>
                <w:szCs w:val="22"/>
                <w:u w:val="single"/>
              </w:rPr>
              <w:t>Parent Meetings</w:t>
            </w:r>
          </w:p>
          <w:p w14:paraId="732ECF22" w14:textId="6498DC05" w:rsidR="00DF715E" w:rsidRDefault="00DF715E" w:rsidP="00A873CF">
            <w:pPr>
              <w:pStyle w:val="ListParagraph"/>
              <w:numPr>
                <w:ilvl w:val="0"/>
                <w:numId w:val="4"/>
              </w:numPr>
              <w:rPr>
                <w:rFonts w:ascii="Calibri" w:eastAsia="Calibri" w:hAnsi="Calibri" w:cs="Calibri"/>
                <w:sz w:val="22"/>
                <w:szCs w:val="22"/>
              </w:rPr>
            </w:pPr>
            <w:r>
              <w:rPr>
                <w:rFonts w:ascii="Calibri" w:eastAsia="Calibri" w:hAnsi="Calibri" w:cs="Calibri"/>
                <w:sz w:val="22"/>
                <w:szCs w:val="22"/>
              </w:rPr>
              <w:t>Parent evenings</w:t>
            </w:r>
            <w:r w:rsidR="00363F68" w:rsidRPr="00A873CF">
              <w:rPr>
                <w:rFonts w:ascii="Calibri" w:eastAsia="Calibri" w:hAnsi="Calibri" w:cs="Calibri"/>
                <w:sz w:val="22"/>
                <w:szCs w:val="22"/>
              </w:rPr>
              <w:t xml:space="preserve"> to take place virtuall</w:t>
            </w:r>
            <w:r>
              <w:rPr>
                <w:rFonts w:ascii="Calibri" w:eastAsia="Calibri" w:hAnsi="Calibri" w:cs="Calibri"/>
                <w:sz w:val="22"/>
                <w:szCs w:val="22"/>
              </w:rPr>
              <w:t xml:space="preserve">y using Teams, not face to face </w:t>
            </w:r>
          </w:p>
          <w:p w14:paraId="573DA56D" w14:textId="50132418" w:rsidR="007332A4" w:rsidRDefault="007332A4" w:rsidP="00A873CF">
            <w:pPr>
              <w:pStyle w:val="ListParagraph"/>
              <w:numPr>
                <w:ilvl w:val="0"/>
                <w:numId w:val="4"/>
              </w:numPr>
              <w:rPr>
                <w:rFonts w:ascii="Calibri" w:eastAsia="Calibri" w:hAnsi="Calibri" w:cs="Calibri"/>
                <w:sz w:val="22"/>
                <w:szCs w:val="22"/>
              </w:rPr>
            </w:pPr>
            <w:r>
              <w:rPr>
                <w:rFonts w:ascii="Calibri" w:eastAsia="Calibri" w:hAnsi="Calibri" w:cs="Calibri"/>
                <w:sz w:val="22"/>
                <w:szCs w:val="22"/>
              </w:rPr>
              <w:t>Parents to only meet staff with a prior appointment. Parent to produce a negative LFT prior to meeting and to wear a face covering when on site.</w:t>
            </w:r>
            <w:r w:rsidR="00FE5AAA">
              <w:rPr>
                <w:rFonts w:ascii="Calibri" w:eastAsia="Calibri" w:hAnsi="Calibri" w:cs="Calibri"/>
                <w:sz w:val="22"/>
                <w:szCs w:val="22"/>
              </w:rPr>
              <w:t xml:space="preserve"> Parents encouraged to communicate electronically using Class Dojo if messages are not urgent.</w:t>
            </w:r>
          </w:p>
          <w:p w14:paraId="06A42560" w14:textId="1036F65A" w:rsidR="00363F68" w:rsidRPr="007332A4" w:rsidRDefault="00363F68" w:rsidP="007332A4">
            <w:pPr>
              <w:rPr>
                <w:rFonts w:ascii="Calibri" w:eastAsia="Calibri" w:hAnsi="Calibri" w:cs="Calibri"/>
                <w:sz w:val="22"/>
                <w:szCs w:val="22"/>
              </w:rPr>
            </w:pPr>
          </w:p>
        </w:tc>
        <w:tc>
          <w:tcPr>
            <w:tcW w:w="1260" w:type="dxa"/>
            <w:tcBorders>
              <w:bottom w:val="single" w:sz="4" w:space="0" w:color="auto"/>
            </w:tcBorders>
          </w:tcPr>
          <w:p w14:paraId="004EF2A2" w14:textId="339363CA" w:rsidR="0099460A" w:rsidRDefault="00B43CB5" w:rsidP="67B7712F">
            <w:pPr>
              <w:jc w:val="center"/>
              <w:rPr>
                <w:rFonts w:ascii="Calibri" w:hAnsi="Calibri"/>
                <w:color w:val="4F81BD" w:themeColor="accent1"/>
                <w:sz w:val="20"/>
              </w:rPr>
            </w:pPr>
            <w:r>
              <w:rPr>
                <w:rFonts w:ascii="Calibri" w:hAnsi="Calibri"/>
                <w:color w:val="4F81BD" w:themeColor="accent1"/>
                <w:sz w:val="20"/>
              </w:rPr>
              <w:lastRenderedPageBreak/>
              <w:t>Y</w:t>
            </w:r>
          </w:p>
          <w:p w14:paraId="3867FD7F" w14:textId="6AF21066" w:rsidR="00B43CB5" w:rsidRDefault="00B43CB5" w:rsidP="67B7712F">
            <w:pPr>
              <w:jc w:val="center"/>
              <w:rPr>
                <w:rFonts w:ascii="Calibri" w:hAnsi="Calibri"/>
                <w:color w:val="4F81BD" w:themeColor="accent1"/>
                <w:sz w:val="20"/>
              </w:rPr>
            </w:pPr>
          </w:p>
          <w:p w14:paraId="636BF823" w14:textId="088BA892" w:rsidR="00B43CB5" w:rsidRDefault="00B43CB5" w:rsidP="67B7712F">
            <w:pPr>
              <w:jc w:val="center"/>
              <w:rPr>
                <w:rFonts w:ascii="Calibri" w:hAnsi="Calibri"/>
                <w:color w:val="4F81BD" w:themeColor="accent1"/>
                <w:sz w:val="20"/>
              </w:rPr>
            </w:pPr>
          </w:p>
          <w:p w14:paraId="70CE96D1" w14:textId="7E4611F6" w:rsidR="00B43CB5" w:rsidRDefault="00B43CB5" w:rsidP="67B7712F">
            <w:pPr>
              <w:jc w:val="center"/>
              <w:rPr>
                <w:rFonts w:ascii="Calibri" w:hAnsi="Calibri"/>
                <w:color w:val="4F81BD" w:themeColor="accent1"/>
                <w:sz w:val="20"/>
              </w:rPr>
            </w:pPr>
            <w:r>
              <w:rPr>
                <w:rFonts w:ascii="Calibri" w:hAnsi="Calibri"/>
                <w:color w:val="4F81BD" w:themeColor="accent1"/>
                <w:sz w:val="20"/>
              </w:rPr>
              <w:t>Y</w:t>
            </w:r>
          </w:p>
          <w:p w14:paraId="612C1129" w14:textId="605C6854" w:rsidR="00B43CB5" w:rsidRDefault="00B43CB5" w:rsidP="67B7712F">
            <w:pPr>
              <w:jc w:val="center"/>
              <w:rPr>
                <w:rFonts w:ascii="Calibri" w:hAnsi="Calibri"/>
                <w:color w:val="4F81BD" w:themeColor="accent1"/>
                <w:sz w:val="20"/>
              </w:rPr>
            </w:pPr>
          </w:p>
          <w:p w14:paraId="541B5AAC" w14:textId="60D2C610" w:rsidR="00B43CB5" w:rsidRDefault="00B43CB5" w:rsidP="67B7712F">
            <w:pPr>
              <w:jc w:val="center"/>
              <w:rPr>
                <w:rFonts w:ascii="Calibri" w:hAnsi="Calibri"/>
                <w:color w:val="4F81BD" w:themeColor="accent1"/>
                <w:sz w:val="20"/>
              </w:rPr>
            </w:pPr>
            <w:r>
              <w:rPr>
                <w:rFonts w:ascii="Calibri" w:hAnsi="Calibri"/>
                <w:color w:val="4F81BD" w:themeColor="accent1"/>
                <w:sz w:val="20"/>
              </w:rPr>
              <w:t>Y</w:t>
            </w:r>
          </w:p>
          <w:p w14:paraId="11055059" w14:textId="00569CAB" w:rsidR="00B43CB5" w:rsidRDefault="00B43CB5" w:rsidP="67B7712F">
            <w:pPr>
              <w:jc w:val="center"/>
              <w:rPr>
                <w:rFonts w:ascii="Calibri" w:hAnsi="Calibri"/>
                <w:color w:val="4F81BD" w:themeColor="accent1"/>
                <w:sz w:val="20"/>
              </w:rPr>
            </w:pPr>
          </w:p>
          <w:p w14:paraId="15C4F842" w14:textId="48A6BFBF" w:rsidR="00B43CB5" w:rsidRDefault="00B43CB5" w:rsidP="67B7712F">
            <w:pPr>
              <w:jc w:val="center"/>
              <w:rPr>
                <w:rFonts w:ascii="Calibri" w:hAnsi="Calibri"/>
                <w:color w:val="4F81BD" w:themeColor="accent1"/>
                <w:sz w:val="20"/>
              </w:rPr>
            </w:pPr>
            <w:r>
              <w:rPr>
                <w:rFonts w:ascii="Calibri" w:hAnsi="Calibri"/>
                <w:color w:val="4F81BD" w:themeColor="accent1"/>
                <w:sz w:val="20"/>
              </w:rPr>
              <w:t>Y</w:t>
            </w:r>
          </w:p>
          <w:p w14:paraId="4016D435" w14:textId="69AA23A5" w:rsidR="00B43CB5" w:rsidRDefault="00B43CB5" w:rsidP="67B7712F">
            <w:pPr>
              <w:jc w:val="center"/>
              <w:rPr>
                <w:rFonts w:ascii="Calibri" w:hAnsi="Calibri"/>
                <w:color w:val="4F81BD" w:themeColor="accent1"/>
                <w:sz w:val="20"/>
              </w:rPr>
            </w:pPr>
          </w:p>
          <w:p w14:paraId="3F266741" w14:textId="75D5325F" w:rsidR="00B43CB5" w:rsidRDefault="00B43CB5" w:rsidP="67B7712F">
            <w:pPr>
              <w:jc w:val="center"/>
              <w:rPr>
                <w:rFonts w:ascii="Calibri" w:hAnsi="Calibri"/>
                <w:color w:val="4F81BD" w:themeColor="accent1"/>
                <w:sz w:val="20"/>
              </w:rPr>
            </w:pPr>
            <w:r>
              <w:rPr>
                <w:rFonts w:ascii="Calibri" w:hAnsi="Calibri"/>
                <w:color w:val="4F81BD" w:themeColor="accent1"/>
                <w:sz w:val="20"/>
              </w:rPr>
              <w:t>Y</w:t>
            </w:r>
          </w:p>
          <w:p w14:paraId="0EFA7062" w14:textId="0AB33040" w:rsidR="00B43CB5" w:rsidRDefault="00B43CB5" w:rsidP="67B7712F">
            <w:pPr>
              <w:jc w:val="center"/>
              <w:rPr>
                <w:rFonts w:ascii="Calibri" w:hAnsi="Calibri"/>
                <w:color w:val="4F81BD" w:themeColor="accent1"/>
                <w:sz w:val="20"/>
              </w:rPr>
            </w:pPr>
          </w:p>
          <w:p w14:paraId="174EB7BB" w14:textId="1E2F26E3" w:rsidR="00B43CB5" w:rsidRDefault="00B43CB5" w:rsidP="67B7712F">
            <w:pPr>
              <w:jc w:val="center"/>
              <w:rPr>
                <w:rFonts w:ascii="Calibri" w:hAnsi="Calibri"/>
                <w:color w:val="4F81BD" w:themeColor="accent1"/>
                <w:sz w:val="20"/>
              </w:rPr>
            </w:pPr>
            <w:r>
              <w:rPr>
                <w:rFonts w:ascii="Calibri" w:hAnsi="Calibri"/>
                <w:color w:val="4F81BD" w:themeColor="accent1"/>
                <w:sz w:val="20"/>
              </w:rPr>
              <w:t>Y</w:t>
            </w:r>
          </w:p>
          <w:p w14:paraId="11F3A351" w14:textId="4CC8D832" w:rsidR="00C93066" w:rsidRDefault="00C93066" w:rsidP="67B7712F">
            <w:pPr>
              <w:jc w:val="center"/>
              <w:rPr>
                <w:rFonts w:ascii="Calibri" w:hAnsi="Calibri"/>
                <w:color w:val="4F81BD" w:themeColor="accent1"/>
                <w:sz w:val="20"/>
              </w:rPr>
            </w:pPr>
          </w:p>
          <w:p w14:paraId="501AD28D" w14:textId="01756510" w:rsidR="00C93066" w:rsidRDefault="00C93066" w:rsidP="67B7712F">
            <w:pPr>
              <w:jc w:val="center"/>
              <w:rPr>
                <w:rFonts w:ascii="Calibri" w:hAnsi="Calibri"/>
                <w:color w:val="4F81BD" w:themeColor="accent1"/>
                <w:sz w:val="20"/>
              </w:rPr>
            </w:pPr>
          </w:p>
          <w:p w14:paraId="0FB2B9E2" w14:textId="0A4B1BB0" w:rsidR="00C93066" w:rsidRDefault="00C93066" w:rsidP="67B7712F">
            <w:pPr>
              <w:jc w:val="center"/>
              <w:rPr>
                <w:rFonts w:ascii="Calibri" w:hAnsi="Calibri"/>
                <w:color w:val="4F81BD" w:themeColor="accent1"/>
                <w:sz w:val="20"/>
              </w:rPr>
            </w:pPr>
          </w:p>
          <w:p w14:paraId="7E71DE70" w14:textId="17E46802"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3076DA7C" w14:textId="2C9A18DA" w:rsidR="00C93066" w:rsidRDefault="00C93066" w:rsidP="67B7712F">
            <w:pPr>
              <w:jc w:val="center"/>
              <w:rPr>
                <w:rFonts w:ascii="Calibri" w:hAnsi="Calibri"/>
                <w:color w:val="4F81BD" w:themeColor="accent1"/>
                <w:sz w:val="20"/>
              </w:rPr>
            </w:pPr>
          </w:p>
          <w:p w14:paraId="2EB824D5" w14:textId="7FA37414"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3CA92903" w14:textId="253BCCC7" w:rsidR="00C93066" w:rsidRDefault="00C93066" w:rsidP="67B7712F">
            <w:pPr>
              <w:jc w:val="center"/>
              <w:rPr>
                <w:rFonts w:ascii="Calibri" w:hAnsi="Calibri"/>
                <w:color w:val="4F81BD" w:themeColor="accent1"/>
                <w:sz w:val="20"/>
              </w:rPr>
            </w:pPr>
          </w:p>
          <w:p w14:paraId="022BA78B" w14:textId="0AB92AC9"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7CAB0881" w14:textId="679F9E0F" w:rsidR="00C93066" w:rsidRDefault="00C93066" w:rsidP="67B7712F">
            <w:pPr>
              <w:jc w:val="center"/>
              <w:rPr>
                <w:rFonts w:ascii="Calibri" w:hAnsi="Calibri"/>
                <w:color w:val="4F81BD" w:themeColor="accent1"/>
                <w:sz w:val="20"/>
              </w:rPr>
            </w:pPr>
          </w:p>
          <w:p w14:paraId="717FA4AD" w14:textId="6CD8ED1C"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590D4A06" w14:textId="4AD99526" w:rsidR="00C93066" w:rsidRDefault="00C93066" w:rsidP="67B7712F">
            <w:pPr>
              <w:jc w:val="center"/>
              <w:rPr>
                <w:rFonts w:ascii="Calibri" w:hAnsi="Calibri"/>
                <w:color w:val="4F81BD" w:themeColor="accent1"/>
                <w:sz w:val="20"/>
              </w:rPr>
            </w:pPr>
          </w:p>
          <w:p w14:paraId="183BBAE2" w14:textId="10582838"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210BA478" w14:textId="031BDBD3" w:rsidR="00C93066" w:rsidRDefault="00C93066" w:rsidP="67B7712F">
            <w:pPr>
              <w:jc w:val="center"/>
              <w:rPr>
                <w:rFonts w:ascii="Calibri" w:hAnsi="Calibri"/>
                <w:color w:val="4F81BD" w:themeColor="accent1"/>
                <w:sz w:val="20"/>
              </w:rPr>
            </w:pPr>
          </w:p>
          <w:p w14:paraId="5ECCE240" w14:textId="71FCE54F" w:rsidR="00C93066" w:rsidRDefault="00C93066" w:rsidP="67B7712F">
            <w:pPr>
              <w:jc w:val="center"/>
              <w:rPr>
                <w:rFonts w:ascii="Calibri" w:hAnsi="Calibri"/>
                <w:color w:val="4F81BD" w:themeColor="accent1"/>
                <w:sz w:val="20"/>
              </w:rPr>
            </w:pPr>
          </w:p>
          <w:p w14:paraId="0DF5FCBE" w14:textId="1E11D2FD"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2CD80163" w14:textId="0CD2CBB1" w:rsidR="00C93066" w:rsidRDefault="00C93066" w:rsidP="67B7712F">
            <w:pPr>
              <w:jc w:val="center"/>
              <w:rPr>
                <w:rFonts w:ascii="Calibri" w:hAnsi="Calibri"/>
                <w:color w:val="4F81BD" w:themeColor="accent1"/>
                <w:sz w:val="20"/>
              </w:rPr>
            </w:pPr>
          </w:p>
          <w:p w14:paraId="0DDD0F42" w14:textId="7A016456" w:rsidR="00C93066" w:rsidRDefault="00C93066" w:rsidP="67B7712F">
            <w:pPr>
              <w:jc w:val="center"/>
              <w:rPr>
                <w:rFonts w:ascii="Calibri" w:hAnsi="Calibri"/>
                <w:color w:val="4F81BD" w:themeColor="accent1"/>
                <w:sz w:val="20"/>
              </w:rPr>
            </w:pPr>
          </w:p>
          <w:p w14:paraId="22732371" w14:textId="795F7C1B" w:rsidR="00C93066" w:rsidRDefault="00C93066" w:rsidP="67B7712F">
            <w:pPr>
              <w:jc w:val="center"/>
              <w:rPr>
                <w:rFonts w:ascii="Calibri" w:hAnsi="Calibri"/>
                <w:color w:val="4F81BD" w:themeColor="accent1"/>
                <w:sz w:val="20"/>
              </w:rPr>
            </w:pPr>
          </w:p>
          <w:p w14:paraId="5F291CBB" w14:textId="0E3B0291" w:rsidR="00C93066" w:rsidRDefault="00C93066" w:rsidP="67B7712F">
            <w:pPr>
              <w:jc w:val="center"/>
              <w:rPr>
                <w:rFonts w:ascii="Calibri" w:hAnsi="Calibri"/>
                <w:color w:val="4F81BD" w:themeColor="accent1"/>
                <w:sz w:val="20"/>
              </w:rPr>
            </w:pPr>
          </w:p>
          <w:p w14:paraId="08DE236F" w14:textId="12D69E4C" w:rsidR="00C93066" w:rsidRDefault="00C93066" w:rsidP="67B7712F">
            <w:pPr>
              <w:jc w:val="center"/>
              <w:rPr>
                <w:rFonts w:ascii="Calibri" w:hAnsi="Calibri"/>
                <w:color w:val="4F81BD" w:themeColor="accent1"/>
                <w:sz w:val="20"/>
              </w:rPr>
            </w:pPr>
          </w:p>
          <w:p w14:paraId="4E838C25" w14:textId="07141EC2"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29ECB41F" w14:textId="06D1B31B" w:rsidR="00C93066" w:rsidRDefault="00C93066" w:rsidP="67B7712F">
            <w:pPr>
              <w:jc w:val="center"/>
              <w:rPr>
                <w:rFonts w:ascii="Calibri" w:hAnsi="Calibri"/>
                <w:color w:val="4F81BD" w:themeColor="accent1"/>
                <w:sz w:val="20"/>
              </w:rPr>
            </w:pPr>
          </w:p>
          <w:p w14:paraId="35D0CAEE" w14:textId="56CB8216" w:rsidR="00C93066" w:rsidRDefault="00C93066" w:rsidP="67B7712F">
            <w:pPr>
              <w:jc w:val="center"/>
              <w:rPr>
                <w:rFonts w:ascii="Calibri" w:hAnsi="Calibri"/>
                <w:color w:val="4F81BD" w:themeColor="accent1"/>
                <w:sz w:val="20"/>
              </w:rPr>
            </w:pPr>
          </w:p>
          <w:p w14:paraId="584A5FD4" w14:textId="3D0B1AB1" w:rsidR="00C93066" w:rsidRDefault="00C93066" w:rsidP="67B7712F">
            <w:pPr>
              <w:jc w:val="center"/>
              <w:rPr>
                <w:rFonts w:ascii="Calibri" w:hAnsi="Calibri"/>
                <w:color w:val="4F81BD" w:themeColor="accent1"/>
                <w:sz w:val="20"/>
              </w:rPr>
            </w:pPr>
          </w:p>
          <w:p w14:paraId="6E0BDBE1" w14:textId="7A6DA291"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5B029E8B" w14:textId="3D83DB2F" w:rsidR="00C93066" w:rsidRDefault="00C93066" w:rsidP="67B7712F">
            <w:pPr>
              <w:jc w:val="center"/>
              <w:rPr>
                <w:rFonts w:ascii="Calibri" w:hAnsi="Calibri"/>
                <w:color w:val="4F81BD" w:themeColor="accent1"/>
                <w:sz w:val="20"/>
              </w:rPr>
            </w:pPr>
          </w:p>
          <w:p w14:paraId="067C80E1" w14:textId="0CF70B4D" w:rsidR="00C93066" w:rsidRDefault="00C93066" w:rsidP="67B7712F">
            <w:pPr>
              <w:jc w:val="center"/>
              <w:rPr>
                <w:rFonts w:ascii="Calibri" w:hAnsi="Calibri"/>
                <w:color w:val="4F81BD" w:themeColor="accent1"/>
                <w:sz w:val="20"/>
              </w:rPr>
            </w:pPr>
          </w:p>
          <w:p w14:paraId="7C792F08" w14:textId="2D8FA522" w:rsidR="00C93066" w:rsidRDefault="00C93066" w:rsidP="67B7712F">
            <w:pPr>
              <w:jc w:val="center"/>
              <w:rPr>
                <w:rFonts w:ascii="Calibri" w:hAnsi="Calibri"/>
                <w:color w:val="4F81BD" w:themeColor="accent1"/>
                <w:sz w:val="20"/>
              </w:rPr>
            </w:pPr>
          </w:p>
          <w:p w14:paraId="7ABEE117" w14:textId="7AA590FE"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3CB85BE8" w14:textId="5E8BBFD4" w:rsidR="00C93066" w:rsidRDefault="00C93066" w:rsidP="67B7712F">
            <w:pPr>
              <w:jc w:val="center"/>
              <w:rPr>
                <w:rFonts w:ascii="Calibri" w:hAnsi="Calibri"/>
                <w:color w:val="4F81BD" w:themeColor="accent1"/>
                <w:sz w:val="20"/>
              </w:rPr>
            </w:pPr>
          </w:p>
          <w:p w14:paraId="324B1C4E" w14:textId="3CB690D5" w:rsidR="00C93066" w:rsidRDefault="00C93066" w:rsidP="67B7712F">
            <w:pPr>
              <w:jc w:val="center"/>
              <w:rPr>
                <w:rFonts w:ascii="Calibri" w:hAnsi="Calibri"/>
                <w:color w:val="4F81BD" w:themeColor="accent1"/>
                <w:sz w:val="20"/>
              </w:rPr>
            </w:pPr>
          </w:p>
          <w:p w14:paraId="42DF0B1A" w14:textId="23ABA99F" w:rsidR="00C93066" w:rsidRDefault="00C93066" w:rsidP="67B7712F">
            <w:pPr>
              <w:jc w:val="center"/>
              <w:rPr>
                <w:rFonts w:ascii="Calibri" w:hAnsi="Calibri"/>
                <w:color w:val="4F81BD" w:themeColor="accent1"/>
                <w:sz w:val="20"/>
              </w:rPr>
            </w:pPr>
          </w:p>
          <w:p w14:paraId="0B96FD79" w14:textId="3C5E02CB"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7D9E098C" w14:textId="0371E034" w:rsidR="00C93066" w:rsidRDefault="00C93066" w:rsidP="67B7712F">
            <w:pPr>
              <w:jc w:val="center"/>
              <w:rPr>
                <w:rFonts w:ascii="Calibri" w:hAnsi="Calibri"/>
                <w:color w:val="4F81BD" w:themeColor="accent1"/>
                <w:sz w:val="20"/>
              </w:rPr>
            </w:pPr>
          </w:p>
          <w:p w14:paraId="42B2D2FA" w14:textId="40D486B1" w:rsidR="00C93066" w:rsidRDefault="00C93066" w:rsidP="67B7712F">
            <w:pPr>
              <w:jc w:val="center"/>
              <w:rPr>
                <w:rFonts w:ascii="Calibri" w:hAnsi="Calibri"/>
                <w:color w:val="4F81BD" w:themeColor="accent1"/>
                <w:sz w:val="20"/>
              </w:rPr>
            </w:pPr>
          </w:p>
          <w:p w14:paraId="34400D51" w14:textId="7174FA23" w:rsidR="00C93066" w:rsidRDefault="00C93066" w:rsidP="67B7712F">
            <w:pPr>
              <w:jc w:val="center"/>
              <w:rPr>
                <w:rFonts w:ascii="Calibri" w:hAnsi="Calibri"/>
                <w:color w:val="4F81BD" w:themeColor="accent1"/>
                <w:sz w:val="20"/>
              </w:rPr>
            </w:pPr>
          </w:p>
          <w:p w14:paraId="2FAD12CB" w14:textId="072A634E" w:rsidR="00C93066" w:rsidRDefault="00C93066" w:rsidP="67B7712F">
            <w:pPr>
              <w:jc w:val="center"/>
              <w:rPr>
                <w:rFonts w:ascii="Calibri" w:hAnsi="Calibri"/>
                <w:color w:val="4F81BD" w:themeColor="accent1"/>
                <w:sz w:val="20"/>
              </w:rPr>
            </w:pPr>
          </w:p>
          <w:p w14:paraId="00304F6D" w14:textId="008A6ECB" w:rsidR="00C93066" w:rsidRDefault="00C93066" w:rsidP="67B7712F">
            <w:pPr>
              <w:jc w:val="center"/>
              <w:rPr>
                <w:rFonts w:ascii="Calibri" w:hAnsi="Calibri"/>
                <w:color w:val="4F81BD" w:themeColor="accent1"/>
                <w:sz w:val="20"/>
              </w:rPr>
            </w:pPr>
          </w:p>
          <w:p w14:paraId="59C9136C" w14:textId="462385B5" w:rsidR="00C93066" w:rsidRDefault="00C93066" w:rsidP="67B7712F">
            <w:pPr>
              <w:jc w:val="center"/>
              <w:rPr>
                <w:rFonts w:ascii="Calibri" w:hAnsi="Calibri"/>
                <w:color w:val="4F81BD" w:themeColor="accent1"/>
                <w:sz w:val="20"/>
              </w:rPr>
            </w:pPr>
          </w:p>
          <w:p w14:paraId="5BCD3922" w14:textId="012808CB" w:rsidR="00C93066" w:rsidRDefault="00C93066" w:rsidP="67B7712F">
            <w:pPr>
              <w:jc w:val="center"/>
              <w:rPr>
                <w:rFonts w:ascii="Calibri" w:hAnsi="Calibri"/>
                <w:color w:val="4F81BD" w:themeColor="accent1"/>
                <w:sz w:val="20"/>
              </w:rPr>
            </w:pPr>
            <w:r>
              <w:rPr>
                <w:rFonts w:ascii="Calibri" w:hAnsi="Calibri"/>
                <w:color w:val="4F81BD" w:themeColor="accent1"/>
                <w:sz w:val="20"/>
              </w:rPr>
              <w:lastRenderedPageBreak/>
              <w:t>Y</w:t>
            </w:r>
          </w:p>
          <w:p w14:paraId="77E610A9" w14:textId="58C9AFC8" w:rsidR="00C93066" w:rsidRDefault="00C93066" w:rsidP="67B7712F">
            <w:pPr>
              <w:jc w:val="center"/>
              <w:rPr>
                <w:rFonts w:ascii="Calibri" w:hAnsi="Calibri"/>
                <w:color w:val="4F81BD" w:themeColor="accent1"/>
                <w:sz w:val="20"/>
              </w:rPr>
            </w:pPr>
          </w:p>
          <w:p w14:paraId="4C695E4D" w14:textId="604C3632" w:rsidR="00C93066" w:rsidRDefault="00C93066" w:rsidP="67B7712F">
            <w:pPr>
              <w:jc w:val="center"/>
              <w:rPr>
                <w:rFonts w:ascii="Calibri" w:hAnsi="Calibri"/>
                <w:color w:val="4F81BD" w:themeColor="accent1"/>
                <w:sz w:val="20"/>
              </w:rPr>
            </w:pPr>
          </w:p>
          <w:p w14:paraId="66C8043D" w14:textId="6B5D47EF"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749D8EC3" w14:textId="7EF6F48E" w:rsidR="00C93066" w:rsidRDefault="00C93066" w:rsidP="67B7712F">
            <w:pPr>
              <w:jc w:val="center"/>
              <w:rPr>
                <w:rFonts w:ascii="Calibri" w:hAnsi="Calibri"/>
                <w:color w:val="4F81BD" w:themeColor="accent1"/>
                <w:sz w:val="20"/>
              </w:rPr>
            </w:pPr>
          </w:p>
          <w:p w14:paraId="6310DE4D" w14:textId="7F2DB3BB"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17551B26" w14:textId="604EA7F9" w:rsidR="00C93066" w:rsidRDefault="00C93066" w:rsidP="67B7712F">
            <w:pPr>
              <w:jc w:val="center"/>
              <w:rPr>
                <w:rFonts w:ascii="Calibri" w:hAnsi="Calibri"/>
                <w:color w:val="4F81BD" w:themeColor="accent1"/>
                <w:sz w:val="20"/>
              </w:rPr>
            </w:pPr>
          </w:p>
          <w:p w14:paraId="448EDA17" w14:textId="2FDA96CC"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6FD7E79F" w14:textId="58E5E063" w:rsidR="00C93066" w:rsidRDefault="00C93066" w:rsidP="67B7712F">
            <w:pPr>
              <w:jc w:val="center"/>
              <w:rPr>
                <w:rFonts w:ascii="Calibri" w:hAnsi="Calibri"/>
                <w:color w:val="4F81BD" w:themeColor="accent1"/>
                <w:sz w:val="20"/>
              </w:rPr>
            </w:pPr>
          </w:p>
          <w:p w14:paraId="05DE1DE5" w14:textId="1A230AF5" w:rsidR="00C93066" w:rsidRDefault="00C93066" w:rsidP="67B7712F">
            <w:pPr>
              <w:jc w:val="center"/>
              <w:rPr>
                <w:rFonts w:ascii="Calibri" w:hAnsi="Calibri"/>
                <w:color w:val="4F81BD" w:themeColor="accent1"/>
                <w:sz w:val="20"/>
              </w:rPr>
            </w:pPr>
          </w:p>
          <w:p w14:paraId="4D681446" w14:textId="0E82BFFC"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490BE017" w14:textId="689C402A" w:rsidR="00C93066" w:rsidRDefault="00C93066" w:rsidP="67B7712F">
            <w:pPr>
              <w:jc w:val="center"/>
              <w:rPr>
                <w:rFonts w:ascii="Calibri" w:hAnsi="Calibri"/>
                <w:color w:val="4F81BD" w:themeColor="accent1"/>
                <w:sz w:val="20"/>
              </w:rPr>
            </w:pPr>
          </w:p>
          <w:p w14:paraId="4D567CB3" w14:textId="7971ED48" w:rsidR="00C93066" w:rsidRDefault="00C93066" w:rsidP="67B7712F">
            <w:pPr>
              <w:jc w:val="center"/>
              <w:rPr>
                <w:rFonts w:ascii="Calibri" w:hAnsi="Calibri"/>
                <w:color w:val="4F81BD" w:themeColor="accent1"/>
                <w:sz w:val="20"/>
              </w:rPr>
            </w:pPr>
          </w:p>
          <w:p w14:paraId="22A8C9F6" w14:textId="5E227D7D"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6C3518C5" w14:textId="4AEFA25F" w:rsidR="00C93066" w:rsidRDefault="00C93066" w:rsidP="67B7712F">
            <w:pPr>
              <w:jc w:val="center"/>
              <w:rPr>
                <w:rFonts w:ascii="Calibri" w:hAnsi="Calibri"/>
                <w:color w:val="4F81BD" w:themeColor="accent1"/>
                <w:sz w:val="20"/>
              </w:rPr>
            </w:pPr>
          </w:p>
          <w:p w14:paraId="6634F4B2" w14:textId="17915897"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3E004E0E" w14:textId="18784649" w:rsidR="00C93066" w:rsidRDefault="00C93066" w:rsidP="67B7712F">
            <w:pPr>
              <w:jc w:val="center"/>
              <w:rPr>
                <w:rFonts w:ascii="Calibri" w:hAnsi="Calibri"/>
                <w:color w:val="4F81BD" w:themeColor="accent1"/>
                <w:sz w:val="20"/>
              </w:rPr>
            </w:pPr>
          </w:p>
          <w:p w14:paraId="592D0F4C" w14:textId="2A25C944" w:rsidR="00C93066" w:rsidRDefault="00C93066" w:rsidP="67B7712F">
            <w:pPr>
              <w:jc w:val="center"/>
              <w:rPr>
                <w:rFonts w:ascii="Calibri" w:hAnsi="Calibri"/>
                <w:color w:val="4F81BD" w:themeColor="accent1"/>
                <w:sz w:val="20"/>
              </w:rPr>
            </w:pPr>
          </w:p>
          <w:p w14:paraId="06A6F83F" w14:textId="17D5D7AF" w:rsidR="00C93066" w:rsidRDefault="00C93066" w:rsidP="67B7712F">
            <w:pPr>
              <w:jc w:val="center"/>
              <w:rPr>
                <w:rFonts w:ascii="Calibri" w:hAnsi="Calibri"/>
                <w:color w:val="4F81BD" w:themeColor="accent1"/>
                <w:sz w:val="20"/>
              </w:rPr>
            </w:pPr>
          </w:p>
          <w:p w14:paraId="01C01AC9" w14:textId="55128BE8" w:rsidR="00C93066" w:rsidRDefault="00C93066" w:rsidP="67B7712F">
            <w:pPr>
              <w:jc w:val="center"/>
              <w:rPr>
                <w:rFonts w:ascii="Calibri" w:hAnsi="Calibri"/>
                <w:color w:val="4F81BD" w:themeColor="accent1"/>
                <w:sz w:val="20"/>
              </w:rPr>
            </w:pPr>
          </w:p>
          <w:p w14:paraId="438E1BD9" w14:textId="3E6400C8"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1D7EBE7E" w14:textId="3D587142" w:rsidR="00C93066" w:rsidRDefault="00C93066" w:rsidP="67B7712F">
            <w:pPr>
              <w:jc w:val="center"/>
              <w:rPr>
                <w:rFonts w:ascii="Calibri" w:hAnsi="Calibri"/>
                <w:color w:val="4F81BD" w:themeColor="accent1"/>
                <w:sz w:val="20"/>
              </w:rPr>
            </w:pPr>
          </w:p>
          <w:p w14:paraId="04FDBF5B" w14:textId="30355BE5" w:rsidR="00C93066" w:rsidRDefault="00C93066" w:rsidP="67B7712F">
            <w:pPr>
              <w:jc w:val="center"/>
              <w:rPr>
                <w:rFonts w:ascii="Calibri" w:hAnsi="Calibri"/>
                <w:color w:val="4F81BD" w:themeColor="accent1"/>
                <w:sz w:val="20"/>
              </w:rPr>
            </w:pPr>
          </w:p>
          <w:p w14:paraId="0A133324" w14:textId="1D231A42"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075670B6" w14:textId="5D480B1D" w:rsidR="00C93066" w:rsidRDefault="00C93066" w:rsidP="67B7712F">
            <w:pPr>
              <w:jc w:val="center"/>
              <w:rPr>
                <w:rFonts w:ascii="Calibri" w:hAnsi="Calibri"/>
                <w:color w:val="4F81BD" w:themeColor="accent1"/>
                <w:sz w:val="20"/>
              </w:rPr>
            </w:pPr>
          </w:p>
          <w:p w14:paraId="2FDF466E" w14:textId="7ACE9248" w:rsidR="00C93066" w:rsidRDefault="00C93066" w:rsidP="67B7712F">
            <w:pPr>
              <w:jc w:val="center"/>
              <w:rPr>
                <w:rFonts w:ascii="Calibri" w:hAnsi="Calibri"/>
                <w:color w:val="4F81BD" w:themeColor="accent1"/>
                <w:sz w:val="20"/>
              </w:rPr>
            </w:pPr>
          </w:p>
          <w:p w14:paraId="61CEDCE6" w14:textId="747B6182" w:rsidR="00C93066" w:rsidRDefault="00C93066" w:rsidP="67B7712F">
            <w:pPr>
              <w:jc w:val="center"/>
              <w:rPr>
                <w:rFonts w:ascii="Calibri" w:hAnsi="Calibri"/>
                <w:color w:val="4F81BD" w:themeColor="accent1"/>
                <w:sz w:val="20"/>
              </w:rPr>
            </w:pPr>
          </w:p>
          <w:p w14:paraId="3C58BB94" w14:textId="59D007DB"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1CCA31AE" w14:textId="6C6BE425" w:rsidR="00C93066" w:rsidRDefault="00C93066" w:rsidP="67B7712F">
            <w:pPr>
              <w:jc w:val="center"/>
              <w:rPr>
                <w:rFonts w:ascii="Calibri" w:hAnsi="Calibri"/>
                <w:color w:val="4F81BD" w:themeColor="accent1"/>
                <w:sz w:val="20"/>
              </w:rPr>
            </w:pPr>
          </w:p>
          <w:p w14:paraId="021C5CCD" w14:textId="2A6FD1C0" w:rsidR="00C93066" w:rsidRDefault="00C93066" w:rsidP="67B7712F">
            <w:pPr>
              <w:jc w:val="center"/>
              <w:rPr>
                <w:rFonts w:ascii="Calibri" w:hAnsi="Calibri"/>
                <w:color w:val="4F81BD" w:themeColor="accent1"/>
                <w:sz w:val="20"/>
              </w:rPr>
            </w:pPr>
          </w:p>
          <w:p w14:paraId="1ECE7F7B" w14:textId="6F9493A8" w:rsidR="00C93066" w:rsidRDefault="00C93066" w:rsidP="67B7712F">
            <w:pPr>
              <w:jc w:val="center"/>
              <w:rPr>
                <w:rFonts w:ascii="Calibri" w:hAnsi="Calibri"/>
                <w:color w:val="4F81BD" w:themeColor="accent1"/>
                <w:sz w:val="20"/>
              </w:rPr>
            </w:pPr>
          </w:p>
          <w:p w14:paraId="51987DCC" w14:textId="73EF6696" w:rsidR="00C93066" w:rsidRDefault="00C93066" w:rsidP="67B7712F">
            <w:pPr>
              <w:jc w:val="center"/>
              <w:rPr>
                <w:rFonts w:ascii="Calibri" w:hAnsi="Calibri"/>
                <w:color w:val="4F81BD" w:themeColor="accent1"/>
                <w:sz w:val="20"/>
              </w:rPr>
            </w:pPr>
          </w:p>
          <w:p w14:paraId="623A95A9" w14:textId="0692481D" w:rsidR="008F2877" w:rsidRPr="00703569" w:rsidRDefault="008F2877" w:rsidP="06613111">
            <w:pPr>
              <w:jc w:val="center"/>
              <w:rPr>
                <w:rFonts w:ascii="Calibri" w:hAnsi="Calibri"/>
                <w:color w:val="4F81BD" w:themeColor="accent1"/>
                <w:sz w:val="20"/>
              </w:rPr>
            </w:pPr>
          </w:p>
        </w:tc>
        <w:tc>
          <w:tcPr>
            <w:tcW w:w="1498" w:type="dxa"/>
            <w:tcBorders>
              <w:bottom w:val="single" w:sz="4" w:space="0" w:color="auto"/>
            </w:tcBorders>
          </w:tcPr>
          <w:p w14:paraId="7C8C60AA" w14:textId="77777777" w:rsidR="0099460A" w:rsidRPr="00C01409" w:rsidRDefault="0099460A" w:rsidP="00C01409">
            <w:pPr>
              <w:rPr>
                <w:rFonts w:ascii="Calibri" w:hAnsi="Calibri"/>
                <w:sz w:val="20"/>
              </w:rPr>
            </w:pPr>
          </w:p>
        </w:tc>
      </w:tr>
      <w:tr w:rsidR="00526B24" w:rsidRPr="001A7A1B" w14:paraId="46E612D8" w14:textId="77777777" w:rsidTr="00B6707B">
        <w:trPr>
          <w:trHeight w:val="415"/>
          <w:jc w:val="center"/>
        </w:trPr>
        <w:tc>
          <w:tcPr>
            <w:tcW w:w="2118" w:type="dxa"/>
          </w:tcPr>
          <w:p w14:paraId="7F6AA0D4" w14:textId="40240179" w:rsidR="00526B24" w:rsidRDefault="00526B24" w:rsidP="001529D1">
            <w:pPr>
              <w:rPr>
                <w:rFonts w:ascii="Calibri" w:hAnsi="Calibri" w:cs="Arial"/>
                <w:bCs/>
                <w:sz w:val="22"/>
                <w:szCs w:val="22"/>
              </w:rPr>
            </w:pPr>
            <w:r>
              <w:rPr>
                <w:rFonts w:ascii="Calibri" w:hAnsi="Calibri" w:cs="Arial"/>
                <w:b/>
                <w:sz w:val="22"/>
                <w:szCs w:val="22"/>
              </w:rPr>
              <w:lastRenderedPageBreak/>
              <w:t>Hygiene practices –</w:t>
            </w:r>
          </w:p>
          <w:p w14:paraId="14606449" w14:textId="6EE26C88" w:rsidR="00526B24" w:rsidRPr="00526B24" w:rsidRDefault="00526B24" w:rsidP="001529D1">
            <w:pPr>
              <w:rPr>
                <w:rFonts w:ascii="Calibri" w:hAnsi="Calibri" w:cs="Arial"/>
                <w:bCs/>
                <w:sz w:val="22"/>
                <w:szCs w:val="22"/>
              </w:rPr>
            </w:pPr>
          </w:p>
        </w:tc>
        <w:tc>
          <w:tcPr>
            <w:tcW w:w="1440" w:type="dxa"/>
          </w:tcPr>
          <w:p w14:paraId="50F401D0" w14:textId="77777777" w:rsidR="00526B24" w:rsidRPr="004635FA" w:rsidRDefault="00526B24" w:rsidP="00526B24">
            <w:pPr>
              <w:rPr>
                <w:rFonts w:ascii="Calibri" w:hAnsi="Calibri" w:cs="Arial"/>
                <w:sz w:val="22"/>
                <w:szCs w:val="22"/>
              </w:rPr>
            </w:pPr>
          </w:p>
        </w:tc>
        <w:tc>
          <w:tcPr>
            <w:tcW w:w="2160" w:type="dxa"/>
            <w:shd w:val="clear" w:color="auto" w:fill="auto"/>
          </w:tcPr>
          <w:p w14:paraId="3BF6695F" w14:textId="77777777" w:rsidR="00526B24" w:rsidRPr="004635FA" w:rsidRDefault="00526B24" w:rsidP="00703569">
            <w:pPr>
              <w:pStyle w:val="Header"/>
              <w:tabs>
                <w:tab w:val="clear" w:pos="4153"/>
                <w:tab w:val="clear" w:pos="8306"/>
              </w:tabs>
              <w:rPr>
                <w:rFonts w:ascii="Calibri" w:hAnsi="Calibri" w:cs="Arial"/>
                <w:szCs w:val="22"/>
              </w:rPr>
            </w:pPr>
          </w:p>
        </w:tc>
        <w:tc>
          <w:tcPr>
            <w:tcW w:w="5694" w:type="dxa"/>
          </w:tcPr>
          <w:p w14:paraId="38B91FAE" w14:textId="3244372A" w:rsidR="00526B24" w:rsidRPr="00A873CF" w:rsidRDefault="7852FBEC" w:rsidP="00363F68">
            <w:pPr>
              <w:pStyle w:val="NoSpacing"/>
              <w:numPr>
                <w:ilvl w:val="0"/>
                <w:numId w:val="4"/>
              </w:numPr>
              <w:rPr>
                <w:rFonts w:asciiTheme="minorHAnsi" w:hAnsiTheme="minorHAnsi" w:cstheme="minorBidi"/>
                <w:sz w:val="22"/>
                <w:szCs w:val="22"/>
              </w:rPr>
            </w:pPr>
            <w:r w:rsidRPr="00A873CF">
              <w:rPr>
                <w:rFonts w:asciiTheme="minorHAnsi" w:hAnsiTheme="minorHAnsi" w:cstheme="minorBidi"/>
                <w:sz w:val="22"/>
                <w:szCs w:val="22"/>
              </w:rPr>
              <w:t>Ensure that sufficient handwashing facilities are available. Where a sink is not nearby, provide hand sanitiser in classrooms and other learning environments</w:t>
            </w:r>
            <w:r w:rsidR="1B96791C" w:rsidRPr="00A873CF">
              <w:rPr>
                <w:rFonts w:asciiTheme="minorHAnsi" w:hAnsiTheme="minorHAnsi" w:cstheme="minorBidi"/>
                <w:sz w:val="22"/>
                <w:szCs w:val="22"/>
              </w:rPr>
              <w:t xml:space="preserve">- </w:t>
            </w:r>
            <w:r w:rsidRPr="00A873CF">
              <w:rPr>
                <w:rFonts w:asciiTheme="minorHAnsi" w:hAnsiTheme="minorHAnsi" w:cstheme="minorBidi"/>
                <w:sz w:val="22"/>
                <w:szCs w:val="22"/>
              </w:rPr>
              <w:t>hand sanitiser to be allocated to each teacher for each classroom.</w:t>
            </w:r>
            <w:r w:rsidR="7A79DB17" w:rsidRPr="00A873CF">
              <w:rPr>
                <w:rFonts w:asciiTheme="minorHAnsi" w:hAnsiTheme="minorHAnsi" w:cstheme="minorBidi"/>
                <w:sz w:val="22"/>
                <w:szCs w:val="22"/>
              </w:rPr>
              <w:t xml:space="preserve"> </w:t>
            </w:r>
          </w:p>
          <w:p w14:paraId="31013B84" w14:textId="35B48B6A" w:rsidR="00526B24" w:rsidRPr="00A873CF" w:rsidRDefault="56CE0DB3" w:rsidP="00363F68">
            <w:pPr>
              <w:pStyle w:val="NoSpacing"/>
              <w:numPr>
                <w:ilvl w:val="0"/>
                <w:numId w:val="4"/>
              </w:numPr>
              <w:rPr>
                <w:rFonts w:asciiTheme="minorHAnsi" w:hAnsiTheme="minorHAnsi" w:cstheme="minorBidi"/>
                <w:sz w:val="22"/>
                <w:szCs w:val="22"/>
              </w:rPr>
            </w:pPr>
            <w:r w:rsidRPr="00A873CF">
              <w:rPr>
                <w:rFonts w:asciiTheme="minorHAnsi" w:hAnsiTheme="minorHAnsi" w:cstheme="minorBidi"/>
                <w:sz w:val="22"/>
                <w:szCs w:val="22"/>
              </w:rPr>
              <w:lastRenderedPageBreak/>
              <w:t xml:space="preserve">Clean surfaces that children and young people are touching, such as toys, books, desks, chairs, doors, sinks, toilets, light switches, bannisters, more regularly than normal </w:t>
            </w:r>
            <w:r w:rsidR="28D744E4" w:rsidRPr="00A873CF">
              <w:rPr>
                <w:rFonts w:asciiTheme="minorHAnsi" w:hAnsiTheme="minorHAnsi" w:cstheme="minorBidi"/>
                <w:sz w:val="22"/>
                <w:szCs w:val="22"/>
              </w:rPr>
              <w:t>At lunchtimes</w:t>
            </w:r>
            <w:r w:rsidRPr="00A873CF">
              <w:rPr>
                <w:rFonts w:asciiTheme="minorHAnsi" w:hAnsiTheme="minorHAnsi" w:cstheme="minorBidi"/>
                <w:sz w:val="22"/>
                <w:szCs w:val="22"/>
              </w:rPr>
              <w:t xml:space="preserve"> cleaning of door handles </w:t>
            </w:r>
            <w:r w:rsidR="2F5B8817" w:rsidRPr="00A873CF">
              <w:rPr>
                <w:rFonts w:asciiTheme="minorHAnsi" w:hAnsiTheme="minorHAnsi" w:cstheme="minorBidi"/>
                <w:sz w:val="22"/>
                <w:szCs w:val="22"/>
              </w:rPr>
              <w:t>and frequently touched items, banisters, touch plates, flushes, taps etc.</w:t>
            </w:r>
          </w:p>
          <w:p w14:paraId="1755009C" w14:textId="4B238A3B" w:rsidR="00526B24" w:rsidRPr="00A873CF" w:rsidRDefault="009972A5" w:rsidP="00363F68">
            <w:pPr>
              <w:pStyle w:val="NoSpacing"/>
              <w:numPr>
                <w:ilvl w:val="0"/>
                <w:numId w:val="4"/>
              </w:numPr>
              <w:rPr>
                <w:rFonts w:asciiTheme="minorHAnsi" w:hAnsiTheme="minorHAnsi" w:cstheme="minorHAnsi"/>
                <w:sz w:val="22"/>
                <w:szCs w:val="22"/>
              </w:rPr>
            </w:pPr>
            <w:r w:rsidRPr="00A873CF">
              <w:rPr>
                <w:rFonts w:asciiTheme="minorHAnsi" w:hAnsiTheme="minorHAnsi" w:cstheme="minorHAnsi"/>
                <w:sz w:val="22"/>
                <w:szCs w:val="22"/>
              </w:rPr>
              <w:t>E</w:t>
            </w:r>
            <w:r w:rsidR="00526B24" w:rsidRPr="00A873CF">
              <w:rPr>
                <w:rFonts w:asciiTheme="minorHAnsi" w:hAnsiTheme="minorHAnsi" w:cstheme="minorHAnsi"/>
                <w:sz w:val="22"/>
                <w:szCs w:val="22"/>
              </w:rPr>
              <w:t xml:space="preserve">nsure that all adults and children: </w:t>
            </w:r>
          </w:p>
          <w:p w14:paraId="3305295A" w14:textId="274C7E8E" w:rsidR="00526B24" w:rsidRPr="00A873CF" w:rsidRDefault="00526B24" w:rsidP="00363F68">
            <w:pPr>
              <w:pStyle w:val="NoSpacing"/>
              <w:numPr>
                <w:ilvl w:val="1"/>
                <w:numId w:val="5"/>
              </w:numPr>
              <w:rPr>
                <w:rFonts w:asciiTheme="minorHAnsi" w:hAnsiTheme="minorHAnsi" w:cstheme="minorHAnsi"/>
                <w:sz w:val="22"/>
                <w:szCs w:val="22"/>
              </w:rPr>
            </w:pPr>
            <w:r w:rsidRPr="00A873CF">
              <w:rPr>
                <w:rFonts w:asciiTheme="minorHAnsi" w:hAnsiTheme="minorHAnsi" w:cstheme="minorHAnsi"/>
                <w:sz w:val="22"/>
                <w:szCs w:val="22"/>
              </w:rPr>
              <w:t xml:space="preserve">frequently wash their hands with soap and water for </w:t>
            </w:r>
            <w:r w:rsidR="00A873CF">
              <w:rPr>
                <w:rFonts w:asciiTheme="minorHAnsi" w:hAnsiTheme="minorHAnsi" w:cstheme="minorHAnsi"/>
                <w:sz w:val="22"/>
                <w:szCs w:val="22"/>
              </w:rPr>
              <w:t xml:space="preserve">20 seconds and dry thoroughly. </w:t>
            </w:r>
            <w:r w:rsidRPr="00A873CF">
              <w:rPr>
                <w:rFonts w:asciiTheme="minorHAnsi" w:hAnsiTheme="minorHAnsi" w:cstheme="minorHAnsi"/>
                <w:sz w:val="22"/>
                <w:szCs w:val="22"/>
              </w:rPr>
              <w:t xml:space="preserve"> </w:t>
            </w:r>
          </w:p>
          <w:p w14:paraId="681042E0" w14:textId="4C7CBFB0" w:rsidR="00526B24" w:rsidRPr="00A873CF" w:rsidRDefault="222BCB7E" w:rsidP="00363F68">
            <w:pPr>
              <w:pStyle w:val="NoSpacing"/>
              <w:numPr>
                <w:ilvl w:val="1"/>
                <w:numId w:val="5"/>
              </w:numPr>
              <w:rPr>
                <w:rFonts w:asciiTheme="minorHAnsi" w:hAnsiTheme="minorHAnsi" w:cstheme="minorBidi"/>
                <w:sz w:val="22"/>
                <w:szCs w:val="22"/>
              </w:rPr>
            </w:pPr>
            <w:r w:rsidRPr="00A873CF">
              <w:rPr>
                <w:rFonts w:asciiTheme="minorHAnsi" w:hAnsiTheme="minorHAnsi" w:cstheme="minorBidi"/>
                <w:sz w:val="22"/>
                <w:szCs w:val="22"/>
              </w:rPr>
              <w:t xml:space="preserve">clean their hands on arrival at the setting, before and after eating, </w:t>
            </w:r>
            <w:r w:rsidR="700FC88B" w:rsidRPr="00A873CF">
              <w:rPr>
                <w:rFonts w:asciiTheme="minorHAnsi" w:hAnsiTheme="minorHAnsi" w:cstheme="minorBidi"/>
                <w:sz w:val="22"/>
                <w:szCs w:val="22"/>
              </w:rPr>
              <w:t xml:space="preserve">when coming in from play/lunch time, </w:t>
            </w:r>
            <w:r w:rsidRPr="00A873CF">
              <w:rPr>
                <w:rFonts w:asciiTheme="minorHAnsi" w:hAnsiTheme="minorHAnsi" w:cstheme="minorBidi"/>
                <w:sz w:val="22"/>
                <w:szCs w:val="22"/>
              </w:rPr>
              <w:t>and after sneezing or coughing</w:t>
            </w:r>
          </w:p>
          <w:p w14:paraId="52E27BC4" w14:textId="77777777" w:rsidR="00526B24" w:rsidRPr="00A873CF" w:rsidRDefault="00526B24" w:rsidP="00363F68">
            <w:pPr>
              <w:pStyle w:val="NoSpacing"/>
              <w:numPr>
                <w:ilvl w:val="1"/>
                <w:numId w:val="5"/>
              </w:numPr>
              <w:rPr>
                <w:rFonts w:asciiTheme="minorHAnsi" w:hAnsiTheme="minorHAnsi" w:cstheme="minorHAnsi"/>
                <w:sz w:val="22"/>
                <w:szCs w:val="22"/>
              </w:rPr>
            </w:pPr>
            <w:r w:rsidRPr="00A873CF">
              <w:rPr>
                <w:rFonts w:asciiTheme="minorHAnsi" w:hAnsiTheme="minorHAnsi" w:cstheme="minorHAnsi"/>
                <w:sz w:val="22"/>
                <w:szCs w:val="22"/>
              </w:rPr>
              <w:t>are encouraged not to touch their mouth, eyes and nose</w:t>
            </w:r>
          </w:p>
          <w:p w14:paraId="55B2F9B9" w14:textId="77777777" w:rsidR="00526B24" w:rsidRPr="00A873CF" w:rsidRDefault="00526B24" w:rsidP="00363F68">
            <w:pPr>
              <w:pStyle w:val="NoSpacing"/>
              <w:numPr>
                <w:ilvl w:val="1"/>
                <w:numId w:val="5"/>
              </w:numPr>
              <w:rPr>
                <w:rFonts w:asciiTheme="minorHAnsi" w:hAnsiTheme="minorHAnsi" w:cstheme="minorHAnsi"/>
                <w:sz w:val="22"/>
                <w:szCs w:val="22"/>
              </w:rPr>
            </w:pPr>
            <w:r w:rsidRPr="00A873CF">
              <w:rPr>
                <w:rFonts w:asciiTheme="minorHAnsi" w:hAnsiTheme="minorHAnsi" w:cstheme="minorHAnsi"/>
                <w:sz w:val="22"/>
                <w:szCs w:val="22"/>
              </w:rPr>
              <w:t>use a tissue or elbow to cough or sneeze and use bins for tissue waste (‘catch it, bin it, kill it’)</w:t>
            </w:r>
          </w:p>
          <w:p w14:paraId="4E232126" w14:textId="374BD6EF" w:rsidR="00526B24" w:rsidRPr="00A873CF" w:rsidRDefault="7852FBEC" w:rsidP="00363F68">
            <w:pPr>
              <w:pStyle w:val="NoSpacing"/>
              <w:numPr>
                <w:ilvl w:val="0"/>
                <w:numId w:val="4"/>
              </w:numPr>
              <w:rPr>
                <w:rFonts w:asciiTheme="minorHAnsi" w:hAnsiTheme="minorHAnsi" w:cstheme="minorBidi"/>
                <w:sz w:val="22"/>
                <w:szCs w:val="22"/>
              </w:rPr>
            </w:pPr>
            <w:r w:rsidRPr="00A873CF">
              <w:rPr>
                <w:rFonts w:asciiTheme="minorHAnsi" w:hAnsiTheme="minorHAnsi" w:cstheme="minorBidi"/>
                <w:sz w:val="22"/>
                <w:szCs w:val="22"/>
              </w:rPr>
              <w:t xml:space="preserve">Ensure that bins for tissues are emptied throughout the day </w:t>
            </w:r>
          </w:p>
          <w:p w14:paraId="34BB7AB5" w14:textId="6DD6D5C3" w:rsidR="00526B24" w:rsidRPr="00A873CF" w:rsidRDefault="54921DFE" w:rsidP="00363F68">
            <w:pPr>
              <w:pStyle w:val="NoSpacing"/>
              <w:numPr>
                <w:ilvl w:val="0"/>
                <w:numId w:val="4"/>
              </w:numPr>
              <w:rPr>
                <w:rFonts w:asciiTheme="minorHAnsi" w:hAnsiTheme="minorHAnsi" w:cstheme="minorBidi"/>
                <w:sz w:val="22"/>
                <w:szCs w:val="22"/>
              </w:rPr>
            </w:pPr>
            <w:r w:rsidRPr="00A873CF">
              <w:rPr>
                <w:rFonts w:asciiTheme="minorHAnsi" w:hAnsiTheme="minorHAnsi" w:cstheme="minorBidi"/>
                <w:sz w:val="22"/>
                <w:szCs w:val="22"/>
              </w:rPr>
              <w:t xml:space="preserve">Where possible, all spaces should be well ventilated using natural ventilation (opening windows) </w:t>
            </w:r>
          </w:p>
          <w:p w14:paraId="6A8F8EF3" w14:textId="4D19C97B" w:rsidR="00526B24" w:rsidRPr="00A873CF" w:rsidRDefault="54921DFE" w:rsidP="00363F68">
            <w:pPr>
              <w:pStyle w:val="NoSpacing"/>
              <w:numPr>
                <w:ilvl w:val="0"/>
                <w:numId w:val="4"/>
              </w:numPr>
              <w:rPr>
                <w:rFonts w:asciiTheme="minorHAnsi" w:hAnsiTheme="minorHAnsi" w:cstheme="minorBidi"/>
                <w:sz w:val="22"/>
                <w:szCs w:val="22"/>
              </w:rPr>
            </w:pPr>
            <w:r w:rsidRPr="00A873CF">
              <w:rPr>
                <w:rFonts w:asciiTheme="minorHAnsi" w:hAnsiTheme="minorHAnsi" w:cstheme="minorBidi"/>
                <w:sz w:val="22"/>
                <w:szCs w:val="22"/>
              </w:rPr>
              <w:t>Prop doors open, where safe to do so (bearing in mind fire safety and safeguarding), to limit use of door handles and aid ventilation</w:t>
            </w:r>
          </w:p>
          <w:p w14:paraId="67FF72C0" w14:textId="39099CB7" w:rsidR="00526B24" w:rsidRPr="00A873CF" w:rsidRDefault="55EC2A9F" w:rsidP="00363F68">
            <w:pPr>
              <w:pStyle w:val="NoSpacing"/>
              <w:numPr>
                <w:ilvl w:val="0"/>
                <w:numId w:val="4"/>
              </w:numPr>
              <w:rPr>
                <w:sz w:val="22"/>
                <w:szCs w:val="22"/>
              </w:rPr>
            </w:pPr>
            <w:r w:rsidRPr="00A873CF">
              <w:rPr>
                <w:rFonts w:asciiTheme="minorHAnsi" w:hAnsiTheme="minorHAnsi" w:cstheme="minorBidi"/>
                <w:sz w:val="22"/>
                <w:szCs w:val="22"/>
              </w:rPr>
              <w:t>Hand sanitiser at reception front desk for visitors</w:t>
            </w:r>
            <w:r w:rsidR="49B084B0" w:rsidRPr="00A873CF">
              <w:rPr>
                <w:rFonts w:asciiTheme="minorHAnsi" w:hAnsiTheme="minorHAnsi" w:cstheme="minorBidi"/>
                <w:sz w:val="22"/>
                <w:szCs w:val="22"/>
              </w:rPr>
              <w:t xml:space="preserve"> and as people move from one block of the school to the other</w:t>
            </w:r>
            <w:r w:rsidR="4C6B93A6" w:rsidRPr="00A873CF">
              <w:rPr>
                <w:rFonts w:asciiTheme="minorHAnsi" w:hAnsiTheme="minorHAnsi" w:cstheme="minorBidi"/>
                <w:sz w:val="22"/>
                <w:szCs w:val="22"/>
              </w:rPr>
              <w:t>, including the trim trail</w:t>
            </w:r>
            <w:r w:rsidR="49B084B0" w:rsidRPr="00A873CF">
              <w:rPr>
                <w:rFonts w:asciiTheme="minorHAnsi" w:hAnsiTheme="minorHAnsi" w:cstheme="minorBidi"/>
                <w:sz w:val="22"/>
                <w:szCs w:val="22"/>
              </w:rPr>
              <w:t>.</w:t>
            </w:r>
          </w:p>
          <w:p w14:paraId="6694D261" w14:textId="62C2D944" w:rsidR="00526B24" w:rsidRPr="00A873CF" w:rsidRDefault="6E803A0A" w:rsidP="00363F68">
            <w:pPr>
              <w:pStyle w:val="NoSpacing"/>
              <w:numPr>
                <w:ilvl w:val="0"/>
                <w:numId w:val="4"/>
              </w:numPr>
              <w:rPr>
                <w:sz w:val="22"/>
                <w:szCs w:val="22"/>
              </w:rPr>
            </w:pPr>
            <w:r w:rsidRPr="00A873CF">
              <w:rPr>
                <w:rFonts w:asciiTheme="minorHAnsi" w:hAnsiTheme="minorHAnsi" w:cstheme="minorBidi"/>
                <w:sz w:val="22"/>
                <w:szCs w:val="22"/>
              </w:rPr>
              <w:t xml:space="preserve">Spray/wipes at photo copiers </w:t>
            </w:r>
          </w:p>
          <w:p w14:paraId="7A23D8F4" w14:textId="4E2A8A19" w:rsidR="00526B24" w:rsidRPr="00A873CF" w:rsidRDefault="11A48CC0" w:rsidP="00363F68">
            <w:pPr>
              <w:pStyle w:val="NoSpacing"/>
              <w:numPr>
                <w:ilvl w:val="0"/>
                <w:numId w:val="4"/>
              </w:numPr>
              <w:rPr>
                <w:sz w:val="22"/>
                <w:szCs w:val="22"/>
              </w:rPr>
            </w:pPr>
            <w:r w:rsidRPr="00A873CF">
              <w:rPr>
                <w:rFonts w:asciiTheme="minorHAnsi" w:hAnsiTheme="minorHAnsi" w:cstheme="minorBidi"/>
                <w:sz w:val="22"/>
                <w:szCs w:val="22"/>
              </w:rPr>
              <w:t>All classrooms to have own supply of tissues to encourage guidance of ‘catch it, kill it bin it.’</w:t>
            </w:r>
          </w:p>
          <w:p w14:paraId="16F310A0" w14:textId="3493F42F" w:rsidR="00526B24" w:rsidRPr="00A873CF" w:rsidRDefault="059FE683" w:rsidP="00A873CF">
            <w:pPr>
              <w:pStyle w:val="NoSpacing"/>
              <w:numPr>
                <w:ilvl w:val="0"/>
                <w:numId w:val="4"/>
              </w:numPr>
              <w:rPr>
                <w:sz w:val="22"/>
                <w:szCs w:val="22"/>
              </w:rPr>
            </w:pPr>
            <w:r w:rsidRPr="00A873CF">
              <w:rPr>
                <w:rFonts w:asciiTheme="minorHAnsi" w:hAnsiTheme="minorHAnsi" w:cstheme="minorBidi"/>
                <w:sz w:val="22"/>
                <w:szCs w:val="22"/>
              </w:rPr>
              <w:t xml:space="preserve">Staff working with the children will demonstrate, explain and check that expectations are followed for hand washing. </w:t>
            </w:r>
          </w:p>
          <w:p w14:paraId="77352F0F" w14:textId="669EA1B0" w:rsidR="001A2063" w:rsidRPr="00A873CF" w:rsidRDefault="5E9B5B83" w:rsidP="00A873CF">
            <w:pPr>
              <w:pStyle w:val="NoSpacing"/>
              <w:numPr>
                <w:ilvl w:val="0"/>
                <w:numId w:val="4"/>
              </w:numPr>
              <w:rPr>
                <w:sz w:val="22"/>
                <w:szCs w:val="22"/>
              </w:rPr>
            </w:pPr>
            <w:r w:rsidRPr="00A873CF">
              <w:rPr>
                <w:rFonts w:asciiTheme="minorHAnsi" w:hAnsiTheme="minorHAnsi" w:cstheme="minorBidi"/>
                <w:sz w:val="22"/>
                <w:szCs w:val="22"/>
              </w:rPr>
              <w:t>If the disabled toilet in KS1 is used by a child, ensure this is thoroughly cleaned before further use.</w:t>
            </w:r>
          </w:p>
        </w:tc>
        <w:tc>
          <w:tcPr>
            <w:tcW w:w="1260" w:type="dxa"/>
            <w:tcBorders>
              <w:bottom w:val="single" w:sz="4" w:space="0" w:color="auto"/>
            </w:tcBorders>
          </w:tcPr>
          <w:p w14:paraId="70987468" w14:textId="77777777" w:rsidR="00526B24" w:rsidRDefault="00C93066" w:rsidP="67B7712F">
            <w:pPr>
              <w:jc w:val="center"/>
              <w:rPr>
                <w:rFonts w:ascii="Calibri" w:hAnsi="Calibri"/>
                <w:color w:val="4F81BD" w:themeColor="accent1"/>
                <w:sz w:val="20"/>
              </w:rPr>
            </w:pPr>
            <w:r>
              <w:rPr>
                <w:rFonts w:ascii="Calibri" w:hAnsi="Calibri"/>
                <w:color w:val="4F81BD" w:themeColor="accent1"/>
                <w:sz w:val="20"/>
              </w:rPr>
              <w:lastRenderedPageBreak/>
              <w:t>Y</w:t>
            </w:r>
          </w:p>
          <w:p w14:paraId="08B60A6F" w14:textId="77777777" w:rsidR="00C93066" w:rsidRDefault="00C93066" w:rsidP="67B7712F">
            <w:pPr>
              <w:jc w:val="center"/>
              <w:rPr>
                <w:rFonts w:ascii="Calibri" w:hAnsi="Calibri"/>
                <w:color w:val="4F81BD" w:themeColor="accent1"/>
                <w:sz w:val="20"/>
              </w:rPr>
            </w:pPr>
          </w:p>
          <w:p w14:paraId="03BF2200" w14:textId="77777777" w:rsidR="00C93066" w:rsidRDefault="00C93066" w:rsidP="67B7712F">
            <w:pPr>
              <w:jc w:val="center"/>
              <w:rPr>
                <w:rFonts w:ascii="Calibri" w:hAnsi="Calibri"/>
                <w:color w:val="4F81BD" w:themeColor="accent1"/>
                <w:sz w:val="20"/>
              </w:rPr>
            </w:pPr>
          </w:p>
          <w:p w14:paraId="15DF4CC1" w14:textId="77777777" w:rsidR="00C93066" w:rsidRDefault="00C93066" w:rsidP="67B7712F">
            <w:pPr>
              <w:jc w:val="center"/>
              <w:rPr>
                <w:rFonts w:ascii="Calibri" w:hAnsi="Calibri"/>
                <w:color w:val="4F81BD" w:themeColor="accent1"/>
                <w:sz w:val="20"/>
              </w:rPr>
            </w:pPr>
          </w:p>
          <w:p w14:paraId="3E3A4921" w14:textId="77777777" w:rsidR="00C93066" w:rsidRDefault="00C93066" w:rsidP="67B7712F">
            <w:pPr>
              <w:jc w:val="center"/>
              <w:rPr>
                <w:rFonts w:ascii="Calibri" w:hAnsi="Calibri"/>
                <w:color w:val="4F81BD" w:themeColor="accent1"/>
                <w:sz w:val="20"/>
              </w:rPr>
            </w:pPr>
          </w:p>
          <w:p w14:paraId="4A84247F" w14:textId="0B0E0D30"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351C90BA" w14:textId="4446EA6D" w:rsidR="00C93066" w:rsidRDefault="00C93066" w:rsidP="67B7712F">
            <w:pPr>
              <w:jc w:val="center"/>
              <w:rPr>
                <w:rFonts w:ascii="Calibri" w:hAnsi="Calibri"/>
                <w:color w:val="4F81BD" w:themeColor="accent1"/>
                <w:sz w:val="20"/>
              </w:rPr>
            </w:pPr>
          </w:p>
          <w:p w14:paraId="6F9C200D" w14:textId="44E58DA3" w:rsidR="00C93066" w:rsidRDefault="00C93066" w:rsidP="67B7712F">
            <w:pPr>
              <w:jc w:val="center"/>
              <w:rPr>
                <w:rFonts w:ascii="Calibri" w:hAnsi="Calibri"/>
                <w:color w:val="4F81BD" w:themeColor="accent1"/>
                <w:sz w:val="20"/>
              </w:rPr>
            </w:pPr>
          </w:p>
          <w:p w14:paraId="35777052" w14:textId="73C95C13" w:rsidR="00C93066" w:rsidRDefault="00C93066" w:rsidP="67B7712F">
            <w:pPr>
              <w:jc w:val="center"/>
              <w:rPr>
                <w:rFonts w:ascii="Calibri" w:hAnsi="Calibri"/>
                <w:color w:val="4F81BD" w:themeColor="accent1"/>
                <w:sz w:val="20"/>
              </w:rPr>
            </w:pPr>
          </w:p>
          <w:p w14:paraId="0EDE2770" w14:textId="05E2CB91" w:rsidR="00C93066" w:rsidRDefault="00C93066" w:rsidP="67B7712F">
            <w:pPr>
              <w:jc w:val="center"/>
              <w:rPr>
                <w:rFonts w:ascii="Calibri" w:hAnsi="Calibri"/>
                <w:color w:val="4F81BD" w:themeColor="accent1"/>
                <w:sz w:val="20"/>
              </w:rPr>
            </w:pPr>
          </w:p>
          <w:p w14:paraId="68A83D42" w14:textId="73C6AA8A" w:rsidR="00C93066" w:rsidRDefault="00C93066" w:rsidP="67B7712F">
            <w:pPr>
              <w:jc w:val="center"/>
              <w:rPr>
                <w:rFonts w:ascii="Calibri" w:hAnsi="Calibri"/>
                <w:color w:val="4F81BD" w:themeColor="accent1"/>
                <w:sz w:val="20"/>
              </w:rPr>
            </w:pPr>
          </w:p>
          <w:p w14:paraId="278962DA" w14:textId="31775DD7" w:rsidR="00C93066" w:rsidRDefault="00C93066" w:rsidP="67B7712F">
            <w:pPr>
              <w:jc w:val="center"/>
              <w:rPr>
                <w:rFonts w:ascii="Calibri" w:hAnsi="Calibri"/>
                <w:color w:val="4F81BD" w:themeColor="accent1"/>
                <w:sz w:val="20"/>
              </w:rPr>
            </w:pPr>
          </w:p>
          <w:p w14:paraId="4B57DE2B" w14:textId="22314823" w:rsidR="00C93066" w:rsidRDefault="00C93066" w:rsidP="67B7712F">
            <w:pPr>
              <w:jc w:val="center"/>
              <w:rPr>
                <w:rFonts w:ascii="Calibri" w:hAnsi="Calibri"/>
                <w:color w:val="4F81BD" w:themeColor="accent1"/>
                <w:sz w:val="20"/>
              </w:rPr>
            </w:pPr>
          </w:p>
          <w:p w14:paraId="57A9395C" w14:textId="22A9C81E"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666EE10A" w14:textId="1039D333" w:rsidR="00C93066" w:rsidRDefault="00C93066" w:rsidP="67B7712F">
            <w:pPr>
              <w:jc w:val="center"/>
              <w:rPr>
                <w:rFonts w:ascii="Calibri" w:hAnsi="Calibri"/>
                <w:color w:val="4F81BD" w:themeColor="accent1"/>
                <w:sz w:val="20"/>
              </w:rPr>
            </w:pPr>
          </w:p>
          <w:p w14:paraId="1567F99A" w14:textId="315953CB" w:rsidR="00C93066" w:rsidRDefault="00C93066" w:rsidP="67B7712F">
            <w:pPr>
              <w:jc w:val="center"/>
              <w:rPr>
                <w:rFonts w:ascii="Calibri" w:hAnsi="Calibri"/>
                <w:color w:val="4F81BD" w:themeColor="accent1"/>
                <w:sz w:val="20"/>
              </w:rPr>
            </w:pPr>
          </w:p>
          <w:p w14:paraId="4AF06A30" w14:textId="6EAA6DED" w:rsidR="00C93066" w:rsidRDefault="00C93066" w:rsidP="67B7712F">
            <w:pPr>
              <w:jc w:val="center"/>
              <w:rPr>
                <w:rFonts w:ascii="Calibri" w:hAnsi="Calibri"/>
                <w:color w:val="4F81BD" w:themeColor="accent1"/>
                <w:sz w:val="20"/>
              </w:rPr>
            </w:pPr>
          </w:p>
          <w:p w14:paraId="1B48046D" w14:textId="42A77DE0" w:rsidR="00C93066" w:rsidRDefault="00C93066" w:rsidP="67B7712F">
            <w:pPr>
              <w:jc w:val="center"/>
              <w:rPr>
                <w:rFonts w:ascii="Calibri" w:hAnsi="Calibri"/>
                <w:color w:val="4F81BD" w:themeColor="accent1"/>
                <w:sz w:val="20"/>
              </w:rPr>
            </w:pPr>
          </w:p>
          <w:p w14:paraId="2E94CFF2" w14:textId="63CD3805" w:rsidR="00C93066" w:rsidRDefault="00C93066" w:rsidP="67B7712F">
            <w:pPr>
              <w:jc w:val="center"/>
              <w:rPr>
                <w:rFonts w:ascii="Calibri" w:hAnsi="Calibri"/>
                <w:color w:val="4F81BD" w:themeColor="accent1"/>
                <w:sz w:val="20"/>
              </w:rPr>
            </w:pPr>
          </w:p>
          <w:p w14:paraId="52EAF27B" w14:textId="4370905E" w:rsidR="00C93066" w:rsidRDefault="00C93066" w:rsidP="67B7712F">
            <w:pPr>
              <w:jc w:val="center"/>
              <w:rPr>
                <w:rFonts w:ascii="Calibri" w:hAnsi="Calibri"/>
                <w:color w:val="4F81BD" w:themeColor="accent1"/>
                <w:sz w:val="20"/>
              </w:rPr>
            </w:pPr>
          </w:p>
          <w:p w14:paraId="505F2CCE" w14:textId="6E7D64E5" w:rsidR="00C93066" w:rsidRDefault="00C93066" w:rsidP="67B7712F">
            <w:pPr>
              <w:jc w:val="center"/>
              <w:rPr>
                <w:rFonts w:ascii="Calibri" w:hAnsi="Calibri"/>
                <w:color w:val="4F81BD" w:themeColor="accent1"/>
                <w:sz w:val="20"/>
              </w:rPr>
            </w:pPr>
          </w:p>
          <w:p w14:paraId="5B9485EC" w14:textId="0103B79D" w:rsidR="00C93066" w:rsidRDefault="00C93066" w:rsidP="67B7712F">
            <w:pPr>
              <w:jc w:val="center"/>
              <w:rPr>
                <w:rFonts w:ascii="Calibri" w:hAnsi="Calibri"/>
                <w:color w:val="4F81BD" w:themeColor="accent1"/>
                <w:sz w:val="20"/>
              </w:rPr>
            </w:pPr>
          </w:p>
          <w:p w14:paraId="06A7B152" w14:textId="23147784" w:rsidR="00C93066" w:rsidRDefault="00C93066" w:rsidP="67B7712F">
            <w:pPr>
              <w:jc w:val="center"/>
              <w:rPr>
                <w:rFonts w:ascii="Calibri" w:hAnsi="Calibri"/>
                <w:color w:val="4F81BD" w:themeColor="accent1"/>
                <w:sz w:val="20"/>
              </w:rPr>
            </w:pPr>
          </w:p>
          <w:p w14:paraId="6339CB08" w14:textId="4030CB18" w:rsidR="00C93066" w:rsidRDefault="00C93066" w:rsidP="67B7712F">
            <w:pPr>
              <w:jc w:val="center"/>
              <w:rPr>
                <w:rFonts w:ascii="Calibri" w:hAnsi="Calibri"/>
                <w:color w:val="4F81BD" w:themeColor="accent1"/>
                <w:sz w:val="20"/>
              </w:rPr>
            </w:pPr>
          </w:p>
          <w:p w14:paraId="2AEC33BB" w14:textId="25FB9867"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40127E8F" w14:textId="2CE06129" w:rsidR="00C93066" w:rsidRDefault="00C93066" w:rsidP="67B7712F">
            <w:pPr>
              <w:jc w:val="center"/>
              <w:rPr>
                <w:rFonts w:ascii="Calibri" w:hAnsi="Calibri"/>
                <w:color w:val="4F81BD" w:themeColor="accent1"/>
                <w:sz w:val="20"/>
              </w:rPr>
            </w:pPr>
          </w:p>
          <w:p w14:paraId="36FC2AF3" w14:textId="7DD9C05F"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25B602EF" w14:textId="73A7024C" w:rsidR="00C93066" w:rsidRDefault="00C93066" w:rsidP="67B7712F">
            <w:pPr>
              <w:jc w:val="center"/>
              <w:rPr>
                <w:rFonts w:ascii="Calibri" w:hAnsi="Calibri"/>
                <w:color w:val="4F81BD" w:themeColor="accent1"/>
                <w:sz w:val="20"/>
              </w:rPr>
            </w:pPr>
          </w:p>
          <w:p w14:paraId="691012F2" w14:textId="16052A81"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5F3C4FBB" w14:textId="2E851437" w:rsidR="00C93066" w:rsidRDefault="00C93066" w:rsidP="67B7712F">
            <w:pPr>
              <w:jc w:val="center"/>
              <w:rPr>
                <w:rFonts w:ascii="Calibri" w:hAnsi="Calibri"/>
                <w:color w:val="4F81BD" w:themeColor="accent1"/>
                <w:sz w:val="20"/>
              </w:rPr>
            </w:pPr>
          </w:p>
          <w:p w14:paraId="42654A10" w14:textId="36F00750" w:rsidR="00C93066" w:rsidRDefault="00C93066" w:rsidP="67B7712F">
            <w:pPr>
              <w:jc w:val="center"/>
              <w:rPr>
                <w:rFonts w:ascii="Calibri" w:hAnsi="Calibri"/>
                <w:color w:val="4F81BD" w:themeColor="accent1"/>
                <w:sz w:val="20"/>
              </w:rPr>
            </w:pPr>
          </w:p>
          <w:p w14:paraId="31555850" w14:textId="3672A22D" w:rsidR="00C93066" w:rsidRDefault="00C93066" w:rsidP="67B7712F">
            <w:pPr>
              <w:jc w:val="center"/>
              <w:rPr>
                <w:rFonts w:ascii="Calibri" w:hAnsi="Calibri"/>
                <w:color w:val="4F81BD" w:themeColor="accent1"/>
                <w:sz w:val="20"/>
              </w:rPr>
            </w:pPr>
          </w:p>
          <w:p w14:paraId="66C4787B" w14:textId="2C65889A"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4E3638C9" w14:textId="5479FE88" w:rsidR="00C93066" w:rsidRDefault="00C93066" w:rsidP="67B7712F">
            <w:pPr>
              <w:jc w:val="center"/>
              <w:rPr>
                <w:rFonts w:ascii="Calibri" w:hAnsi="Calibri"/>
                <w:color w:val="4F81BD" w:themeColor="accent1"/>
                <w:sz w:val="20"/>
              </w:rPr>
            </w:pPr>
          </w:p>
          <w:p w14:paraId="67267747" w14:textId="24C92969" w:rsidR="00C93066" w:rsidRDefault="00C93066" w:rsidP="67B7712F">
            <w:pPr>
              <w:jc w:val="center"/>
              <w:rPr>
                <w:rFonts w:ascii="Calibri" w:hAnsi="Calibri"/>
                <w:color w:val="4F81BD" w:themeColor="accent1"/>
                <w:sz w:val="20"/>
              </w:rPr>
            </w:pPr>
          </w:p>
          <w:p w14:paraId="54467729" w14:textId="1DC139C3"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18D1A703" w14:textId="1B1EBC2D"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0525D4FB" w14:textId="4BB34576" w:rsidR="00C93066" w:rsidRDefault="00C93066" w:rsidP="67B7712F">
            <w:pPr>
              <w:jc w:val="center"/>
              <w:rPr>
                <w:rFonts w:ascii="Calibri" w:hAnsi="Calibri"/>
                <w:color w:val="4F81BD" w:themeColor="accent1"/>
                <w:sz w:val="20"/>
              </w:rPr>
            </w:pPr>
          </w:p>
          <w:p w14:paraId="377CAD90" w14:textId="1DDAD78B" w:rsidR="00C93066" w:rsidRDefault="00C93066" w:rsidP="67B7712F">
            <w:pPr>
              <w:jc w:val="center"/>
              <w:rPr>
                <w:rFonts w:ascii="Calibri" w:hAnsi="Calibri"/>
                <w:color w:val="4F81BD" w:themeColor="accent1"/>
                <w:sz w:val="20"/>
              </w:rPr>
            </w:pPr>
          </w:p>
          <w:p w14:paraId="6F8BB1F4" w14:textId="006CB5EC"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658BC70B" w14:textId="6A401FDA" w:rsidR="00C93066" w:rsidRDefault="00C93066" w:rsidP="67B7712F">
            <w:pPr>
              <w:jc w:val="center"/>
              <w:rPr>
                <w:rFonts w:ascii="Calibri" w:hAnsi="Calibri"/>
                <w:color w:val="4F81BD" w:themeColor="accent1"/>
                <w:sz w:val="20"/>
              </w:rPr>
            </w:pPr>
          </w:p>
          <w:p w14:paraId="3912E243" w14:textId="5F97533E" w:rsidR="00C93066" w:rsidRDefault="00C93066" w:rsidP="67B7712F">
            <w:pPr>
              <w:jc w:val="center"/>
              <w:rPr>
                <w:rFonts w:ascii="Calibri" w:hAnsi="Calibri"/>
                <w:color w:val="4F81BD" w:themeColor="accent1"/>
                <w:sz w:val="20"/>
              </w:rPr>
            </w:pPr>
          </w:p>
          <w:p w14:paraId="4B6152EE" w14:textId="747B0122" w:rsidR="00C93066" w:rsidRDefault="00C93066" w:rsidP="67B7712F">
            <w:pPr>
              <w:jc w:val="center"/>
              <w:rPr>
                <w:rFonts w:ascii="Calibri" w:hAnsi="Calibri"/>
                <w:color w:val="4F81BD" w:themeColor="accent1"/>
                <w:sz w:val="20"/>
              </w:rPr>
            </w:pPr>
            <w:r>
              <w:rPr>
                <w:rFonts w:ascii="Calibri" w:hAnsi="Calibri"/>
                <w:color w:val="4F81BD" w:themeColor="accent1"/>
                <w:sz w:val="20"/>
              </w:rPr>
              <w:t>Y</w:t>
            </w:r>
          </w:p>
          <w:p w14:paraId="4E5B5293" w14:textId="6058D22E" w:rsidR="00C93066" w:rsidRPr="00703569" w:rsidRDefault="00C93066" w:rsidP="67B7712F">
            <w:pPr>
              <w:jc w:val="center"/>
              <w:rPr>
                <w:rFonts w:ascii="Calibri" w:hAnsi="Calibri"/>
                <w:color w:val="4F81BD" w:themeColor="accent1"/>
                <w:sz w:val="20"/>
              </w:rPr>
            </w:pPr>
          </w:p>
        </w:tc>
        <w:tc>
          <w:tcPr>
            <w:tcW w:w="1498" w:type="dxa"/>
            <w:tcBorders>
              <w:bottom w:val="single" w:sz="4" w:space="0" w:color="auto"/>
            </w:tcBorders>
          </w:tcPr>
          <w:p w14:paraId="207BC29F" w14:textId="77777777" w:rsidR="00526B24" w:rsidRPr="00C01409" w:rsidRDefault="00526B24" w:rsidP="00C01409">
            <w:pPr>
              <w:rPr>
                <w:rFonts w:ascii="Calibri" w:hAnsi="Calibri"/>
                <w:sz w:val="20"/>
              </w:rPr>
            </w:pPr>
          </w:p>
        </w:tc>
      </w:tr>
      <w:tr w:rsidR="0017588D" w:rsidRPr="001A7A1B" w14:paraId="5066CF29" w14:textId="77777777" w:rsidTr="00B6707B">
        <w:trPr>
          <w:trHeight w:val="415"/>
          <w:jc w:val="center"/>
        </w:trPr>
        <w:tc>
          <w:tcPr>
            <w:tcW w:w="2118" w:type="dxa"/>
          </w:tcPr>
          <w:p w14:paraId="095C342C" w14:textId="06B52BEA" w:rsidR="0017588D" w:rsidRDefault="00526B24" w:rsidP="001529D1">
            <w:pPr>
              <w:rPr>
                <w:rFonts w:ascii="Calibri" w:hAnsi="Calibri" w:cs="Arial"/>
                <w:bCs/>
                <w:sz w:val="22"/>
                <w:szCs w:val="22"/>
              </w:rPr>
            </w:pPr>
            <w:r>
              <w:rPr>
                <w:rFonts w:ascii="Calibri" w:hAnsi="Calibri" w:cs="Arial"/>
                <w:b/>
                <w:sz w:val="22"/>
                <w:szCs w:val="22"/>
              </w:rPr>
              <w:lastRenderedPageBreak/>
              <w:t>Cleaning</w:t>
            </w:r>
            <w:r>
              <w:rPr>
                <w:rFonts w:ascii="Calibri" w:hAnsi="Calibri" w:cs="Arial"/>
                <w:bCs/>
                <w:sz w:val="22"/>
                <w:szCs w:val="22"/>
              </w:rPr>
              <w:t xml:space="preserve"> – </w:t>
            </w:r>
          </w:p>
          <w:p w14:paraId="1BC4443F" w14:textId="46461338" w:rsidR="00526B24" w:rsidRPr="00526B24" w:rsidRDefault="00526B24" w:rsidP="001529D1">
            <w:pPr>
              <w:rPr>
                <w:rFonts w:ascii="Calibri" w:hAnsi="Calibri" w:cs="Arial"/>
                <w:bCs/>
                <w:sz w:val="22"/>
                <w:szCs w:val="22"/>
              </w:rPr>
            </w:pPr>
          </w:p>
        </w:tc>
        <w:tc>
          <w:tcPr>
            <w:tcW w:w="1440" w:type="dxa"/>
          </w:tcPr>
          <w:p w14:paraId="44BAC1DC" w14:textId="77777777" w:rsidR="00526B24" w:rsidRPr="004635FA" w:rsidRDefault="00526B24" w:rsidP="00526B24">
            <w:pPr>
              <w:rPr>
                <w:rFonts w:ascii="Calibri" w:hAnsi="Calibri" w:cs="Arial"/>
                <w:sz w:val="22"/>
                <w:szCs w:val="22"/>
              </w:rPr>
            </w:pPr>
            <w:r w:rsidRPr="004635FA">
              <w:rPr>
                <w:rFonts w:ascii="Calibri" w:hAnsi="Calibri" w:cs="Arial"/>
                <w:sz w:val="22"/>
                <w:szCs w:val="22"/>
              </w:rPr>
              <w:t>Staff</w:t>
            </w:r>
          </w:p>
          <w:p w14:paraId="4BABF6B4" w14:textId="77777777" w:rsidR="00526B24" w:rsidRPr="004635FA" w:rsidRDefault="00526B24" w:rsidP="00526B24">
            <w:pPr>
              <w:rPr>
                <w:rFonts w:ascii="Calibri" w:hAnsi="Calibri" w:cs="Arial"/>
                <w:sz w:val="22"/>
                <w:szCs w:val="22"/>
              </w:rPr>
            </w:pPr>
            <w:r w:rsidRPr="004635FA">
              <w:rPr>
                <w:rFonts w:ascii="Calibri" w:hAnsi="Calibri" w:cs="Arial"/>
                <w:sz w:val="22"/>
                <w:szCs w:val="22"/>
              </w:rPr>
              <w:t>Pupils</w:t>
            </w:r>
          </w:p>
          <w:p w14:paraId="1F2432CE" w14:textId="77777777" w:rsidR="00526B24" w:rsidRPr="004635FA" w:rsidRDefault="00526B24" w:rsidP="00526B24">
            <w:pPr>
              <w:rPr>
                <w:rFonts w:ascii="Calibri" w:hAnsi="Calibri" w:cs="Arial"/>
                <w:sz w:val="22"/>
                <w:szCs w:val="22"/>
              </w:rPr>
            </w:pPr>
            <w:r w:rsidRPr="004635FA">
              <w:rPr>
                <w:rFonts w:ascii="Calibri" w:hAnsi="Calibri" w:cs="Arial"/>
                <w:sz w:val="22"/>
                <w:szCs w:val="22"/>
              </w:rPr>
              <w:t>Visitors</w:t>
            </w:r>
          </w:p>
          <w:p w14:paraId="4ABDD364" w14:textId="77777777" w:rsidR="00526B24" w:rsidRPr="004635FA" w:rsidRDefault="00526B24" w:rsidP="00526B24">
            <w:pPr>
              <w:rPr>
                <w:rFonts w:ascii="Calibri" w:hAnsi="Calibri" w:cs="Arial"/>
                <w:sz w:val="22"/>
                <w:szCs w:val="22"/>
              </w:rPr>
            </w:pPr>
            <w:r w:rsidRPr="004635FA">
              <w:rPr>
                <w:rFonts w:ascii="Calibri" w:hAnsi="Calibri" w:cs="Arial"/>
                <w:sz w:val="22"/>
                <w:szCs w:val="22"/>
              </w:rPr>
              <w:t>Contractors</w:t>
            </w:r>
          </w:p>
          <w:p w14:paraId="537AD6B7" w14:textId="6F6372E6" w:rsidR="0017588D" w:rsidRPr="004635FA" w:rsidRDefault="00526B24" w:rsidP="00526B24">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2A8BFC4E" w14:textId="27853989" w:rsidR="0017588D" w:rsidRPr="004635FA" w:rsidRDefault="00526B24" w:rsidP="00703569">
            <w:pPr>
              <w:pStyle w:val="Header"/>
              <w:tabs>
                <w:tab w:val="clear" w:pos="4153"/>
                <w:tab w:val="clear" w:pos="8306"/>
              </w:tabs>
              <w:rPr>
                <w:rFonts w:ascii="Calibri" w:hAnsi="Calibri" w:cs="Arial"/>
                <w:szCs w:val="22"/>
              </w:rPr>
            </w:pPr>
            <w:r w:rsidRPr="004635FA">
              <w:rPr>
                <w:rFonts w:ascii="Calibri" w:hAnsi="Calibri" w:cs="Arial"/>
                <w:szCs w:val="22"/>
              </w:rPr>
              <w:t>Spread C-19 passing on or receiving self and to others</w:t>
            </w:r>
          </w:p>
        </w:tc>
        <w:tc>
          <w:tcPr>
            <w:tcW w:w="5694" w:type="dxa"/>
          </w:tcPr>
          <w:p w14:paraId="643302A3" w14:textId="6A171301" w:rsidR="00D84487" w:rsidRPr="00A873CF" w:rsidRDefault="00DF715E" w:rsidP="00363F68">
            <w:pPr>
              <w:pStyle w:val="NoSpacing"/>
              <w:numPr>
                <w:ilvl w:val="0"/>
                <w:numId w:val="4"/>
              </w:numPr>
              <w:rPr>
                <w:rFonts w:asciiTheme="minorHAnsi" w:hAnsiTheme="minorHAnsi" w:cstheme="minorBidi"/>
                <w:sz w:val="22"/>
                <w:szCs w:val="22"/>
              </w:rPr>
            </w:pPr>
            <w:r>
              <w:rPr>
                <w:rFonts w:asciiTheme="minorHAnsi" w:hAnsiTheme="minorHAnsi" w:cstheme="minorBidi"/>
                <w:sz w:val="22"/>
                <w:szCs w:val="22"/>
              </w:rPr>
              <w:t>Each year group</w:t>
            </w:r>
            <w:r w:rsidR="00D84487" w:rsidRPr="00A873CF">
              <w:rPr>
                <w:rFonts w:asciiTheme="minorHAnsi" w:hAnsiTheme="minorHAnsi" w:cstheme="minorBidi"/>
                <w:sz w:val="22"/>
                <w:szCs w:val="22"/>
              </w:rPr>
              <w:t xml:space="preserve"> to have their own first aid kit in a clearly marked, lidded container.</w:t>
            </w:r>
          </w:p>
          <w:p w14:paraId="745FAD59" w14:textId="09DCDFF2" w:rsidR="008A58FA" w:rsidRPr="009972A5" w:rsidRDefault="4AD30D9C" w:rsidP="00363F68">
            <w:pPr>
              <w:pStyle w:val="NoSpacing"/>
              <w:numPr>
                <w:ilvl w:val="0"/>
                <w:numId w:val="4"/>
              </w:numPr>
              <w:rPr>
                <w:rFonts w:asciiTheme="minorHAnsi" w:hAnsiTheme="minorHAnsi" w:cstheme="minorBidi"/>
                <w:sz w:val="22"/>
                <w:szCs w:val="22"/>
              </w:rPr>
            </w:pPr>
            <w:r w:rsidRPr="74CD29D3">
              <w:rPr>
                <w:rFonts w:ascii="Calibri" w:hAnsi="Calibri" w:cs="Calibri"/>
                <w:sz w:val="22"/>
                <w:szCs w:val="22"/>
              </w:rPr>
              <w:t xml:space="preserve">Consider additional needs and requirements for cleaning following a suspected or confirmed </w:t>
            </w:r>
            <w:r w:rsidR="3F34DA54" w:rsidRPr="74CD29D3">
              <w:rPr>
                <w:rFonts w:ascii="Calibri" w:hAnsi="Calibri" w:cs="Calibri"/>
                <w:sz w:val="22"/>
                <w:szCs w:val="22"/>
              </w:rPr>
              <w:t>COVID-19 case</w:t>
            </w:r>
          </w:p>
          <w:p w14:paraId="2477EF1F" w14:textId="41DE3DC2" w:rsidR="009972A5" w:rsidRDefault="009972A5" w:rsidP="00363F68">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C</w:t>
            </w:r>
            <w:r w:rsidRPr="009972A5">
              <w:rPr>
                <w:rFonts w:asciiTheme="minorHAnsi" w:hAnsiTheme="minorHAnsi" w:cstheme="minorHAnsi"/>
                <w:sz w:val="22"/>
                <w:szCs w:val="22"/>
              </w:rPr>
              <w:t xml:space="preserve">lean and disinfect equipment, </w:t>
            </w:r>
            <w:r w:rsidR="00FF4384" w:rsidRPr="009972A5">
              <w:rPr>
                <w:rFonts w:asciiTheme="minorHAnsi" w:hAnsiTheme="minorHAnsi" w:cstheme="minorHAnsi"/>
                <w:sz w:val="22"/>
                <w:szCs w:val="22"/>
              </w:rPr>
              <w:t>toys,</w:t>
            </w:r>
            <w:r w:rsidRPr="009972A5">
              <w:rPr>
                <w:rFonts w:asciiTheme="minorHAnsi" w:hAnsiTheme="minorHAnsi" w:cstheme="minorHAnsi"/>
                <w:sz w:val="22"/>
                <w:szCs w:val="22"/>
              </w:rPr>
              <w:t xml:space="preserve"> and surfaces more regularly. This includes keyboards, mouse, tables, chairs, door handles, light switches, and bannisters.</w:t>
            </w:r>
          </w:p>
          <w:p w14:paraId="565DC185" w14:textId="77777777" w:rsidR="009972A5" w:rsidRDefault="009972A5" w:rsidP="00363F68">
            <w:pPr>
              <w:pStyle w:val="NoSpacing"/>
              <w:numPr>
                <w:ilvl w:val="0"/>
                <w:numId w:val="4"/>
              </w:numPr>
              <w:rPr>
                <w:rFonts w:asciiTheme="minorHAnsi" w:hAnsiTheme="minorHAnsi" w:cstheme="minorHAnsi"/>
                <w:sz w:val="22"/>
                <w:szCs w:val="22"/>
              </w:rPr>
            </w:pPr>
            <w:r w:rsidRPr="009972A5">
              <w:rPr>
                <w:rFonts w:asciiTheme="minorHAnsi" w:hAnsiTheme="minorHAnsi" w:cstheme="minorHAnsi"/>
                <w:sz w:val="22"/>
                <w:szCs w:val="22"/>
              </w:rPr>
              <w:t>Wear disposable or washing-up gloves and aprons for cleaning</w:t>
            </w:r>
          </w:p>
          <w:p w14:paraId="05A28382" w14:textId="417CF3A7" w:rsidR="00511574" w:rsidRDefault="30646D58" w:rsidP="00363F68">
            <w:pPr>
              <w:pStyle w:val="NoSpacing"/>
              <w:numPr>
                <w:ilvl w:val="0"/>
                <w:numId w:val="4"/>
              </w:numPr>
              <w:rPr>
                <w:rFonts w:asciiTheme="minorHAnsi" w:hAnsiTheme="minorHAnsi" w:cstheme="minorBidi"/>
                <w:sz w:val="22"/>
                <w:szCs w:val="22"/>
              </w:rPr>
            </w:pPr>
            <w:r w:rsidRPr="5344A5AA">
              <w:rPr>
                <w:rFonts w:asciiTheme="minorHAnsi" w:hAnsiTheme="minorHAnsi" w:cstheme="minorBidi"/>
                <w:sz w:val="22"/>
                <w:szCs w:val="22"/>
              </w:rPr>
              <w:t>Waste bins to be emptied at least daily</w:t>
            </w:r>
            <w:r w:rsidR="3D1A5007" w:rsidRPr="5344A5AA">
              <w:rPr>
                <w:rFonts w:asciiTheme="minorHAnsi" w:hAnsiTheme="minorHAnsi" w:cstheme="minorBidi"/>
                <w:sz w:val="22"/>
                <w:szCs w:val="22"/>
              </w:rPr>
              <w:t>- mid-day as well.</w:t>
            </w:r>
          </w:p>
          <w:p w14:paraId="7C01DBBE" w14:textId="77777777" w:rsidR="00511574" w:rsidRDefault="00511574" w:rsidP="00363F68">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Waste bins for tissues may need emptying more frequently</w:t>
            </w:r>
          </w:p>
          <w:p w14:paraId="6F04DC06" w14:textId="666A7366" w:rsidR="00511574" w:rsidRPr="009972A5" w:rsidRDefault="54921DFE" w:rsidP="00363F68">
            <w:pPr>
              <w:pStyle w:val="NoSpacing"/>
              <w:numPr>
                <w:ilvl w:val="0"/>
                <w:numId w:val="4"/>
              </w:numPr>
              <w:rPr>
                <w:rFonts w:asciiTheme="minorHAnsi" w:hAnsiTheme="minorHAnsi" w:cstheme="minorBidi"/>
                <w:sz w:val="22"/>
                <w:szCs w:val="22"/>
              </w:rPr>
            </w:pPr>
            <w:r w:rsidRPr="54921DFE">
              <w:rPr>
                <w:rFonts w:asciiTheme="minorHAnsi" w:hAnsiTheme="minorHAnsi" w:cstheme="minorBidi"/>
                <w:sz w:val="22"/>
                <w:szCs w:val="22"/>
              </w:rPr>
              <w:t>Ensure all waste is bagged and sealed</w:t>
            </w:r>
          </w:p>
          <w:p w14:paraId="4660EF1A" w14:textId="4F1D1C21" w:rsidR="00511574" w:rsidRPr="009C1499" w:rsidRDefault="571F4C6B" w:rsidP="00363F68">
            <w:pPr>
              <w:pStyle w:val="NoSpacing"/>
              <w:numPr>
                <w:ilvl w:val="0"/>
                <w:numId w:val="4"/>
              </w:numPr>
              <w:rPr>
                <w:sz w:val="22"/>
                <w:szCs w:val="22"/>
              </w:rPr>
            </w:pPr>
            <w:r w:rsidRPr="009C1499">
              <w:rPr>
                <w:rFonts w:asciiTheme="minorHAnsi" w:hAnsiTheme="minorHAnsi" w:cstheme="minorBidi"/>
                <w:sz w:val="22"/>
                <w:szCs w:val="22"/>
              </w:rPr>
              <w:t>Hand</w:t>
            </w:r>
            <w:r w:rsidR="467FDD3B" w:rsidRPr="009C1499">
              <w:rPr>
                <w:rFonts w:asciiTheme="minorHAnsi" w:hAnsiTheme="minorHAnsi" w:cstheme="minorBidi"/>
                <w:sz w:val="22"/>
                <w:szCs w:val="22"/>
              </w:rPr>
              <w:t>s</w:t>
            </w:r>
            <w:r w:rsidRPr="009C1499">
              <w:rPr>
                <w:rFonts w:asciiTheme="minorHAnsi" w:hAnsiTheme="minorHAnsi" w:cstheme="minorBidi"/>
                <w:sz w:val="22"/>
                <w:szCs w:val="22"/>
              </w:rPr>
              <w:t xml:space="preserve"> washed after any contact with bins or rubbish</w:t>
            </w:r>
          </w:p>
          <w:p w14:paraId="575AFD4C" w14:textId="72E644E9" w:rsidR="00511574" w:rsidRPr="007F4B17" w:rsidRDefault="00D84487" w:rsidP="007F4B17">
            <w:pPr>
              <w:pStyle w:val="NoSpacing"/>
              <w:numPr>
                <w:ilvl w:val="0"/>
                <w:numId w:val="4"/>
              </w:numPr>
              <w:rPr>
                <w:sz w:val="22"/>
                <w:szCs w:val="22"/>
              </w:rPr>
            </w:pPr>
            <w:r w:rsidRPr="009C1499">
              <w:rPr>
                <w:rFonts w:asciiTheme="minorHAnsi" w:hAnsiTheme="minorHAnsi" w:cstheme="minorBidi"/>
                <w:sz w:val="22"/>
                <w:szCs w:val="22"/>
              </w:rPr>
              <w:t xml:space="preserve">Tables in classes to be wiped and cleaned at the start of the day by the cleaning team, </w:t>
            </w:r>
            <w:proofErr w:type="spellStart"/>
            <w:r w:rsidRPr="009C1499">
              <w:rPr>
                <w:rFonts w:asciiTheme="minorHAnsi" w:hAnsiTheme="minorHAnsi" w:cstheme="minorBidi"/>
                <w:sz w:val="22"/>
                <w:szCs w:val="22"/>
              </w:rPr>
              <w:t>mid morning</w:t>
            </w:r>
            <w:proofErr w:type="spellEnd"/>
            <w:r w:rsidRPr="009C1499">
              <w:rPr>
                <w:rFonts w:asciiTheme="minorHAnsi" w:hAnsiTheme="minorHAnsi" w:cstheme="minorBidi"/>
                <w:sz w:val="22"/>
                <w:szCs w:val="22"/>
              </w:rPr>
              <w:t xml:space="preserve"> by teaching team, lunchtimes by MTAs and at the end of the day by the teaching team.</w:t>
            </w:r>
          </w:p>
        </w:tc>
        <w:tc>
          <w:tcPr>
            <w:tcW w:w="1260" w:type="dxa"/>
            <w:tcBorders>
              <w:bottom w:val="single" w:sz="4" w:space="0" w:color="auto"/>
            </w:tcBorders>
          </w:tcPr>
          <w:p w14:paraId="074459AC" w14:textId="77777777" w:rsidR="00C93066" w:rsidRDefault="00C93066" w:rsidP="00C93066">
            <w:pPr>
              <w:jc w:val="center"/>
              <w:rPr>
                <w:rFonts w:ascii="Calibri" w:hAnsi="Calibri"/>
                <w:color w:val="4F81BD" w:themeColor="accent1"/>
                <w:sz w:val="20"/>
              </w:rPr>
            </w:pPr>
            <w:r>
              <w:rPr>
                <w:rFonts w:ascii="Calibri" w:hAnsi="Calibri"/>
                <w:color w:val="4F81BD" w:themeColor="accent1"/>
                <w:sz w:val="20"/>
              </w:rPr>
              <w:t>Y</w:t>
            </w:r>
          </w:p>
          <w:p w14:paraId="69AE05FB" w14:textId="77777777" w:rsidR="00C93066" w:rsidRDefault="00C93066" w:rsidP="00C93066">
            <w:pPr>
              <w:jc w:val="center"/>
              <w:rPr>
                <w:rFonts w:ascii="Calibri" w:hAnsi="Calibri"/>
                <w:color w:val="4F81BD" w:themeColor="accent1"/>
                <w:sz w:val="20"/>
              </w:rPr>
            </w:pPr>
          </w:p>
          <w:p w14:paraId="33928EE3" w14:textId="77777777" w:rsidR="00C93066" w:rsidRDefault="00C93066" w:rsidP="00C93066">
            <w:pPr>
              <w:jc w:val="center"/>
              <w:rPr>
                <w:rFonts w:ascii="Calibri" w:hAnsi="Calibri"/>
                <w:color w:val="4F81BD" w:themeColor="accent1"/>
                <w:sz w:val="20"/>
              </w:rPr>
            </w:pPr>
          </w:p>
          <w:p w14:paraId="2B9D5243" w14:textId="77777777" w:rsidR="00C93066" w:rsidRDefault="00C93066" w:rsidP="00C93066">
            <w:pPr>
              <w:jc w:val="center"/>
              <w:rPr>
                <w:rFonts w:ascii="Calibri" w:hAnsi="Calibri"/>
                <w:color w:val="4F81BD" w:themeColor="accent1"/>
                <w:sz w:val="20"/>
              </w:rPr>
            </w:pPr>
            <w:r>
              <w:rPr>
                <w:rFonts w:ascii="Calibri" w:hAnsi="Calibri"/>
                <w:color w:val="4F81BD" w:themeColor="accent1"/>
                <w:sz w:val="20"/>
              </w:rPr>
              <w:t>Y</w:t>
            </w:r>
          </w:p>
          <w:p w14:paraId="26C189CA" w14:textId="77777777" w:rsidR="00C93066" w:rsidRDefault="00C93066" w:rsidP="00C93066">
            <w:pPr>
              <w:jc w:val="center"/>
              <w:rPr>
                <w:rFonts w:ascii="Calibri" w:hAnsi="Calibri"/>
                <w:color w:val="4F81BD" w:themeColor="accent1"/>
                <w:sz w:val="20"/>
              </w:rPr>
            </w:pPr>
          </w:p>
          <w:p w14:paraId="0C257517" w14:textId="77777777" w:rsidR="00C93066" w:rsidRDefault="00C93066" w:rsidP="00C93066">
            <w:pPr>
              <w:jc w:val="center"/>
              <w:rPr>
                <w:rFonts w:ascii="Calibri" w:hAnsi="Calibri"/>
                <w:color w:val="4F81BD" w:themeColor="accent1"/>
                <w:sz w:val="20"/>
              </w:rPr>
            </w:pPr>
          </w:p>
          <w:p w14:paraId="49507D23" w14:textId="77777777" w:rsidR="00C93066" w:rsidRDefault="00C93066" w:rsidP="00C93066">
            <w:pPr>
              <w:jc w:val="center"/>
              <w:rPr>
                <w:rFonts w:ascii="Calibri" w:hAnsi="Calibri"/>
                <w:color w:val="4F81BD" w:themeColor="accent1"/>
                <w:sz w:val="20"/>
              </w:rPr>
            </w:pPr>
            <w:r>
              <w:rPr>
                <w:rFonts w:ascii="Calibri" w:hAnsi="Calibri"/>
                <w:color w:val="4F81BD" w:themeColor="accent1"/>
                <w:sz w:val="20"/>
              </w:rPr>
              <w:t>Y</w:t>
            </w:r>
          </w:p>
          <w:p w14:paraId="28D5CD9B" w14:textId="77777777" w:rsidR="00C93066" w:rsidRDefault="00C93066" w:rsidP="00C93066">
            <w:pPr>
              <w:jc w:val="center"/>
              <w:rPr>
                <w:rFonts w:ascii="Calibri" w:hAnsi="Calibri"/>
                <w:color w:val="4F81BD" w:themeColor="accent1"/>
                <w:sz w:val="20"/>
              </w:rPr>
            </w:pPr>
          </w:p>
          <w:p w14:paraId="7C69C508" w14:textId="77777777" w:rsidR="00C93066" w:rsidRDefault="00C93066" w:rsidP="00C93066">
            <w:pPr>
              <w:jc w:val="center"/>
              <w:rPr>
                <w:rFonts w:ascii="Calibri" w:hAnsi="Calibri"/>
                <w:color w:val="4F81BD" w:themeColor="accent1"/>
                <w:sz w:val="20"/>
              </w:rPr>
            </w:pPr>
          </w:p>
          <w:p w14:paraId="7C0FF739" w14:textId="77777777" w:rsidR="00C93066" w:rsidRDefault="00C93066" w:rsidP="00C93066">
            <w:pPr>
              <w:jc w:val="center"/>
              <w:rPr>
                <w:rFonts w:ascii="Calibri" w:hAnsi="Calibri"/>
                <w:color w:val="4F81BD" w:themeColor="accent1"/>
                <w:sz w:val="20"/>
              </w:rPr>
            </w:pPr>
            <w:r>
              <w:rPr>
                <w:rFonts w:ascii="Calibri" w:hAnsi="Calibri"/>
                <w:color w:val="4F81BD" w:themeColor="accent1"/>
                <w:sz w:val="20"/>
              </w:rPr>
              <w:t>Y</w:t>
            </w:r>
          </w:p>
          <w:p w14:paraId="7C42F379" w14:textId="77777777" w:rsidR="00C93066" w:rsidRDefault="00C93066" w:rsidP="00C93066">
            <w:pPr>
              <w:jc w:val="center"/>
              <w:rPr>
                <w:rFonts w:ascii="Calibri" w:hAnsi="Calibri"/>
                <w:color w:val="4F81BD" w:themeColor="accent1"/>
                <w:sz w:val="20"/>
              </w:rPr>
            </w:pPr>
          </w:p>
          <w:p w14:paraId="5060BAF2" w14:textId="77777777" w:rsidR="00C93066" w:rsidRDefault="00C93066" w:rsidP="00C93066">
            <w:pPr>
              <w:jc w:val="center"/>
              <w:rPr>
                <w:rFonts w:ascii="Calibri" w:hAnsi="Calibri"/>
                <w:color w:val="4F81BD" w:themeColor="accent1"/>
                <w:sz w:val="20"/>
              </w:rPr>
            </w:pPr>
            <w:r>
              <w:rPr>
                <w:rFonts w:ascii="Calibri" w:hAnsi="Calibri"/>
                <w:color w:val="4F81BD" w:themeColor="accent1"/>
                <w:sz w:val="20"/>
              </w:rPr>
              <w:t>Y</w:t>
            </w:r>
          </w:p>
          <w:p w14:paraId="6E241C3F" w14:textId="77777777" w:rsidR="00C93066" w:rsidRDefault="00C93066" w:rsidP="00C93066">
            <w:pPr>
              <w:jc w:val="center"/>
              <w:rPr>
                <w:rFonts w:ascii="Calibri" w:hAnsi="Calibri"/>
                <w:color w:val="4F81BD" w:themeColor="accent1"/>
                <w:sz w:val="20"/>
              </w:rPr>
            </w:pPr>
          </w:p>
          <w:p w14:paraId="1267695E" w14:textId="77777777" w:rsidR="00C93066" w:rsidRDefault="00C93066" w:rsidP="00C93066">
            <w:pPr>
              <w:jc w:val="center"/>
              <w:rPr>
                <w:rFonts w:ascii="Calibri" w:hAnsi="Calibri"/>
                <w:color w:val="4F81BD" w:themeColor="accent1"/>
                <w:sz w:val="20"/>
              </w:rPr>
            </w:pPr>
          </w:p>
          <w:p w14:paraId="691E167F" w14:textId="77777777" w:rsidR="00C93066" w:rsidRDefault="00C93066" w:rsidP="00C93066">
            <w:pPr>
              <w:jc w:val="center"/>
              <w:rPr>
                <w:rFonts w:ascii="Calibri" w:hAnsi="Calibri"/>
                <w:color w:val="4F81BD" w:themeColor="accent1"/>
                <w:sz w:val="20"/>
              </w:rPr>
            </w:pPr>
            <w:r>
              <w:rPr>
                <w:rFonts w:ascii="Calibri" w:hAnsi="Calibri"/>
                <w:color w:val="4F81BD" w:themeColor="accent1"/>
                <w:sz w:val="20"/>
              </w:rPr>
              <w:t>Y</w:t>
            </w:r>
          </w:p>
          <w:p w14:paraId="20EB8CF5" w14:textId="77777777" w:rsidR="00C93066" w:rsidRDefault="00C93066" w:rsidP="00C93066">
            <w:pPr>
              <w:jc w:val="center"/>
              <w:rPr>
                <w:rFonts w:ascii="Calibri" w:hAnsi="Calibri"/>
                <w:color w:val="4F81BD" w:themeColor="accent1"/>
                <w:sz w:val="20"/>
              </w:rPr>
            </w:pPr>
            <w:r>
              <w:rPr>
                <w:rFonts w:ascii="Calibri" w:hAnsi="Calibri"/>
                <w:color w:val="4F81BD" w:themeColor="accent1"/>
                <w:sz w:val="20"/>
              </w:rPr>
              <w:t>Y</w:t>
            </w:r>
          </w:p>
          <w:p w14:paraId="79E1EC89" w14:textId="77777777" w:rsidR="00C93066" w:rsidRDefault="00C93066" w:rsidP="00C93066">
            <w:pPr>
              <w:jc w:val="center"/>
              <w:rPr>
                <w:rFonts w:ascii="Calibri" w:hAnsi="Calibri"/>
                <w:color w:val="4F81BD" w:themeColor="accent1"/>
                <w:sz w:val="20"/>
              </w:rPr>
            </w:pPr>
          </w:p>
          <w:p w14:paraId="76FB226E" w14:textId="77777777" w:rsidR="00C93066" w:rsidRDefault="00C93066" w:rsidP="00C93066">
            <w:pPr>
              <w:jc w:val="center"/>
              <w:rPr>
                <w:rFonts w:ascii="Calibri" w:hAnsi="Calibri"/>
                <w:color w:val="4F81BD" w:themeColor="accent1"/>
                <w:sz w:val="20"/>
              </w:rPr>
            </w:pPr>
            <w:r>
              <w:rPr>
                <w:rFonts w:ascii="Calibri" w:hAnsi="Calibri"/>
                <w:color w:val="4F81BD" w:themeColor="accent1"/>
                <w:sz w:val="20"/>
              </w:rPr>
              <w:t>Y</w:t>
            </w:r>
          </w:p>
          <w:p w14:paraId="38A1D86E" w14:textId="77777777" w:rsidR="00C93066" w:rsidRDefault="00C93066" w:rsidP="00C93066">
            <w:pPr>
              <w:jc w:val="center"/>
              <w:rPr>
                <w:rFonts w:ascii="Calibri" w:hAnsi="Calibri"/>
                <w:color w:val="4F81BD" w:themeColor="accent1"/>
                <w:sz w:val="20"/>
              </w:rPr>
            </w:pPr>
          </w:p>
          <w:p w14:paraId="58B438F4" w14:textId="108BA70F" w:rsidR="00C93066" w:rsidRPr="00703569" w:rsidRDefault="00C93066" w:rsidP="00C93066">
            <w:pPr>
              <w:jc w:val="center"/>
              <w:rPr>
                <w:rFonts w:ascii="Calibri" w:hAnsi="Calibri"/>
                <w:color w:val="4F81BD" w:themeColor="accent1"/>
                <w:sz w:val="20"/>
              </w:rPr>
            </w:pPr>
            <w:r>
              <w:rPr>
                <w:rFonts w:ascii="Calibri" w:hAnsi="Calibri"/>
                <w:color w:val="4F81BD" w:themeColor="accent1"/>
                <w:sz w:val="20"/>
              </w:rPr>
              <w:t>Y</w:t>
            </w:r>
          </w:p>
        </w:tc>
        <w:tc>
          <w:tcPr>
            <w:tcW w:w="1498" w:type="dxa"/>
            <w:tcBorders>
              <w:bottom w:val="single" w:sz="4" w:space="0" w:color="auto"/>
            </w:tcBorders>
          </w:tcPr>
          <w:p w14:paraId="14F9DB82" w14:textId="77777777" w:rsidR="0017588D" w:rsidRPr="00C01409" w:rsidRDefault="0017588D" w:rsidP="00C01409">
            <w:pPr>
              <w:rPr>
                <w:rFonts w:ascii="Calibri" w:hAnsi="Calibri"/>
                <w:sz w:val="20"/>
              </w:rPr>
            </w:pPr>
          </w:p>
        </w:tc>
      </w:tr>
      <w:tr w:rsidR="00A71A05" w:rsidRPr="001A7A1B" w14:paraId="09684716" w14:textId="77777777" w:rsidTr="00B6707B">
        <w:trPr>
          <w:jc w:val="center"/>
        </w:trPr>
        <w:tc>
          <w:tcPr>
            <w:tcW w:w="2118" w:type="dxa"/>
          </w:tcPr>
          <w:p w14:paraId="09684703" w14:textId="3BEE5E9E" w:rsidR="00A71A05" w:rsidRPr="00FF4384" w:rsidRDefault="00FF4384" w:rsidP="000548BD">
            <w:pPr>
              <w:rPr>
                <w:rFonts w:ascii="Calibri" w:hAnsi="Calibri" w:cs="Arial"/>
                <w:b/>
                <w:bCs/>
                <w:sz w:val="22"/>
                <w:szCs w:val="22"/>
              </w:rPr>
            </w:pPr>
            <w:r w:rsidRPr="00FF4384">
              <w:rPr>
                <w:rFonts w:ascii="Calibri" w:hAnsi="Calibri" w:cs="Arial"/>
                <w:b/>
                <w:bCs/>
                <w:sz w:val="22"/>
                <w:szCs w:val="22"/>
              </w:rPr>
              <w:t>First Aid, Intimate Care</w:t>
            </w:r>
            <w:r>
              <w:rPr>
                <w:rFonts w:ascii="Calibri" w:hAnsi="Calibri" w:cs="Arial"/>
                <w:b/>
                <w:bCs/>
                <w:sz w:val="22"/>
                <w:szCs w:val="22"/>
              </w:rPr>
              <w:t xml:space="preserve"> -</w:t>
            </w:r>
          </w:p>
        </w:tc>
        <w:tc>
          <w:tcPr>
            <w:tcW w:w="1440" w:type="dxa"/>
          </w:tcPr>
          <w:p w14:paraId="04474C3A" w14:textId="77777777" w:rsidR="00511574" w:rsidRPr="004635FA" w:rsidRDefault="00511574" w:rsidP="00511574">
            <w:pPr>
              <w:rPr>
                <w:rFonts w:ascii="Calibri" w:hAnsi="Calibri" w:cs="Arial"/>
                <w:sz w:val="22"/>
                <w:szCs w:val="22"/>
              </w:rPr>
            </w:pPr>
            <w:r w:rsidRPr="004635FA">
              <w:rPr>
                <w:rFonts w:ascii="Calibri" w:hAnsi="Calibri" w:cs="Arial"/>
                <w:sz w:val="22"/>
                <w:szCs w:val="22"/>
              </w:rPr>
              <w:t>Staff</w:t>
            </w:r>
          </w:p>
          <w:p w14:paraId="3E43F6E1" w14:textId="77777777" w:rsidR="00511574" w:rsidRPr="004635FA" w:rsidRDefault="00511574" w:rsidP="00511574">
            <w:pPr>
              <w:rPr>
                <w:rFonts w:ascii="Calibri" w:hAnsi="Calibri" w:cs="Arial"/>
                <w:sz w:val="22"/>
                <w:szCs w:val="22"/>
              </w:rPr>
            </w:pPr>
            <w:r w:rsidRPr="004635FA">
              <w:rPr>
                <w:rFonts w:ascii="Calibri" w:hAnsi="Calibri" w:cs="Arial"/>
                <w:sz w:val="22"/>
                <w:szCs w:val="22"/>
              </w:rPr>
              <w:t>Pupils</w:t>
            </w:r>
          </w:p>
          <w:p w14:paraId="5062FD37" w14:textId="77777777" w:rsidR="00511574" w:rsidRPr="004635FA" w:rsidRDefault="00511574" w:rsidP="00511574">
            <w:pPr>
              <w:rPr>
                <w:rFonts w:ascii="Calibri" w:hAnsi="Calibri" w:cs="Arial"/>
                <w:sz w:val="22"/>
                <w:szCs w:val="22"/>
              </w:rPr>
            </w:pPr>
            <w:r w:rsidRPr="004635FA">
              <w:rPr>
                <w:rFonts w:ascii="Calibri" w:hAnsi="Calibri" w:cs="Arial"/>
                <w:sz w:val="22"/>
                <w:szCs w:val="22"/>
              </w:rPr>
              <w:t>Visitors</w:t>
            </w:r>
          </w:p>
          <w:p w14:paraId="0098FAE8" w14:textId="77777777" w:rsidR="00511574" w:rsidRPr="004635FA" w:rsidRDefault="00511574" w:rsidP="00511574">
            <w:pPr>
              <w:rPr>
                <w:rFonts w:ascii="Calibri" w:hAnsi="Calibri" w:cs="Arial"/>
                <w:sz w:val="22"/>
                <w:szCs w:val="22"/>
              </w:rPr>
            </w:pPr>
            <w:r w:rsidRPr="004635FA">
              <w:rPr>
                <w:rFonts w:ascii="Calibri" w:hAnsi="Calibri" w:cs="Arial"/>
                <w:sz w:val="22"/>
                <w:szCs w:val="22"/>
              </w:rPr>
              <w:t>Contractors</w:t>
            </w:r>
          </w:p>
          <w:p w14:paraId="09684708" w14:textId="07DE342E" w:rsidR="00A71A05" w:rsidRPr="00FF4384" w:rsidRDefault="00511574" w:rsidP="00511574">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0968470E" w14:textId="55E93E41" w:rsidR="00A71A05" w:rsidRPr="00511574" w:rsidRDefault="00511574" w:rsidP="000548BD">
            <w:pPr>
              <w:rPr>
                <w:rFonts w:ascii="Calibri" w:hAnsi="Calibri" w:cs="Arial"/>
                <w:sz w:val="22"/>
                <w:szCs w:val="22"/>
              </w:rPr>
            </w:pPr>
            <w:r w:rsidRPr="00511574">
              <w:rPr>
                <w:rFonts w:ascii="Calibri" w:hAnsi="Calibri" w:cs="Arial"/>
                <w:sz w:val="22"/>
                <w:szCs w:val="22"/>
              </w:rPr>
              <w:t>Spread C-19 passing on or receiving self and to others</w:t>
            </w:r>
          </w:p>
        </w:tc>
        <w:tc>
          <w:tcPr>
            <w:tcW w:w="5694" w:type="dxa"/>
          </w:tcPr>
          <w:p w14:paraId="2BAE8BCD" w14:textId="1CF407F7" w:rsidR="00A71A05" w:rsidRPr="00073794" w:rsidRDefault="00511574" w:rsidP="00363F68">
            <w:pPr>
              <w:pStyle w:val="ListParagraph"/>
              <w:numPr>
                <w:ilvl w:val="0"/>
                <w:numId w:val="6"/>
              </w:numPr>
              <w:rPr>
                <w:rFonts w:ascii="Calibri" w:hAnsi="Calibri" w:cs="Arial"/>
                <w:sz w:val="22"/>
                <w:szCs w:val="22"/>
              </w:rPr>
            </w:pPr>
            <w:r w:rsidRPr="00073794">
              <w:rPr>
                <w:rFonts w:ascii="Calibri" w:hAnsi="Calibri" w:cs="Arial"/>
                <w:sz w:val="22"/>
                <w:szCs w:val="22"/>
              </w:rPr>
              <w:t>Ensure areas are thoroughly cleaned and checked for additional hazards at the start and end of the day, and after use</w:t>
            </w:r>
          </w:p>
          <w:p w14:paraId="58E248B9" w14:textId="39E2D741" w:rsidR="00511574" w:rsidRPr="00073794" w:rsidRDefault="5141BE93" w:rsidP="00363F68">
            <w:pPr>
              <w:pStyle w:val="ListParagraph"/>
              <w:numPr>
                <w:ilvl w:val="0"/>
                <w:numId w:val="6"/>
              </w:numPr>
              <w:rPr>
                <w:rFonts w:ascii="Calibri" w:hAnsi="Calibri" w:cs="Arial"/>
                <w:sz w:val="22"/>
                <w:szCs w:val="22"/>
              </w:rPr>
            </w:pPr>
            <w:r w:rsidRPr="00073794">
              <w:rPr>
                <w:rFonts w:ascii="Calibri" w:hAnsi="Calibri" w:cs="Arial"/>
                <w:sz w:val="22"/>
                <w:szCs w:val="22"/>
              </w:rPr>
              <w:t>Ensure adequate first aid trained staff on site</w:t>
            </w:r>
            <w:r w:rsidR="06E7DBB2" w:rsidRPr="00073794">
              <w:rPr>
                <w:rFonts w:ascii="Calibri" w:hAnsi="Calibri" w:cs="Arial"/>
                <w:sz w:val="22"/>
                <w:szCs w:val="22"/>
              </w:rPr>
              <w:t xml:space="preserve"> including paediatric First Aid for under 5s</w:t>
            </w:r>
          </w:p>
          <w:p w14:paraId="6E7E3C77" w14:textId="0C5BF78C" w:rsidR="00511574" w:rsidRPr="00073794" w:rsidRDefault="26995C65" w:rsidP="00363F68">
            <w:pPr>
              <w:pStyle w:val="ListParagraph"/>
              <w:numPr>
                <w:ilvl w:val="0"/>
                <w:numId w:val="6"/>
              </w:numPr>
              <w:rPr>
                <w:sz w:val="22"/>
                <w:szCs w:val="22"/>
              </w:rPr>
            </w:pPr>
            <w:r w:rsidRPr="00073794">
              <w:rPr>
                <w:rFonts w:ascii="Calibri" w:hAnsi="Calibri" w:cs="Arial"/>
                <w:sz w:val="22"/>
                <w:szCs w:val="22"/>
              </w:rPr>
              <w:t>Ensure sufficient and appropriate equipment available</w:t>
            </w:r>
          </w:p>
          <w:p w14:paraId="682CCDE3" w14:textId="004F5A1A" w:rsidR="00511574" w:rsidRPr="00073794" w:rsidRDefault="4BA4A416" w:rsidP="00363F68">
            <w:pPr>
              <w:pStyle w:val="ListParagraph"/>
              <w:numPr>
                <w:ilvl w:val="0"/>
                <w:numId w:val="6"/>
              </w:numPr>
              <w:rPr>
                <w:sz w:val="22"/>
                <w:szCs w:val="22"/>
              </w:rPr>
            </w:pPr>
            <w:r w:rsidRPr="00073794">
              <w:rPr>
                <w:rFonts w:ascii="Calibri" w:hAnsi="Calibri" w:cs="Arial"/>
                <w:sz w:val="22"/>
                <w:szCs w:val="22"/>
              </w:rPr>
              <w:t>If a member of the class becomes unwell with COVID-19 symptom</w:t>
            </w:r>
            <w:r w:rsidR="009C1499">
              <w:rPr>
                <w:rFonts w:ascii="Calibri" w:hAnsi="Calibri" w:cs="Arial"/>
                <w:sz w:val="22"/>
                <w:szCs w:val="22"/>
              </w:rPr>
              <w:t>s- child asked to move to a room on their own, or preferably outside,</w:t>
            </w:r>
            <w:r w:rsidRPr="00073794">
              <w:rPr>
                <w:rFonts w:ascii="Calibri" w:hAnsi="Calibri" w:cs="Arial"/>
                <w:sz w:val="22"/>
                <w:szCs w:val="22"/>
              </w:rPr>
              <w:t xml:space="preserve"> with immediate effect, parent called, staff member with child to put on full PPE. If this happened in a class, remainder of the class</w:t>
            </w:r>
            <w:r w:rsidR="327E4529" w:rsidRPr="00073794">
              <w:rPr>
                <w:rFonts w:ascii="Calibri" w:hAnsi="Calibri" w:cs="Arial"/>
                <w:sz w:val="22"/>
                <w:szCs w:val="22"/>
              </w:rPr>
              <w:t xml:space="preserve"> to </w:t>
            </w:r>
            <w:proofErr w:type="spellStart"/>
            <w:r w:rsidR="327E4529" w:rsidRPr="00073794">
              <w:rPr>
                <w:rFonts w:ascii="Calibri" w:hAnsi="Calibri" w:cs="Arial"/>
                <w:sz w:val="22"/>
                <w:szCs w:val="22"/>
              </w:rPr>
              <w:t>removed</w:t>
            </w:r>
            <w:proofErr w:type="spellEnd"/>
            <w:r w:rsidR="327E4529" w:rsidRPr="00073794">
              <w:rPr>
                <w:rFonts w:ascii="Calibri" w:hAnsi="Calibri" w:cs="Arial"/>
                <w:sz w:val="22"/>
                <w:szCs w:val="22"/>
              </w:rPr>
              <w:t xml:space="preserve"> the class, so enhanced clean be put in place immediately. </w:t>
            </w:r>
          </w:p>
          <w:p w14:paraId="6AB4D83C" w14:textId="09CFBC79" w:rsidR="00511574" w:rsidRPr="00073794" w:rsidRDefault="0E3E4884" w:rsidP="00363F68">
            <w:pPr>
              <w:pStyle w:val="ListParagraph"/>
              <w:numPr>
                <w:ilvl w:val="0"/>
                <w:numId w:val="6"/>
              </w:numPr>
              <w:rPr>
                <w:sz w:val="22"/>
                <w:szCs w:val="22"/>
              </w:rPr>
            </w:pPr>
            <w:r w:rsidRPr="00073794">
              <w:rPr>
                <w:rFonts w:ascii="Calibri" w:hAnsi="Calibri" w:cs="Arial"/>
                <w:sz w:val="22"/>
                <w:szCs w:val="22"/>
              </w:rPr>
              <w:t xml:space="preserve">If child has suspected COVID, once they have left, child to be </w:t>
            </w:r>
            <w:r w:rsidR="007F4B17">
              <w:rPr>
                <w:rFonts w:ascii="Calibri" w:hAnsi="Calibri" w:cs="Arial"/>
                <w:sz w:val="22"/>
                <w:szCs w:val="22"/>
              </w:rPr>
              <w:t xml:space="preserve">have a PCR test </w:t>
            </w:r>
            <w:r w:rsidRPr="00073794">
              <w:rPr>
                <w:rFonts w:ascii="Calibri" w:hAnsi="Calibri" w:cs="Arial"/>
                <w:sz w:val="22"/>
                <w:szCs w:val="22"/>
              </w:rPr>
              <w:t>before they return</w:t>
            </w:r>
            <w:r w:rsidR="3101F5A4" w:rsidRPr="00073794">
              <w:rPr>
                <w:rFonts w:ascii="Calibri" w:hAnsi="Calibri" w:cs="Arial"/>
                <w:sz w:val="22"/>
                <w:szCs w:val="22"/>
              </w:rPr>
              <w:t xml:space="preserve">.  The rest of their </w:t>
            </w:r>
            <w:r w:rsidR="007F4B17">
              <w:rPr>
                <w:rFonts w:ascii="Calibri" w:hAnsi="Calibri" w:cs="Arial"/>
                <w:sz w:val="22"/>
                <w:szCs w:val="22"/>
              </w:rPr>
              <w:t>year group</w:t>
            </w:r>
            <w:r w:rsidR="3101F5A4" w:rsidRPr="00073794">
              <w:rPr>
                <w:rFonts w:ascii="Calibri" w:hAnsi="Calibri" w:cs="Arial"/>
                <w:sz w:val="22"/>
                <w:szCs w:val="22"/>
              </w:rPr>
              <w:t>, the staff team</w:t>
            </w:r>
            <w:r w:rsidR="36BFC010" w:rsidRPr="00073794">
              <w:rPr>
                <w:rFonts w:ascii="Calibri" w:hAnsi="Calibri" w:cs="Arial"/>
                <w:sz w:val="22"/>
                <w:szCs w:val="22"/>
              </w:rPr>
              <w:t>, Trust board, LGB</w:t>
            </w:r>
            <w:r w:rsidR="3101F5A4" w:rsidRPr="00073794">
              <w:rPr>
                <w:rFonts w:ascii="Calibri" w:hAnsi="Calibri" w:cs="Arial"/>
                <w:sz w:val="22"/>
                <w:szCs w:val="22"/>
              </w:rPr>
              <w:t xml:space="preserve"> and the LA</w:t>
            </w:r>
            <w:r w:rsidR="007F4B17">
              <w:rPr>
                <w:rFonts w:ascii="Calibri" w:hAnsi="Calibri" w:cs="Arial"/>
                <w:sz w:val="22"/>
                <w:szCs w:val="22"/>
              </w:rPr>
              <w:t xml:space="preserve"> to be notified by email encouraging extra vigilance</w:t>
            </w:r>
            <w:r w:rsidR="3101F5A4" w:rsidRPr="00073794">
              <w:rPr>
                <w:rFonts w:ascii="Calibri" w:hAnsi="Calibri" w:cs="Arial"/>
                <w:sz w:val="22"/>
                <w:szCs w:val="22"/>
              </w:rPr>
              <w:t>.</w:t>
            </w:r>
            <w:r w:rsidR="15D2CA2A" w:rsidRPr="00073794">
              <w:rPr>
                <w:rFonts w:ascii="Calibri" w:hAnsi="Calibri" w:cs="Arial"/>
                <w:sz w:val="22"/>
                <w:szCs w:val="22"/>
              </w:rPr>
              <w:t xml:space="preserve"> </w:t>
            </w:r>
          </w:p>
          <w:p w14:paraId="09684713" w14:textId="0CCABFD9" w:rsidR="00511574" w:rsidRPr="007F4B17" w:rsidRDefault="007F4B17" w:rsidP="007F4B17">
            <w:pPr>
              <w:pStyle w:val="ListParagraph"/>
              <w:numPr>
                <w:ilvl w:val="0"/>
                <w:numId w:val="6"/>
              </w:numPr>
              <w:rPr>
                <w:sz w:val="22"/>
                <w:szCs w:val="22"/>
              </w:rPr>
            </w:pPr>
            <w:r>
              <w:rPr>
                <w:rFonts w:ascii="Calibri" w:hAnsi="Calibri" w:cs="Arial"/>
                <w:sz w:val="22"/>
                <w:szCs w:val="22"/>
              </w:rPr>
              <w:lastRenderedPageBreak/>
              <w:t xml:space="preserve">Child with symptoms </w:t>
            </w:r>
            <w:r w:rsidR="3101F5A4" w:rsidRPr="00073794">
              <w:rPr>
                <w:rFonts w:ascii="Calibri" w:hAnsi="Calibri" w:cs="Arial"/>
                <w:sz w:val="22"/>
                <w:szCs w:val="22"/>
              </w:rPr>
              <w:t>not to return until the results of the</w:t>
            </w:r>
            <w:r>
              <w:rPr>
                <w:rFonts w:ascii="Calibri" w:hAnsi="Calibri" w:cs="Arial"/>
                <w:sz w:val="22"/>
                <w:szCs w:val="22"/>
              </w:rPr>
              <w:t xml:space="preserve"> PCR test are returned</w:t>
            </w:r>
            <w:r w:rsidR="3101F5A4" w:rsidRPr="00073794">
              <w:rPr>
                <w:rFonts w:ascii="Calibri" w:hAnsi="Calibri" w:cs="Arial"/>
                <w:sz w:val="22"/>
                <w:szCs w:val="22"/>
              </w:rPr>
              <w:t>.  If clear they can return to school, if not remain a</w:t>
            </w:r>
            <w:r w:rsidR="00FE5AAA">
              <w:rPr>
                <w:rFonts w:ascii="Calibri" w:hAnsi="Calibri" w:cs="Arial"/>
                <w:sz w:val="22"/>
                <w:szCs w:val="22"/>
              </w:rPr>
              <w:t>t home for the isolation period (see below)</w:t>
            </w:r>
          </w:p>
        </w:tc>
        <w:tc>
          <w:tcPr>
            <w:tcW w:w="1260" w:type="dxa"/>
            <w:tcBorders>
              <w:bottom w:val="single" w:sz="4" w:space="0" w:color="auto"/>
            </w:tcBorders>
          </w:tcPr>
          <w:p w14:paraId="76535831" w14:textId="6D87A5C1" w:rsidR="00A71A05" w:rsidRPr="00C93066" w:rsidRDefault="78D6CD9D" w:rsidP="67B7712F">
            <w:pPr>
              <w:jc w:val="center"/>
              <w:rPr>
                <w:rFonts w:ascii="Calibri" w:hAnsi="Calibri"/>
                <w:color w:val="4F81BD" w:themeColor="accent1"/>
                <w:sz w:val="20"/>
              </w:rPr>
            </w:pPr>
            <w:r w:rsidRPr="00C93066">
              <w:rPr>
                <w:rFonts w:ascii="Calibri" w:hAnsi="Calibri"/>
                <w:color w:val="4F81BD" w:themeColor="accent1"/>
                <w:sz w:val="20"/>
              </w:rPr>
              <w:lastRenderedPageBreak/>
              <w:t>Y</w:t>
            </w:r>
          </w:p>
          <w:p w14:paraId="1B6496DC" w14:textId="34FDE193" w:rsidR="00A71A05" w:rsidRPr="00C93066" w:rsidRDefault="00A71A05" w:rsidP="67B7712F">
            <w:pPr>
              <w:jc w:val="center"/>
              <w:rPr>
                <w:rFonts w:ascii="Calibri" w:hAnsi="Calibri"/>
                <w:color w:val="4F81BD" w:themeColor="accent1"/>
                <w:sz w:val="20"/>
              </w:rPr>
            </w:pPr>
          </w:p>
          <w:p w14:paraId="3FA6F0AB" w14:textId="398BE698" w:rsidR="00A71A05" w:rsidRPr="00C93066" w:rsidRDefault="00A71A05" w:rsidP="67B7712F">
            <w:pPr>
              <w:jc w:val="center"/>
              <w:rPr>
                <w:rFonts w:ascii="Calibri" w:hAnsi="Calibri"/>
                <w:color w:val="4F81BD" w:themeColor="accent1"/>
                <w:sz w:val="20"/>
              </w:rPr>
            </w:pPr>
          </w:p>
          <w:p w14:paraId="128F0834" w14:textId="7C9D2A15" w:rsidR="00A71A05" w:rsidRPr="00C93066" w:rsidRDefault="78D6CD9D" w:rsidP="67B7712F">
            <w:pPr>
              <w:jc w:val="center"/>
              <w:rPr>
                <w:rFonts w:ascii="Calibri" w:hAnsi="Calibri"/>
                <w:color w:val="4F81BD" w:themeColor="accent1"/>
                <w:sz w:val="20"/>
              </w:rPr>
            </w:pPr>
            <w:r w:rsidRPr="00C93066">
              <w:rPr>
                <w:rFonts w:ascii="Calibri" w:hAnsi="Calibri"/>
                <w:color w:val="4F81BD" w:themeColor="accent1"/>
                <w:sz w:val="20"/>
              </w:rPr>
              <w:t>Y</w:t>
            </w:r>
          </w:p>
          <w:p w14:paraId="65664E5C" w14:textId="2A4F0EE1" w:rsidR="00A71A05" w:rsidRPr="00C93066" w:rsidRDefault="00A71A05" w:rsidP="67B7712F">
            <w:pPr>
              <w:jc w:val="center"/>
              <w:rPr>
                <w:rFonts w:ascii="Calibri" w:hAnsi="Calibri"/>
                <w:color w:val="4F81BD" w:themeColor="accent1"/>
                <w:sz w:val="20"/>
              </w:rPr>
            </w:pPr>
          </w:p>
          <w:p w14:paraId="0D98B102" w14:textId="13D9AB80" w:rsidR="00A71A05" w:rsidRPr="00C93066" w:rsidRDefault="78D6CD9D" w:rsidP="67B7712F">
            <w:pPr>
              <w:jc w:val="center"/>
              <w:rPr>
                <w:rFonts w:ascii="Calibri" w:hAnsi="Calibri"/>
                <w:color w:val="4F81BD" w:themeColor="accent1"/>
                <w:sz w:val="20"/>
              </w:rPr>
            </w:pPr>
            <w:r w:rsidRPr="00C93066">
              <w:rPr>
                <w:rFonts w:ascii="Calibri" w:hAnsi="Calibri"/>
                <w:color w:val="4F81BD" w:themeColor="accent1"/>
                <w:sz w:val="20"/>
              </w:rPr>
              <w:t>Y</w:t>
            </w:r>
          </w:p>
          <w:p w14:paraId="41FDED82" w14:textId="70D0A374" w:rsidR="00A71A05" w:rsidRPr="00C93066" w:rsidRDefault="00A71A05" w:rsidP="67B7712F">
            <w:pPr>
              <w:jc w:val="center"/>
              <w:rPr>
                <w:rFonts w:ascii="Calibri" w:hAnsi="Calibri"/>
                <w:color w:val="4F81BD" w:themeColor="accent1"/>
                <w:sz w:val="20"/>
              </w:rPr>
            </w:pPr>
          </w:p>
          <w:p w14:paraId="51198DD5" w14:textId="06472497" w:rsidR="00A71A05" w:rsidRPr="00C93066" w:rsidRDefault="00A71A05" w:rsidP="67B7712F">
            <w:pPr>
              <w:jc w:val="center"/>
              <w:rPr>
                <w:rFonts w:ascii="Calibri" w:hAnsi="Calibri"/>
                <w:color w:val="4F81BD" w:themeColor="accent1"/>
                <w:sz w:val="20"/>
              </w:rPr>
            </w:pPr>
          </w:p>
          <w:p w14:paraId="23D69194" w14:textId="22251763" w:rsidR="00A71A05" w:rsidRPr="00C93066" w:rsidRDefault="00A71A05" w:rsidP="67B7712F">
            <w:pPr>
              <w:jc w:val="center"/>
              <w:rPr>
                <w:rFonts w:ascii="Calibri" w:hAnsi="Calibri"/>
                <w:color w:val="4F81BD" w:themeColor="accent1"/>
                <w:sz w:val="20"/>
              </w:rPr>
            </w:pPr>
          </w:p>
          <w:p w14:paraId="58837921" w14:textId="02338B5C" w:rsidR="00A71A05" w:rsidRPr="00C93066" w:rsidRDefault="00A71A05" w:rsidP="67B7712F">
            <w:pPr>
              <w:jc w:val="center"/>
              <w:rPr>
                <w:rFonts w:ascii="Calibri" w:hAnsi="Calibri"/>
                <w:color w:val="4F81BD" w:themeColor="accent1"/>
                <w:sz w:val="20"/>
              </w:rPr>
            </w:pPr>
          </w:p>
          <w:p w14:paraId="3DA26A6B" w14:textId="154307C6" w:rsidR="00A71A05" w:rsidRPr="00C93066" w:rsidRDefault="00A71A05" w:rsidP="67B7712F">
            <w:pPr>
              <w:jc w:val="center"/>
              <w:rPr>
                <w:rFonts w:ascii="Calibri" w:hAnsi="Calibri"/>
                <w:color w:val="4F81BD" w:themeColor="accent1"/>
                <w:sz w:val="20"/>
              </w:rPr>
            </w:pPr>
          </w:p>
          <w:p w14:paraId="750C7F5D" w14:textId="3E665E30" w:rsidR="00A71A05" w:rsidRPr="00C93066" w:rsidRDefault="00A71A05" w:rsidP="67B7712F">
            <w:pPr>
              <w:jc w:val="center"/>
              <w:rPr>
                <w:rFonts w:ascii="Calibri" w:hAnsi="Calibri"/>
                <w:color w:val="4F81BD" w:themeColor="accent1"/>
                <w:sz w:val="20"/>
              </w:rPr>
            </w:pPr>
          </w:p>
          <w:p w14:paraId="0EDF671B" w14:textId="701E5AF2" w:rsidR="00A71A05" w:rsidRPr="00C93066" w:rsidRDefault="78D6CD9D" w:rsidP="67B7712F">
            <w:pPr>
              <w:jc w:val="center"/>
              <w:rPr>
                <w:rFonts w:ascii="Calibri" w:hAnsi="Calibri"/>
                <w:color w:val="4F81BD" w:themeColor="accent1"/>
                <w:sz w:val="20"/>
              </w:rPr>
            </w:pPr>
            <w:r w:rsidRPr="00C93066">
              <w:rPr>
                <w:rFonts w:ascii="Calibri" w:hAnsi="Calibri"/>
                <w:color w:val="4F81BD" w:themeColor="accent1"/>
                <w:sz w:val="20"/>
              </w:rPr>
              <w:t>Y</w:t>
            </w:r>
          </w:p>
          <w:p w14:paraId="72259657" w14:textId="4553DBEE" w:rsidR="00A71A05" w:rsidRPr="00C93066" w:rsidRDefault="78D6CD9D" w:rsidP="67B7712F">
            <w:pPr>
              <w:jc w:val="center"/>
              <w:rPr>
                <w:rFonts w:ascii="Calibri" w:hAnsi="Calibri"/>
                <w:color w:val="4F81BD" w:themeColor="accent1"/>
                <w:sz w:val="20"/>
              </w:rPr>
            </w:pPr>
            <w:r w:rsidRPr="00C93066">
              <w:rPr>
                <w:rFonts w:ascii="Calibri" w:hAnsi="Calibri"/>
                <w:color w:val="4F81BD" w:themeColor="accent1"/>
                <w:sz w:val="20"/>
              </w:rPr>
              <w:t>Y</w:t>
            </w:r>
          </w:p>
          <w:p w14:paraId="7DFCF0FF" w14:textId="252112EC" w:rsidR="00A71A05" w:rsidRPr="00C93066" w:rsidRDefault="00A71A05" w:rsidP="67B7712F">
            <w:pPr>
              <w:jc w:val="center"/>
              <w:rPr>
                <w:rFonts w:ascii="Calibri" w:hAnsi="Calibri"/>
                <w:color w:val="4F81BD" w:themeColor="accent1"/>
                <w:sz w:val="20"/>
              </w:rPr>
            </w:pPr>
          </w:p>
          <w:p w14:paraId="64BD3DD8" w14:textId="6D7734DE" w:rsidR="00A71A05" w:rsidRPr="00C93066" w:rsidRDefault="78D6CD9D" w:rsidP="67B7712F">
            <w:pPr>
              <w:jc w:val="center"/>
              <w:rPr>
                <w:rFonts w:ascii="Calibri" w:hAnsi="Calibri"/>
                <w:color w:val="4F81BD" w:themeColor="accent1"/>
                <w:sz w:val="20"/>
              </w:rPr>
            </w:pPr>
            <w:r w:rsidRPr="00C93066">
              <w:rPr>
                <w:rFonts w:ascii="Calibri" w:hAnsi="Calibri"/>
                <w:color w:val="4F81BD" w:themeColor="accent1"/>
                <w:sz w:val="20"/>
              </w:rPr>
              <w:t>Y</w:t>
            </w:r>
          </w:p>
          <w:p w14:paraId="6E437CD3" w14:textId="7E00CEBB" w:rsidR="00A71A05" w:rsidRPr="00C93066" w:rsidRDefault="00A71A05" w:rsidP="67B7712F">
            <w:pPr>
              <w:jc w:val="center"/>
              <w:rPr>
                <w:rFonts w:ascii="Calibri" w:hAnsi="Calibri"/>
                <w:color w:val="4F81BD" w:themeColor="accent1"/>
                <w:sz w:val="20"/>
              </w:rPr>
            </w:pPr>
          </w:p>
          <w:p w14:paraId="567AFB52" w14:textId="4C802D03" w:rsidR="00A71A05" w:rsidRPr="00C93066" w:rsidRDefault="00A71A05" w:rsidP="67B7712F">
            <w:pPr>
              <w:jc w:val="center"/>
              <w:rPr>
                <w:rFonts w:ascii="Calibri" w:hAnsi="Calibri"/>
                <w:color w:val="4F81BD" w:themeColor="accent1"/>
                <w:sz w:val="20"/>
              </w:rPr>
            </w:pPr>
          </w:p>
          <w:p w14:paraId="50FB352E" w14:textId="6B979DA0" w:rsidR="00A71A05" w:rsidRPr="00C93066" w:rsidRDefault="00A71A05" w:rsidP="67B7712F">
            <w:pPr>
              <w:jc w:val="center"/>
              <w:rPr>
                <w:rFonts w:ascii="Calibri" w:hAnsi="Calibri"/>
                <w:color w:val="4F81BD" w:themeColor="accent1"/>
                <w:sz w:val="20"/>
              </w:rPr>
            </w:pPr>
          </w:p>
          <w:p w14:paraId="67474BBE" w14:textId="5D477562" w:rsidR="00A71A05" w:rsidRPr="00C93066" w:rsidRDefault="78D6CD9D" w:rsidP="67B7712F">
            <w:pPr>
              <w:jc w:val="center"/>
              <w:rPr>
                <w:rFonts w:ascii="Calibri" w:hAnsi="Calibri"/>
                <w:color w:val="4F81BD" w:themeColor="accent1"/>
                <w:sz w:val="20"/>
              </w:rPr>
            </w:pPr>
            <w:r w:rsidRPr="00C93066">
              <w:rPr>
                <w:rFonts w:ascii="Calibri" w:hAnsi="Calibri"/>
                <w:color w:val="4F81BD" w:themeColor="accent1"/>
                <w:sz w:val="20"/>
              </w:rPr>
              <w:lastRenderedPageBreak/>
              <w:t>Y</w:t>
            </w:r>
          </w:p>
          <w:p w14:paraId="0311A7DA" w14:textId="739BF799" w:rsidR="00A71A05" w:rsidRPr="00FF4384" w:rsidRDefault="00A71A05" w:rsidP="67B7712F">
            <w:pPr>
              <w:jc w:val="center"/>
              <w:rPr>
                <w:rFonts w:ascii="Calibri" w:hAnsi="Calibri"/>
                <w:sz w:val="20"/>
              </w:rPr>
            </w:pPr>
          </w:p>
          <w:p w14:paraId="09684714" w14:textId="68349A4D" w:rsidR="00A71A05" w:rsidRPr="00FF4384" w:rsidRDefault="00A71A05" w:rsidP="67B7712F">
            <w:pPr>
              <w:jc w:val="center"/>
              <w:rPr>
                <w:rFonts w:ascii="Calibri" w:hAnsi="Calibri"/>
                <w:sz w:val="20"/>
              </w:rPr>
            </w:pPr>
          </w:p>
        </w:tc>
        <w:tc>
          <w:tcPr>
            <w:tcW w:w="1498" w:type="dxa"/>
            <w:tcBorders>
              <w:bottom w:val="single" w:sz="4" w:space="0" w:color="auto"/>
            </w:tcBorders>
          </w:tcPr>
          <w:p w14:paraId="09684715" w14:textId="77777777" w:rsidR="00A71A05" w:rsidRPr="00FF4384" w:rsidRDefault="00A71A05" w:rsidP="00DF2352">
            <w:pPr>
              <w:jc w:val="center"/>
              <w:rPr>
                <w:rFonts w:ascii="Calibri" w:hAnsi="Calibri"/>
                <w:sz w:val="20"/>
              </w:rPr>
            </w:pPr>
          </w:p>
        </w:tc>
      </w:tr>
      <w:tr w:rsidR="00A71A05" w:rsidRPr="001A7A1B" w14:paraId="0968473D" w14:textId="77777777" w:rsidTr="00B6707B">
        <w:trPr>
          <w:jc w:val="center"/>
        </w:trPr>
        <w:tc>
          <w:tcPr>
            <w:tcW w:w="2118" w:type="dxa"/>
          </w:tcPr>
          <w:p w14:paraId="09684732" w14:textId="5026382B" w:rsidR="00A71A05" w:rsidRPr="003207DD" w:rsidRDefault="003207DD" w:rsidP="00A81041">
            <w:pPr>
              <w:rPr>
                <w:rFonts w:ascii="Calibri" w:hAnsi="Calibri" w:cs="Arial"/>
                <w:sz w:val="22"/>
                <w:szCs w:val="22"/>
              </w:rPr>
            </w:pPr>
            <w:r>
              <w:rPr>
                <w:rFonts w:ascii="Calibri" w:hAnsi="Calibri" w:cs="Arial"/>
                <w:b/>
                <w:bCs/>
                <w:sz w:val="22"/>
                <w:szCs w:val="22"/>
              </w:rPr>
              <w:lastRenderedPageBreak/>
              <w:t xml:space="preserve">Training, Information, Instruction, Supervision </w:t>
            </w:r>
            <w:r>
              <w:rPr>
                <w:rFonts w:ascii="Calibri" w:hAnsi="Calibri" w:cs="Arial"/>
                <w:sz w:val="22"/>
                <w:szCs w:val="22"/>
              </w:rPr>
              <w:t xml:space="preserve">- </w:t>
            </w:r>
          </w:p>
        </w:tc>
        <w:tc>
          <w:tcPr>
            <w:tcW w:w="1440" w:type="dxa"/>
          </w:tcPr>
          <w:p w14:paraId="3F03C646" w14:textId="77777777" w:rsidR="003207DD" w:rsidRPr="004635FA" w:rsidRDefault="003207DD" w:rsidP="003207DD">
            <w:pPr>
              <w:rPr>
                <w:rFonts w:ascii="Calibri" w:hAnsi="Calibri" w:cs="Arial"/>
                <w:sz w:val="22"/>
                <w:szCs w:val="22"/>
              </w:rPr>
            </w:pPr>
            <w:r w:rsidRPr="004635FA">
              <w:rPr>
                <w:rFonts w:ascii="Calibri" w:hAnsi="Calibri" w:cs="Arial"/>
                <w:sz w:val="22"/>
                <w:szCs w:val="22"/>
              </w:rPr>
              <w:t>Staff</w:t>
            </w:r>
          </w:p>
          <w:p w14:paraId="0EDA4ABE" w14:textId="77777777" w:rsidR="003207DD" w:rsidRPr="004635FA" w:rsidRDefault="003207DD" w:rsidP="003207DD">
            <w:pPr>
              <w:rPr>
                <w:rFonts w:ascii="Calibri" w:hAnsi="Calibri" w:cs="Arial"/>
                <w:sz w:val="22"/>
                <w:szCs w:val="22"/>
              </w:rPr>
            </w:pPr>
            <w:r w:rsidRPr="004635FA">
              <w:rPr>
                <w:rFonts w:ascii="Calibri" w:hAnsi="Calibri" w:cs="Arial"/>
                <w:sz w:val="22"/>
                <w:szCs w:val="22"/>
              </w:rPr>
              <w:t>Pupils</w:t>
            </w:r>
          </w:p>
          <w:p w14:paraId="6772104C" w14:textId="77777777" w:rsidR="003207DD" w:rsidRPr="004635FA" w:rsidRDefault="003207DD" w:rsidP="003207DD">
            <w:pPr>
              <w:rPr>
                <w:rFonts w:ascii="Calibri" w:hAnsi="Calibri" w:cs="Arial"/>
                <w:sz w:val="22"/>
                <w:szCs w:val="22"/>
              </w:rPr>
            </w:pPr>
            <w:r w:rsidRPr="004635FA">
              <w:rPr>
                <w:rFonts w:ascii="Calibri" w:hAnsi="Calibri" w:cs="Arial"/>
                <w:sz w:val="22"/>
                <w:szCs w:val="22"/>
              </w:rPr>
              <w:t>Visitors</w:t>
            </w:r>
          </w:p>
          <w:p w14:paraId="1DE81312" w14:textId="77777777" w:rsidR="003207DD" w:rsidRPr="004635FA" w:rsidRDefault="003207DD" w:rsidP="003207DD">
            <w:pPr>
              <w:rPr>
                <w:rFonts w:ascii="Calibri" w:hAnsi="Calibri" w:cs="Arial"/>
                <w:sz w:val="22"/>
                <w:szCs w:val="22"/>
              </w:rPr>
            </w:pPr>
            <w:r w:rsidRPr="004635FA">
              <w:rPr>
                <w:rFonts w:ascii="Calibri" w:hAnsi="Calibri" w:cs="Arial"/>
                <w:sz w:val="22"/>
                <w:szCs w:val="22"/>
              </w:rPr>
              <w:t>Contractors</w:t>
            </w:r>
          </w:p>
          <w:p w14:paraId="09684737" w14:textId="6B305CBF" w:rsidR="00A71A05" w:rsidRPr="003207DD" w:rsidRDefault="003207DD" w:rsidP="003207DD">
            <w:pPr>
              <w:rPr>
                <w:rFonts w:ascii="Calibri" w:hAnsi="Calibri" w:cs="Arial"/>
                <w:sz w:val="22"/>
                <w:szCs w:val="22"/>
              </w:rPr>
            </w:pPr>
            <w:r w:rsidRPr="004635FA">
              <w:rPr>
                <w:rFonts w:ascii="Calibri" w:hAnsi="Calibri" w:cs="Arial"/>
                <w:sz w:val="22"/>
                <w:szCs w:val="22"/>
              </w:rPr>
              <w:t>Persons away from school site</w:t>
            </w:r>
          </w:p>
        </w:tc>
        <w:tc>
          <w:tcPr>
            <w:tcW w:w="2160" w:type="dxa"/>
            <w:shd w:val="clear" w:color="auto" w:fill="auto"/>
          </w:tcPr>
          <w:p w14:paraId="09684739" w14:textId="523D140F" w:rsidR="00A71A05" w:rsidRPr="003207DD" w:rsidRDefault="003207DD" w:rsidP="000548BD">
            <w:pPr>
              <w:rPr>
                <w:rFonts w:ascii="Calibri" w:hAnsi="Calibri" w:cs="Arial"/>
                <w:sz w:val="22"/>
                <w:szCs w:val="22"/>
              </w:rPr>
            </w:pPr>
            <w:r w:rsidRPr="00511574">
              <w:rPr>
                <w:rFonts w:ascii="Calibri" w:hAnsi="Calibri" w:cs="Arial"/>
                <w:sz w:val="22"/>
                <w:szCs w:val="22"/>
              </w:rPr>
              <w:t>Spread C-19 passing on or receiving self and to others</w:t>
            </w:r>
          </w:p>
        </w:tc>
        <w:tc>
          <w:tcPr>
            <w:tcW w:w="5694" w:type="dxa"/>
          </w:tcPr>
          <w:p w14:paraId="4B627859" w14:textId="77777777" w:rsidR="003207DD" w:rsidRPr="00073794" w:rsidRDefault="003207DD" w:rsidP="00363F68">
            <w:pPr>
              <w:pStyle w:val="ListParagraph"/>
              <w:numPr>
                <w:ilvl w:val="0"/>
                <w:numId w:val="7"/>
              </w:numPr>
              <w:autoSpaceDE w:val="0"/>
              <w:autoSpaceDN w:val="0"/>
              <w:adjustRightInd w:val="0"/>
              <w:rPr>
                <w:rFonts w:ascii="Calibri" w:hAnsi="Calibri" w:cs="Arial"/>
                <w:sz w:val="22"/>
                <w:szCs w:val="22"/>
              </w:rPr>
            </w:pPr>
            <w:r w:rsidRPr="00073794">
              <w:rPr>
                <w:rFonts w:ascii="Calibri" w:hAnsi="Calibri" w:cs="Arial"/>
                <w:sz w:val="22"/>
                <w:szCs w:val="22"/>
              </w:rPr>
              <w:t>Discuss with cleaning contractor or Site Staff if additional equipment or time required for additional tasking</w:t>
            </w:r>
          </w:p>
          <w:p w14:paraId="2CE3F7EF" w14:textId="6A8D3992" w:rsidR="003207DD" w:rsidRPr="00073794" w:rsidRDefault="003207DD" w:rsidP="00363F68">
            <w:pPr>
              <w:pStyle w:val="ListParagraph"/>
              <w:numPr>
                <w:ilvl w:val="0"/>
                <w:numId w:val="7"/>
              </w:numPr>
              <w:autoSpaceDE w:val="0"/>
              <w:autoSpaceDN w:val="0"/>
              <w:adjustRightInd w:val="0"/>
              <w:rPr>
                <w:rFonts w:ascii="Calibri" w:hAnsi="Calibri" w:cs="Arial"/>
                <w:sz w:val="22"/>
                <w:szCs w:val="22"/>
              </w:rPr>
            </w:pPr>
            <w:r w:rsidRPr="00073794">
              <w:rPr>
                <w:rFonts w:ascii="Calibri" w:hAnsi="Calibri" w:cs="Arial"/>
                <w:sz w:val="22"/>
                <w:szCs w:val="22"/>
              </w:rPr>
              <w:t>Ensure all dietary or allergy information shared with relevant responsible staff</w:t>
            </w:r>
          </w:p>
          <w:p w14:paraId="0968473A" w14:textId="56CB472A" w:rsidR="003207DD" w:rsidRPr="00073794" w:rsidRDefault="003207DD" w:rsidP="007F4B17">
            <w:pPr>
              <w:pStyle w:val="ListParagraph"/>
              <w:autoSpaceDE w:val="0"/>
              <w:autoSpaceDN w:val="0"/>
              <w:adjustRightInd w:val="0"/>
              <w:ind w:left="227"/>
              <w:rPr>
                <w:sz w:val="22"/>
                <w:szCs w:val="22"/>
              </w:rPr>
            </w:pPr>
          </w:p>
        </w:tc>
        <w:tc>
          <w:tcPr>
            <w:tcW w:w="1260" w:type="dxa"/>
          </w:tcPr>
          <w:p w14:paraId="01A0C2A8" w14:textId="77777777" w:rsidR="00C93066" w:rsidRPr="00C93066" w:rsidRDefault="00C93066" w:rsidP="00C93066">
            <w:pPr>
              <w:jc w:val="center"/>
              <w:rPr>
                <w:rFonts w:ascii="Calibri" w:hAnsi="Calibri"/>
                <w:color w:val="4F81BD" w:themeColor="accent1"/>
                <w:sz w:val="20"/>
              </w:rPr>
            </w:pPr>
            <w:r w:rsidRPr="00C93066">
              <w:rPr>
                <w:rFonts w:ascii="Calibri" w:hAnsi="Calibri"/>
                <w:color w:val="4F81BD" w:themeColor="accent1"/>
                <w:sz w:val="20"/>
              </w:rPr>
              <w:t>Y</w:t>
            </w:r>
          </w:p>
          <w:p w14:paraId="3465C93E" w14:textId="77777777" w:rsidR="00C93066" w:rsidRPr="00C93066" w:rsidRDefault="00C93066" w:rsidP="00C93066">
            <w:pPr>
              <w:jc w:val="center"/>
              <w:rPr>
                <w:rFonts w:ascii="Calibri" w:hAnsi="Calibri"/>
                <w:color w:val="4F81BD" w:themeColor="accent1"/>
                <w:sz w:val="20"/>
              </w:rPr>
            </w:pPr>
          </w:p>
          <w:p w14:paraId="0968473B" w14:textId="6E36E749" w:rsidR="00C93066" w:rsidRPr="00C93066" w:rsidRDefault="00C93066" w:rsidP="00C93066">
            <w:pPr>
              <w:jc w:val="center"/>
              <w:rPr>
                <w:rFonts w:ascii="Calibri" w:hAnsi="Calibri"/>
                <w:color w:val="4F81BD" w:themeColor="accent1"/>
                <w:sz w:val="20"/>
              </w:rPr>
            </w:pPr>
            <w:r w:rsidRPr="00C93066">
              <w:rPr>
                <w:rFonts w:ascii="Calibri" w:hAnsi="Calibri"/>
                <w:color w:val="4F81BD" w:themeColor="accent1"/>
                <w:sz w:val="20"/>
              </w:rPr>
              <w:t>Y</w:t>
            </w:r>
          </w:p>
        </w:tc>
        <w:tc>
          <w:tcPr>
            <w:tcW w:w="1498" w:type="dxa"/>
          </w:tcPr>
          <w:p w14:paraId="0968473C" w14:textId="77777777" w:rsidR="00A71A05" w:rsidRPr="003207DD" w:rsidRDefault="00A71A05" w:rsidP="00DF2352">
            <w:pPr>
              <w:jc w:val="center"/>
              <w:rPr>
                <w:rFonts w:ascii="Calibri" w:hAnsi="Calibri"/>
                <w:sz w:val="20"/>
              </w:rPr>
            </w:pPr>
          </w:p>
        </w:tc>
      </w:tr>
      <w:tr w:rsidR="51360985" w14:paraId="599E86F8" w14:textId="77777777" w:rsidTr="00B6707B">
        <w:trPr>
          <w:jc w:val="center"/>
        </w:trPr>
        <w:tc>
          <w:tcPr>
            <w:tcW w:w="2118" w:type="dxa"/>
          </w:tcPr>
          <w:p w14:paraId="390A664E" w14:textId="2590651D" w:rsidR="3C49F814" w:rsidRPr="00FD5891" w:rsidRDefault="3C49F814" w:rsidP="51360985">
            <w:pPr>
              <w:rPr>
                <w:rFonts w:ascii="Calibri" w:hAnsi="Calibri" w:cs="Arial"/>
                <w:b/>
                <w:bCs/>
                <w:sz w:val="22"/>
                <w:szCs w:val="22"/>
              </w:rPr>
            </w:pPr>
            <w:r w:rsidRPr="00FD5891">
              <w:rPr>
                <w:rFonts w:ascii="Calibri" w:hAnsi="Calibri" w:cs="Arial"/>
                <w:b/>
                <w:bCs/>
                <w:sz w:val="22"/>
                <w:szCs w:val="22"/>
              </w:rPr>
              <w:t>Catering</w:t>
            </w:r>
          </w:p>
        </w:tc>
        <w:tc>
          <w:tcPr>
            <w:tcW w:w="1440" w:type="dxa"/>
          </w:tcPr>
          <w:p w14:paraId="1B540CD1" w14:textId="12294774" w:rsidR="3C49F814" w:rsidRPr="00FD5891" w:rsidRDefault="3C49F814" w:rsidP="51360985">
            <w:pPr>
              <w:rPr>
                <w:rFonts w:ascii="Calibri" w:hAnsi="Calibri" w:cs="Arial"/>
                <w:sz w:val="22"/>
                <w:szCs w:val="22"/>
              </w:rPr>
            </w:pPr>
            <w:r w:rsidRPr="00FD5891">
              <w:rPr>
                <w:rFonts w:ascii="Calibri" w:hAnsi="Calibri" w:cs="Arial"/>
                <w:sz w:val="22"/>
                <w:szCs w:val="22"/>
              </w:rPr>
              <w:t>Catering team, staff, pupils</w:t>
            </w:r>
          </w:p>
        </w:tc>
        <w:tc>
          <w:tcPr>
            <w:tcW w:w="2160" w:type="dxa"/>
            <w:shd w:val="clear" w:color="auto" w:fill="auto"/>
          </w:tcPr>
          <w:p w14:paraId="23A54C95" w14:textId="50199DBD" w:rsidR="3C49F814" w:rsidRPr="00FD5891" w:rsidRDefault="3C49F814" w:rsidP="51360985">
            <w:pPr>
              <w:rPr>
                <w:rFonts w:ascii="Calibri" w:hAnsi="Calibri" w:cs="Arial"/>
                <w:sz w:val="22"/>
                <w:szCs w:val="22"/>
              </w:rPr>
            </w:pPr>
            <w:r w:rsidRPr="00FD5891">
              <w:rPr>
                <w:rFonts w:ascii="Calibri" w:hAnsi="Calibri" w:cs="Arial"/>
                <w:sz w:val="22"/>
                <w:szCs w:val="22"/>
              </w:rPr>
              <w:t>Kitchen facilities comply with latest COVID-19 guidance to reduce risk of infection/cross contamination.</w:t>
            </w:r>
          </w:p>
          <w:p w14:paraId="72B47666" w14:textId="43E9B051" w:rsidR="3C49F814" w:rsidRPr="00FD5891" w:rsidRDefault="2F27DC5B" w:rsidP="51360985">
            <w:pPr>
              <w:rPr>
                <w:rFonts w:ascii="Calibri" w:hAnsi="Calibri" w:cs="Arial"/>
                <w:sz w:val="22"/>
                <w:szCs w:val="22"/>
              </w:rPr>
            </w:pPr>
            <w:r w:rsidRPr="00FD5891">
              <w:rPr>
                <w:rFonts w:ascii="Calibri" w:hAnsi="Calibri" w:cs="Arial"/>
                <w:sz w:val="22"/>
                <w:szCs w:val="22"/>
              </w:rPr>
              <w:t>Food</w:t>
            </w:r>
            <w:r w:rsidR="4F423A8D" w:rsidRPr="00FD5891">
              <w:rPr>
                <w:rFonts w:ascii="Calibri" w:hAnsi="Calibri" w:cs="Arial"/>
                <w:sz w:val="22"/>
                <w:szCs w:val="22"/>
              </w:rPr>
              <w:t xml:space="preserve"> </w:t>
            </w:r>
            <w:r w:rsidRPr="00FD5891">
              <w:rPr>
                <w:rFonts w:ascii="Calibri" w:hAnsi="Calibri" w:cs="Arial"/>
                <w:sz w:val="22"/>
                <w:szCs w:val="22"/>
              </w:rPr>
              <w:t>that is able to be prep</w:t>
            </w:r>
            <w:r w:rsidR="7CB45322" w:rsidRPr="00FD5891">
              <w:rPr>
                <w:rFonts w:ascii="Calibri" w:hAnsi="Calibri" w:cs="Arial"/>
                <w:sz w:val="22"/>
                <w:szCs w:val="22"/>
              </w:rPr>
              <w:t>are</w:t>
            </w:r>
            <w:r w:rsidRPr="00FD5891">
              <w:rPr>
                <w:rFonts w:ascii="Calibri" w:hAnsi="Calibri" w:cs="Arial"/>
                <w:sz w:val="22"/>
                <w:szCs w:val="22"/>
              </w:rPr>
              <w:t>d on premises is compliant with COVID-19 H and S guidance.</w:t>
            </w:r>
          </w:p>
          <w:p w14:paraId="644F1C8D" w14:textId="6A2DE024" w:rsidR="3C49F814" w:rsidRPr="00FD5891" w:rsidRDefault="3C49F814" w:rsidP="51360985">
            <w:pPr>
              <w:rPr>
                <w:rFonts w:ascii="Calibri" w:hAnsi="Calibri" w:cs="Arial"/>
                <w:sz w:val="22"/>
                <w:szCs w:val="22"/>
              </w:rPr>
            </w:pPr>
            <w:r w:rsidRPr="00FD5891">
              <w:rPr>
                <w:rFonts w:ascii="Calibri" w:hAnsi="Calibri" w:cs="Arial"/>
                <w:sz w:val="22"/>
                <w:szCs w:val="22"/>
              </w:rPr>
              <w:t>Catering staff are operating in a safe environment</w:t>
            </w:r>
          </w:p>
        </w:tc>
        <w:tc>
          <w:tcPr>
            <w:tcW w:w="5694" w:type="dxa"/>
          </w:tcPr>
          <w:p w14:paraId="512A8D8C" w14:textId="1CEF70F8" w:rsidR="3C49F814" w:rsidRPr="00073794" w:rsidRDefault="3C49F814" w:rsidP="00363F68">
            <w:pPr>
              <w:pStyle w:val="ListParagraph"/>
              <w:numPr>
                <w:ilvl w:val="0"/>
                <w:numId w:val="9"/>
              </w:numPr>
              <w:rPr>
                <w:rFonts w:ascii="Calibri" w:eastAsia="Calibri" w:hAnsi="Calibri" w:cs="Calibri"/>
                <w:sz w:val="22"/>
                <w:szCs w:val="22"/>
              </w:rPr>
            </w:pPr>
            <w:r w:rsidRPr="00073794">
              <w:rPr>
                <w:rFonts w:ascii="Calibri" w:hAnsi="Calibri" w:cs="Arial"/>
                <w:sz w:val="22"/>
                <w:szCs w:val="22"/>
              </w:rPr>
              <w:t>Guidance from the Government is followed</w:t>
            </w:r>
          </w:p>
          <w:p w14:paraId="07BB670B" w14:textId="7CF232F8" w:rsidR="3C49F814" w:rsidRPr="00073794" w:rsidRDefault="3C49F814" w:rsidP="00363F68">
            <w:pPr>
              <w:pStyle w:val="ListParagraph"/>
              <w:numPr>
                <w:ilvl w:val="0"/>
                <w:numId w:val="9"/>
              </w:numPr>
              <w:rPr>
                <w:sz w:val="22"/>
                <w:szCs w:val="22"/>
              </w:rPr>
            </w:pPr>
            <w:r w:rsidRPr="00073794">
              <w:rPr>
                <w:rFonts w:ascii="Calibri" w:hAnsi="Calibri" w:cs="Arial"/>
                <w:sz w:val="22"/>
                <w:szCs w:val="22"/>
              </w:rPr>
              <w:t>Ensure H and S policies are followed.</w:t>
            </w:r>
          </w:p>
          <w:p w14:paraId="3FF780FF" w14:textId="27BF34C1" w:rsidR="3C49F814" w:rsidRPr="00073794" w:rsidRDefault="3C49F814" w:rsidP="00363F68">
            <w:pPr>
              <w:pStyle w:val="ListParagraph"/>
              <w:numPr>
                <w:ilvl w:val="0"/>
                <w:numId w:val="9"/>
              </w:numPr>
              <w:rPr>
                <w:sz w:val="22"/>
                <w:szCs w:val="22"/>
              </w:rPr>
            </w:pPr>
            <w:r w:rsidRPr="00073794">
              <w:rPr>
                <w:rFonts w:ascii="Calibri" w:hAnsi="Calibri" w:cs="Arial"/>
                <w:sz w:val="22"/>
                <w:szCs w:val="22"/>
              </w:rPr>
              <w:t>Have the relevant weekly checks been carried out on catering equipment to ensure it is safe operation.</w:t>
            </w:r>
            <w:r w:rsidR="4265AD40" w:rsidRPr="00073794">
              <w:rPr>
                <w:rFonts w:ascii="Calibri" w:hAnsi="Calibri" w:cs="Arial"/>
                <w:sz w:val="22"/>
                <w:szCs w:val="22"/>
              </w:rPr>
              <w:t xml:space="preserve">       </w:t>
            </w:r>
          </w:p>
          <w:p w14:paraId="05B79400" w14:textId="69405AF0" w:rsidR="68A6DD36" w:rsidRPr="00073794" w:rsidRDefault="4EBC8489" w:rsidP="00363F68">
            <w:pPr>
              <w:pStyle w:val="ListParagraph"/>
              <w:numPr>
                <w:ilvl w:val="0"/>
                <w:numId w:val="9"/>
              </w:numPr>
              <w:rPr>
                <w:sz w:val="22"/>
                <w:szCs w:val="22"/>
              </w:rPr>
            </w:pPr>
            <w:r w:rsidRPr="00073794">
              <w:rPr>
                <w:rFonts w:ascii="Calibri" w:hAnsi="Calibri" w:cs="Arial"/>
                <w:sz w:val="22"/>
                <w:szCs w:val="22"/>
              </w:rPr>
              <w:t>Ensure all clothing is placed in a locker or container.</w:t>
            </w:r>
          </w:p>
          <w:p w14:paraId="3489C9EC" w14:textId="5CB745ED" w:rsidR="7B8B91E8" w:rsidRPr="00073794" w:rsidRDefault="7B8B91E8" w:rsidP="00363F68">
            <w:pPr>
              <w:pStyle w:val="ListParagraph"/>
              <w:numPr>
                <w:ilvl w:val="0"/>
                <w:numId w:val="9"/>
              </w:numPr>
              <w:rPr>
                <w:sz w:val="22"/>
                <w:szCs w:val="22"/>
              </w:rPr>
            </w:pPr>
            <w:r w:rsidRPr="00073794">
              <w:rPr>
                <w:rFonts w:ascii="Calibri" w:hAnsi="Calibri" w:cs="Arial"/>
                <w:sz w:val="22"/>
                <w:szCs w:val="22"/>
              </w:rPr>
              <w:t xml:space="preserve">Wear face coverings whilst serving food </w:t>
            </w:r>
          </w:p>
          <w:p w14:paraId="248863C5" w14:textId="6D90C7DE" w:rsidR="68A6DD36" w:rsidRPr="00073794" w:rsidRDefault="68A6DD36" w:rsidP="23879585">
            <w:pPr>
              <w:rPr>
                <w:rFonts w:asciiTheme="minorHAnsi" w:hAnsiTheme="minorHAnsi" w:cstheme="minorBidi"/>
                <w:b/>
                <w:bCs/>
                <w:sz w:val="22"/>
                <w:szCs w:val="22"/>
              </w:rPr>
            </w:pPr>
          </w:p>
          <w:p w14:paraId="55948160" w14:textId="09A1E770" w:rsidR="68A6DD36" w:rsidRPr="00073794" w:rsidRDefault="68A6DD36" w:rsidP="23879585">
            <w:pPr>
              <w:rPr>
                <w:rFonts w:asciiTheme="minorHAnsi" w:hAnsiTheme="minorHAnsi" w:cstheme="minorBidi"/>
                <w:sz w:val="22"/>
                <w:szCs w:val="22"/>
              </w:rPr>
            </w:pPr>
          </w:p>
        </w:tc>
        <w:tc>
          <w:tcPr>
            <w:tcW w:w="1260" w:type="dxa"/>
          </w:tcPr>
          <w:p w14:paraId="24CBD3F2" w14:textId="66163A2A" w:rsidR="51360985" w:rsidRPr="00C93066" w:rsidRDefault="43BFA734" w:rsidP="4D76809F">
            <w:pPr>
              <w:jc w:val="center"/>
              <w:rPr>
                <w:rFonts w:ascii="Calibri" w:hAnsi="Calibri"/>
                <w:color w:val="4F81BD" w:themeColor="accent1"/>
                <w:sz w:val="20"/>
              </w:rPr>
            </w:pPr>
            <w:r w:rsidRPr="00C93066">
              <w:rPr>
                <w:rFonts w:ascii="Calibri" w:hAnsi="Calibri"/>
                <w:color w:val="4F81BD" w:themeColor="accent1"/>
                <w:sz w:val="20"/>
              </w:rPr>
              <w:t>Y</w:t>
            </w:r>
          </w:p>
          <w:p w14:paraId="61A952C2" w14:textId="7B7E8EB9" w:rsidR="51360985" w:rsidRPr="00C93066" w:rsidRDefault="59418AFF" w:rsidP="4D76809F">
            <w:pPr>
              <w:jc w:val="center"/>
              <w:rPr>
                <w:rFonts w:ascii="Calibri" w:hAnsi="Calibri"/>
                <w:color w:val="4F81BD" w:themeColor="accent1"/>
                <w:sz w:val="20"/>
              </w:rPr>
            </w:pPr>
            <w:r w:rsidRPr="00C93066">
              <w:rPr>
                <w:rFonts w:ascii="Calibri" w:hAnsi="Calibri"/>
                <w:color w:val="4F81BD" w:themeColor="accent1"/>
                <w:sz w:val="20"/>
              </w:rPr>
              <w:t>Y</w:t>
            </w:r>
          </w:p>
          <w:p w14:paraId="401844D0" w14:textId="28E45F74" w:rsidR="51360985" w:rsidRPr="00C93066" w:rsidRDefault="51360985" w:rsidP="4D76809F">
            <w:pPr>
              <w:jc w:val="center"/>
              <w:rPr>
                <w:rFonts w:ascii="Calibri" w:hAnsi="Calibri"/>
                <w:color w:val="4F81BD" w:themeColor="accent1"/>
                <w:sz w:val="20"/>
              </w:rPr>
            </w:pPr>
          </w:p>
          <w:p w14:paraId="57F446E7" w14:textId="4679FA06" w:rsidR="51360985" w:rsidRPr="00C93066" w:rsidRDefault="4746432D" w:rsidP="4D76809F">
            <w:pPr>
              <w:jc w:val="center"/>
              <w:rPr>
                <w:rFonts w:ascii="Calibri" w:hAnsi="Calibri"/>
                <w:color w:val="4F81BD" w:themeColor="accent1"/>
                <w:sz w:val="20"/>
              </w:rPr>
            </w:pPr>
            <w:r w:rsidRPr="00C93066">
              <w:rPr>
                <w:rFonts w:ascii="Calibri" w:hAnsi="Calibri"/>
                <w:color w:val="4F81BD" w:themeColor="accent1"/>
                <w:sz w:val="20"/>
              </w:rPr>
              <w:t>Y</w:t>
            </w:r>
          </w:p>
          <w:p w14:paraId="7F81BFD7" w14:textId="1BF8280E" w:rsidR="51360985" w:rsidRPr="00C93066" w:rsidRDefault="51360985" w:rsidP="4D76809F">
            <w:pPr>
              <w:jc w:val="center"/>
              <w:rPr>
                <w:rFonts w:ascii="Calibri" w:hAnsi="Calibri"/>
                <w:color w:val="4F81BD" w:themeColor="accent1"/>
                <w:sz w:val="20"/>
              </w:rPr>
            </w:pPr>
          </w:p>
          <w:p w14:paraId="407318E8" w14:textId="3804B3D8" w:rsidR="51360985" w:rsidRPr="00C93066" w:rsidRDefault="4D08404A" w:rsidP="23879585">
            <w:pPr>
              <w:jc w:val="center"/>
              <w:rPr>
                <w:rFonts w:ascii="Calibri" w:hAnsi="Calibri"/>
                <w:color w:val="4F81BD" w:themeColor="accent1"/>
                <w:sz w:val="20"/>
              </w:rPr>
            </w:pPr>
            <w:r w:rsidRPr="00C93066">
              <w:rPr>
                <w:rFonts w:ascii="Calibri" w:hAnsi="Calibri"/>
                <w:color w:val="4F81BD" w:themeColor="accent1"/>
                <w:sz w:val="20"/>
              </w:rPr>
              <w:t>Y</w:t>
            </w:r>
          </w:p>
          <w:p w14:paraId="327CEC73" w14:textId="56D36C59" w:rsidR="51360985" w:rsidRPr="00C93066" w:rsidRDefault="153DBEDE" w:rsidP="4D76809F">
            <w:pPr>
              <w:jc w:val="center"/>
              <w:rPr>
                <w:rFonts w:ascii="Calibri" w:hAnsi="Calibri"/>
                <w:color w:val="4F81BD" w:themeColor="accent1"/>
                <w:sz w:val="20"/>
              </w:rPr>
            </w:pPr>
            <w:r w:rsidRPr="00C93066">
              <w:rPr>
                <w:rFonts w:ascii="Calibri" w:hAnsi="Calibri"/>
                <w:color w:val="4F81BD" w:themeColor="accent1"/>
                <w:sz w:val="20"/>
              </w:rPr>
              <w:t>Y</w:t>
            </w:r>
          </w:p>
          <w:p w14:paraId="48D90885" w14:textId="506974ED" w:rsidR="51360985" w:rsidRPr="00C93066" w:rsidRDefault="51360985" w:rsidP="00C93066">
            <w:pPr>
              <w:jc w:val="center"/>
              <w:rPr>
                <w:rFonts w:ascii="Calibri" w:hAnsi="Calibri"/>
                <w:color w:val="4F81BD" w:themeColor="accent1"/>
                <w:sz w:val="20"/>
              </w:rPr>
            </w:pPr>
          </w:p>
        </w:tc>
        <w:tc>
          <w:tcPr>
            <w:tcW w:w="1498" w:type="dxa"/>
          </w:tcPr>
          <w:p w14:paraId="3684EEF5" w14:textId="2A94FFB1" w:rsidR="51360985" w:rsidRDefault="51360985" w:rsidP="51360985">
            <w:pPr>
              <w:jc w:val="center"/>
              <w:rPr>
                <w:rFonts w:ascii="Calibri" w:hAnsi="Calibri"/>
                <w:sz w:val="20"/>
              </w:rPr>
            </w:pPr>
          </w:p>
        </w:tc>
      </w:tr>
      <w:tr w:rsidR="000A1F5C" w:rsidRPr="001A7A1B" w14:paraId="64875F3F" w14:textId="77777777" w:rsidTr="00B6707B">
        <w:trPr>
          <w:cantSplit/>
          <w:tblHeader/>
          <w:jc w:val="center"/>
        </w:trPr>
        <w:tc>
          <w:tcPr>
            <w:tcW w:w="2118" w:type="dxa"/>
            <w:vMerge w:val="restart"/>
          </w:tcPr>
          <w:p w14:paraId="59E944C8" w14:textId="77777777" w:rsidR="000A1F5C" w:rsidRPr="001A7A1B" w:rsidRDefault="000A1F5C" w:rsidP="000A1F5C">
            <w:pPr>
              <w:pStyle w:val="Heading2"/>
              <w:jc w:val="center"/>
              <w:rPr>
                <w:rFonts w:ascii="Calibri" w:hAnsi="Calibri"/>
                <w:b w:val="0"/>
                <w:sz w:val="20"/>
              </w:rPr>
            </w:pPr>
            <w:r w:rsidRPr="001A7A1B">
              <w:rPr>
                <w:rFonts w:ascii="Calibri" w:hAnsi="Calibri"/>
                <w:sz w:val="20"/>
              </w:rPr>
              <w:t>Hazard / Risk</w:t>
            </w:r>
          </w:p>
        </w:tc>
        <w:tc>
          <w:tcPr>
            <w:tcW w:w="1440" w:type="dxa"/>
            <w:vMerge w:val="restart"/>
          </w:tcPr>
          <w:p w14:paraId="65009E05" w14:textId="77777777" w:rsidR="000A1F5C" w:rsidRPr="001A7A1B" w:rsidRDefault="000A1F5C" w:rsidP="000A1F5C">
            <w:pPr>
              <w:pStyle w:val="BodyText"/>
              <w:rPr>
                <w:rFonts w:ascii="Calibri" w:hAnsi="Calibri" w:cs="Arial"/>
                <w:b/>
                <w:sz w:val="22"/>
                <w:szCs w:val="22"/>
              </w:rPr>
            </w:pPr>
            <w:r w:rsidRPr="001A7A1B">
              <w:rPr>
                <w:rFonts w:ascii="Calibri" w:hAnsi="Calibri" w:cs="Arial"/>
                <w:b/>
                <w:sz w:val="20"/>
              </w:rPr>
              <w:t>Who is at Risk?</w:t>
            </w:r>
          </w:p>
        </w:tc>
        <w:tc>
          <w:tcPr>
            <w:tcW w:w="2160" w:type="dxa"/>
            <w:vMerge w:val="restart"/>
          </w:tcPr>
          <w:p w14:paraId="63BB1F33" w14:textId="77777777" w:rsidR="000A1F5C" w:rsidRPr="001A7A1B" w:rsidRDefault="000A1F5C" w:rsidP="000A1F5C">
            <w:pPr>
              <w:jc w:val="center"/>
              <w:rPr>
                <w:rFonts w:ascii="Calibri" w:hAnsi="Calibri"/>
                <w:sz w:val="20"/>
              </w:rPr>
            </w:pPr>
            <w:r w:rsidRPr="001A7A1B">
              <w:rPr>
                <w:rFonts w:ascii="Calibri" w:hAnsi="Calibri"/>
                <w:b/>
                <w:sz w:val="20"/>
              </w:rPr>
              <w:t>How can the hazards cause harm?</w:t>
            </w:r>
          </w:p>
        </w:tc>
        <w:tc>
          <w:tcPr>
            <w:tcW w:w="5694" w:type="dxa"/>
            <w:vMerge w:val="restart"/>
          </w:tcPr>
          <w:p w14:paraId="1CA8CB42" w14:textId="77777777" w:rsidR="000A1F5C" w:rsidRPr="001A7A1B" w:rsidRDefault="000A1F5C" w:rsidP="000A1F5C">
            <w:pPr>
              <w:jc w:val="center"/>
              <w:rPr>
                <w:rFonts w:ascii="Calibri" w:hAnsi="Calibri"/>
                <w:i/>
                <w:sz w:val="20"/>
              </w:rPr>
            </w:pPr>
            <w:r w:rsidRPr="001A7A1B">
              <w:rPr>
                <w:rFonts w:ascii="Calibri" w:hAnsi="Calibri"/>
                <w:b/>
                <w:sz w:val="20"/>
              </w:rPr>
              <w:t>Normal Control Measures</w:t>
            </w:r>
          </w:p>
        </w:tc>
        <w:tc>
          <w:tcPr>
            <w:tcW w:w="2758" w:type="dxa"/>
            <w:gridSpan w:val="2"/>
            <w:tcBorders>
              <w:bottom w:val="single" w:sz="4" w:space="0" w:color="auto"/>
            </w:tcBorders>
          </w:tcPr>
          <w:p w14:paraId="128A73C1" w14:textId="77777777" w:rsidR="000A1F5C" w:rsidRPr="001A7A1B" w:rsidRDefault="000A1F5C" w:rsidP="000A1F5C">
            <w:pPr>
              <w:jc w:val="center"/>
              <w:rPr>
                <w:rFonts w:ascii="Calibri" w:hAnsi="Calibri"/>
                <w:b/>
                <w:sz w:val="20"/>
              </w:rPr>
            </w:pPr>
            <w:r w:rsidRPr="001A7A1B">
              <w:rPr>
                <w:rFonts w:ascii="Calibri" w:hAnsi="Calibri"/>
                <w:b/>
                <w:sz w:val="20"/>
              </w:rPr>
              <w:t xml:space="preserve"> Normal Control Measures </w:t>
            </w:r>
          </w:p>
        </w:tc>
      </w:tr>
      <w:tr w:rsidR="000A1F5C" w:rsidRPr="00C01409" w14:paraId="64D61B61" w14:textId="77777777" w:rsidTr="00B6707B">
        <w:trPr>
          <w:cantSplit/>
          <w:tblHeader/>
          <w:jc w:val="center"/>
        </w:trPr>
        <w:tc>
          <w:tcPr>
            <w:tcW w:w="2118" w:type="dxa"/>
            <w:vMerge/>
          </w:tcPr>
          <w:p w14:paraId="385DCD34" w14:textId="77777777" w:rsidR="000A1F5C" w:rsidRPr="001A7A1B" w:rsidRDefault="000A1F5C" w:rsidP="000A1F5C">
            <w:pPr>
              <w:rPr>
                <w:rFonts w:ascii="Calibri" w:hAnsi="Calibri"/>
                <w:b/>
                <w:i/>
                <w:sz w:val="20"/>
              </w:rPr>
            </w:pPr>
          </w:p>
        </w:tc>
        <w:tc>
          <w:tcPr>
            <w:tcW w:w="1440" w:type="dxa"/>
            <w:vMerge/>
          </w:tcPr>
          <w:p w14:paraId="01960B27" w14:textId="77777777" w:rsidR="000A1F5C" w:rsidRPr="001A7A1B" w:rsidRDefault="000A1F5C" w:rsidP="000A1F5C">
            <w:pPr>
              <w:rPr>
                <w:rFonts w:ascii="Calibri" w:hAnsi="Calibri" w:cs="Arial"/>
                <w:b/>
                <w:i/>
                <w:sz w:val="22"/>
                <w:szCs w:val="22"/>
              </w:rPr>
            </w:pPr>
          </w:p>
        </w:tc>
        <w:tc>
          <w:tcPr>
            <w:tcW w:w="2160" w:type="dxa"/>
            <w:vMerge/>
          </w:tcPr>
          <w:p w14:paraId="743680AD" w14:textId="77777777" w:rsidR="000A1F5C" w:rsidRPr="001A7A1B" w:rsidRDefault="000A1F5C" w:rsidP="000A1F5C">
            <w:pPr>
              <w:jc w:val="center"/>
              <w:rPr>
                <w:rFonts w:ascii="Calibri" w:hAnsi="Calibri"/>
                <w:b/>
                <w:sz w:val="20"/>
              </w:rPr>
            </w:pPr>
          </w:p>
        </w:tc>
        <w:tc>
          <w:tcPr>
            <w:tcW w:w="5694" w:type="dxa"/>
            <w:vMerge/>
          </w:tcPr>
          <w:p w14:paraId="69F35ED0" w14:textId="77777777" w:rsidR="000A1F5C" w:rsidRPr="001A7A1B" w:rsidRDefault="000A1F5C" w:rsidP="000A1F5C">
            <w:pPr>
              <w:jc w:val="center"/>
              <w:rPr>
                <w:rFonts w:ascii="Calibri" w:hAnsi="Calibri"/>
                <w:b/>
                <w:sz w:val="20"/>
              </w:rPr>
            </w:pPr>
          </w:p>
        </w:tc>
        <w:tc>
          <w:tcPr>
            <w:tcW w:w="1260" w:type="dxa"/>
            <w:tcBorders>
              <w:bottom w:val="single" w:sz="4" w:space="0" w:color="auto"/>
            </w:tcBorders>
          </w:tcPr>
          <w:p w14:paraId="38894195" w14:textId="77777777" w:rsidR="000A1F5C" w:rsidRPr="001A7A1B" w:rsidRDefault="000A1F5C" w:rsidP="000A1F5C">
            <w:pPr>
              <w:jc w:val="center"/>
              <w:rPr>
                <w:rFonts w:ascii="Calibri" w:hAnsi="Calibri"/>
                <w:b/>
                <w:sz w:val="20"/>
              </w:rPr>
            </w:pPr>
            <w:r w:rsidRPr="001A7A1B">
              <w:rPr>
                <w:rFonts w:ascii="Calibri" w:hAnsi="Calibri"/>
                <w:b/>
                <w:sz w:val="20"/>
              </w:rPr>
              <w:t>In Place</w:t>
            </w:r>
          </w:p>
        </w:tc>
        <w:tc>
          <w:tcPr>
            <w:tcW w:w="1498" w:type="dxa"/>
            <w:tcBorders>
              <w:bottom w:val="single" w:sz="4" w:space="0" w:color="auto"/>
            </w:tcBorders>
          </w:tcPr>
          <w:p w14:paraId="04A5B9D0" w14:textId="77777777" w:rsidR="000A1F5C" w:rsidRPr="00C01409" w:rsidRDefault="000A1F5C" w:rsidP="000A1F5C">
            <w:pPr>
              <w:jc w:val="center"/>
              <w:rPr>
                <w:rFonts w:ascii="Calibri" w:hAnsi="Calibri"/>
                <w:sz w:val="20"/>
              </w:rPr>
            </w:pPr>
            <w:r w:rsidRPr="001A7A1B">
              <w:rPr>
                <w:rFonts w:ascii="Calibri" w:hAnsi="Calibri"/>
                <w:b/>
                <w:sz w:val="20"/>
              </w:rPr>
              <w:t>Adequate</w:t>
            </w:r>
          </w:p>
        </w:tc>
      </w:tr>
      <w:tr w:rsidR="000A1F5C" w:rsidRPr="00057C85" w14:paraId="35EA3506" w14:textId="77777777" w:rsidTr="00B6707B">
        <w:trPr>
          <w:jc w:val="center"/>
        </w:trPr>
        <w:tc>
          <w:tcPr>
            <w:tcW w:w="2118" w:type="dxa"/>
          </w:tcPr>
          <w:p w14:paraId="63C9DDC6" w14:textId="12C7D53B" w:rsidR="000A1F5C" w:rsidRPr="007F4B17" w:rsidRDefault="000A1F5C" w:rsidP="51360985">
            <w:pPr>
              <w:rPr>
                <w:rFonts w:asciiTheme="minorHAnsi" w:hAnsiTheme="minorHAnsi" w:cstheme="minorHAnsi"/>
                <w:b/>
                <w:bCs/>
                <w:sz w:val="22"/>
                <w:szCs w:val="22"/>
              </w:rPr>
            </w:pPr>
            <w:r w:rsidRPr="007F4B17">
              <w:rPr>
                <w:rFonts w:asciiTheme="minorHAnsi" w:hAnsiTheme="minorHAnsi" w:cstheme="minorHAnsi"/>
                <w:b/>
                <w:sz w:val="22"/>
                <w:szCs w:val="22"/>
              </w:rPr>
              <w:t>Rapid Testing for Staff</w:t>
            </w:r>
          </w:p>
        </w:tc>
        <w:tc>
          <w:tcPr>
            <w:tcW w:w="1440" w:type="dxa"/>
          </w:tcPr>
          <w:p w14:paraId="524DED7D" w14:textId="098D91E8" w:rsidR="000A1F5C" w:rsidRPr="007F4B17" w:rsidRDefault="000A1F5C" w:rsidP="51360985">
            <w:pPr>
              <w:rPr>
                <w:rFonts w:asciiTheme="minorHAnsi" w:hAnsiTheme="minorHAnsi" w:cstheme="minorHAnsi"/>
                <w:sz w:val="22"/>
                <w:szCs w:val="22"/>
              </w:rPr>
            </w:pPr>
            <w:r w:rsidRPr="007F4B17">
              <w:rPr>
                <w:rFonts w:asciiTheme="minorHAnsi" w:hAnsiTheme="minorHAnsi" w:cstheme="minorHAnsi"/>
                <w:sz w:val="22"/>
                <w:szCs w:val="22"/>
              </w:rPr>
              <w:t>Staff</w:t>
            </w:r>
          </w:p>
        </w:tc>
        <w:tc>
          <w:tcPr>
            <w:tcW w:w="2160" w:type="dxa"/>
            <w:shd w:val="clear" w:color="auto" w:fill="auto"/>
          </w:tcPr>
          <w:p w14:paraId="0248E99C" w14:textId="77777777" w:rsidR="000A1F5C" w:rsidRPr="007F4B17" w:rsidRDefault="000A1F5C" w:rsidP="51360985">
            <w:pPr>
              <w:rPr>
                <w:rFonts w:asciiTheme="minorHAnsi" w:hAnsiTheme="minorHAnsi" w:cstheme="minorHAnsi"/>
                <w:sz w:val="22"/>
                <w:szCs w:val="22"/>
              </w:rPr>
            </w:pPr>
            <w:r w:rsidRPr="007F4B17">
              <w:rPr>
                <w:rFonts w:asciiTheme="minorHAnsi" w:hAnsiTheme="minorHAnsi" w:cstheme="minorHAnsi"/>
                <w:sz w:val="22"/>
                <w:szCs w:val="22"/>
              </w:rPr>
              <w:t>COVID-19 spreading in the school community</w:t>
            </w:r>
          </w:p>
          <w:p w14:paraId="47431AE3" w14:textId="77777777" w:rsidR="00D640D8" w:rsidRPr="007F4B17" w:rsidRDefault="00D640D8" w:rsidP="51360985">
            <w:pPr>
              <w:rPr>
                <w:rFonts w:asciiTheme="minorHAnsi" w:hAnsiTheme="minorHAnsi" w:cstheme="minorHAnsi"/>
                <w:sz w:val="22"/>
                <w:szCs w:val="22"/>
              </w:rPr>
            </w:pPr>
          </w:p>
          <w:p w14:paraId="129CB838" w14:textId="07C02D2C" w:rsidR="00D640D8" w:rsidRPr="007F4B17" w:rsidRDefault="00D640D8" w:rsidP="51360985">
            <w:pPr>
              <w:rPr>
                <w:rFonts w:asciiTheme="minorHAnsi" w:hAnsiTheme="minorHAnsi" w:cstheme="minorHAnsi"/>
                <w:sz w:val="22"/>
                <w:szCs w:val="22"/>
              </w:rPr>
            </w:pPr>
          </w:p>
        </w:tc>
        <w:tc>
          <w:tcPr>
            <w:tcW w:w="5694" w:type="dxa"/>
          </w:tcPr>
          <w:p w14:paraId="62E0C64C" w14:textId="33E8467A" w:rsidR="00D640D8" w:rsidRPr="007F4B17" w:rsidRDefault="00D640D8" w:rsidP="00D640D8">
            <w:pPr>
              <w:rPr>
                <w:rFonts w:asciiTheme="minorHAnsi" w:hAnsiTheme="minorHAnsi" w:cstheme="minorHAnsi"/>
                <w:sz w:val="22"/>
                <w:szCs w:val="22"/>
                <w:u w:val="single"/>
              </w:rPr>
            </w:pPr>
            <w:r w:rsidRPr="007F4B17">
              <w:rPr>
                <w:rFonts w:asciiTheme="minorHAnsi" w:hAnsiTheme="minorHAnsi" w:cstheme="minorHAnsi"/>
                <w:sz w:val="22"/>
                <w:szCs w:val="22"/>
                <w:u w:val="single"/>
              </w:rPr>
              <w:t>Overview</w:t>
            </w:r>
          </w:p>
          <w:p w14:paraId="6E791299" w14:textId="7D74994F" w:rsidR="000A1F5C" w:rsidRPr="007F4B17" w:rsidRDefault="00D640D8" w:rsidP="00363F68">
            <w:pPr>
              <w:pStyle w:val="ListParagraph"/>
              <w:numPr>
                <w:ilvl w:val="0"/>
                <w:numId w:val="10"/>
              </w:numPr>
              <w:rPr>
                <w:rFonts w:asciiTheme="minorHAnsi" w:hAnsiTheme="minorHAnsi" w:cstheme="minorHAnsi"/>
                <w:sz w:val="22"/>
                <w:szCs w:val="22"/>
              </w:rPr>
            </w:pPr>
            <w:r w:rsidRPr="007F4B17">
              <w:rPr>
                <w:rFonts w:asciiTheme="minorHAnsi" w:hAnsiTheme="minorHAnsi" w:cstheme="minorHAnsi"/>
                <w:sz w:val="22"/>
                <w:szCs w:val="22"/>
              </w:rPr>
              <w:t>At EPS</w:t>
            </w:r>
            <w:r w:rsidR="00FE5AAA">
              <w:rPr>
                <w:rFonts w:asciiTheme="minorHAnsi" w:hAnsiTheme="minorHAnsi" w:cstheme="minorHAnsi"/>
                <w:sz w:val="22"/>
                <w:szCs w:val="22"/>
              </w:rPr>
              <w:t>,</w:t>
            </w:r>
            <w:r w:rsidR="000A1F5C" w:rsidRPr="007F4B17">
              <w:rPr>
                <w:rFonts w:asciiTheme="minorHAnsi" w:hAnsiTheme="minorHAnsi" w:cstheme="minorHAnsi"/>
                <w:sz w:val="22"/>
                <w:szCs w:val="22"/>
              </w:rPr>
              <w:t xml:space="preserve"> testing of staff will ta</w:t>
            </w:r>
            <w:r w:rsidRPr="007F4B17">
              <w:rPr>
                <w:rFonts w:asciiTheme="minorHAnsi" w:hAnsiTheme="minorHAnsi" w:cstheme="minorHAnsi"/>
                <w:sz w:val="22"/>
                <w:szCs w:val="22"/>
              </w:rPr>
              <w:t xml:space="preserve">ke </w:t>
            </w:r>
            <w:r w:rsidR="00FE5AAA">
              <w:rPr>
                <w:rFonts w:asciiTheme="minorHAnsi" w:hAnsiTheme="minorHAnsi" w:cstheme="minorHAnsi"/>
                <w:sz w:val="22"/>
                <w:szCs w:val="22"/>
              </w:rPr>
              <w:t>place at least</w:t>
            </w:r>
            <w:r w:rsidRPr="007F4B17">
              <w:rPr>
                <w:rFonts w:asciiTheme="minorHAnsi" w:hAnsiTheme="minorHAnsi" w:cstheme="minorHAnsi"/>
                <w:sz w:val="22"/>
                <w:szCs w:val="22"/>
              </w:rPr>
              <w:t xml:space="preserve"> twice a week (Monday and Thursday</w:t>
            </w:r>
            <w:r w:rsidR="006178FE" w:rsidRPr="007F4B17">
              <w:rPr>
                <w:rFonts w:asciiTheme="minorHAnsi" w:hAnsiTheme="minorHAnsi" w:cstheme="minorHAnsi"/>
                <w:sz w:val="22"/>
                <w:szCs w:val="22"/>
              </w:rPr>
              <w:t xml:space="preserve"> evening.) S</w:t>
            </w:r>
            <w:r w:rsidR="000A1F5C" w:rsidRPr="007F4B17">
              <w:rPr>
                <w:rFonts w:asciiTheme="minorHAnsi" w:hAnsiTheme="minorHAnsi" w:cstheme="minorHAnsi"/>
                <w:sz w:val="22"/>
                <w:szCs w:val="22"/>
              </w:rPr>
              <w:t xml:space="preserve">taff will take these tests at home. </w:t>
            </w:r>
          </w:p>
          <w:p w14:paraId="48CDF539" w14:textId="1845C3FE" w:rsidR="000A1F5C" w:rsidRPr="007F4B17" w:rsidRDefault="000A1F5C" w:rsidP="00363F68">
            <w:pPr>
              <w:pStyle w:val="ListParagraph"/>
              <w:numPr>
                <w:ilvl w:val="0"/>
                <w:numId w:val="10"/>
              </w:numPr>
              <w:rPr>
                <w:rFonts w:asciiTheme="minorHAnsi" w:hAnsiTheme="minorHAnsi" w:cstheme="minorHAnsi"/>
                <w:sz w:val="22"/>
                <w:szCs w:val="22"/>
              </w:rPr>
            </w:pPr>
            <w:r w:rsidRPr="007F4B17">
              <w:rPr>
                <w:rFonts w:asciiTheme="minorHAnsi" w:hAnsiTheme="minorHAnsi" w:cstheme="minorHAnsi"/>
                <w:sz w:val="22"/>
                <w:szCs w:val="22"/>
              </w:rPr>
              <w:t>Staff re</w:t>
            </w:r>
            <w:r w:rsidR="006178FE" w:rsidRPr="007F4B17">
              <w:rPr>
                <w:rFonts w:asciiTheme="minorHAnsi" w:hAnsiTheme="minorHAnsi" w:cstheme="minorHAnsi"/>
                <w:sz w:val="22"/>
                <w:szCs w:val="22"/>
              </w:rPr>
              <w:t xml:space="preserve">sults to be recorded on an internal </w:t>
            </w:r>
            <w:r w:rsidRPr="007F4B17">
              <w:rPr>
                <w:rFonts w:asciiTheme="minorHAnsi" w:hAnsiTheme="minorHAnsi" w:cstheme="minorHAnsi"/>
                <w:sz w:val="22"/>
                <w:szCs w:val="22"/>
              </w:rPr>
              <w:t xml:space="preserve">register and recorded by the </w:t>
            </w:r>
            <w:r w:rsidR="00D640D8" w:rsidRPr="007F4B17">
              <w:rPr>
                <w:rFonts w:asciiTheme="minorHAnsi" w:hAnsiTheme="minorHAnsi" w:cstheme="minorHAnsi"/>
                <w:sz w:val="22"/>
                <w:szCs w:val="22"/>
              </w:rPr>
              <w:t>registration assistants</w:t>
            </w:r>
            <w:r w:rsidRPr="007F4B17">
              <w:rPr>
                <w:rFonts w:asciiTheme="minorHAnsi" w:hAnsiTheme="minorHAnsi" w:cstheme="minorHAnsi"/>
                <w:sz w:val="22"/>
                <w:szCs w:val="22"/>
              </w:rPr>
              <w:t>. This will support identifying staff with positive results for contact tracing and managing stock and distribution.</w:t>
            </w:r>
          </w:p>
          <w:p w14:paraId="302613A5" w14:textId="35E2ED91" w:rsidR="00D640D8" w:rsidRPr="007F4B17" w:rsidRDefault="00D640D8" w:rsidP="00363F68">
            <w:pPr>
              <w:pStyle w:val="ListParagraph"/>
              <w:numPr>
                <w:ilvl w:val="0"/>
                <w:numId w:val="10"/>
              </w:numPr>
              <w:rPr>
                <w:rFonts w:asciiTheme="minorHAnsi" w:hAnsiTheme="minorHAnsi" w:cstheme="minorHAnsi"/>
                <w:sz w:val="22"/>
                <w:szCs w:val="22"/>
              </w:rPr>
            </w:pPr>
            <w:r w:rsidRPr="007F4B17">
              <w:rPr>
                <w:rFonts w:asciiTheme="minorHAnsi" w:hAnsiTheme="minorHAnsi" w:cstheme="minorHAnsi"/>
                <w:sz w:val="22"/>
                <w:szCs w:val="22"/>
              </w:rPr>
              <w:t xml:space="preserve">Positive/void tests to be reported to the </w:t>
            </w:r>
            <w:proofErr w:type="spellStart"/>
            <w:r w:rsidRPr="007F4B17">
              <w:rPr>
                <w:rFonts w:asciiTheme="minorHAnsi" w:hAnsiTheme="minorHAnsi" w:cstheme="minorHAnsi"/>
                <w:sz w:val="22"/>
                <w:szCs w:val="22"/>
              </w:rPr>
              <w:t>Covid</w:t>
            </w:r>
            <w:proofErr w:type="spellEnd"/>
            <w:r w:rsidRPr="007F4B17">
              <w:rPr>
                <w:rFonts w:asciiTheme="minorHAnsi" w:hAnsiTheme="minorHAnsi" w:cstheme="minorHAnsi"/>
                <w:sz w:val="22"/>
                <w:szCs w:val="22"/>
              </w:rPr>
              <w:t xml:space="preserve"> Coordinator at the earliest opportunity.</w:t>
            </w:r>
          </w:p>
          <w:p w14:paraId="2BE41F72" w14:textId="2B23E337" w:rsidR="000A1F5C" w:rsidRPr="007F4B17" w:rsidRDefault="000A1F5C" w:rsidP="00363F68">
            <w:pPr>
              <w:pStyle w:val="ListParagraph"/>
              <w:numPr>
                <w:ilvl w:val="0"/>
                <w:numId w:val="10"/>
              </w:numPr>
              <w:rPr>
                <w:rFonts w:asciiTheme="minorHAnsi" w:hAnsiTheme="minorHAnsi" w:cstheme="minorHAnsi"/>
                <w:sz w:val="22"/>
                <w:szCs w:val="22"/>
              </w:rPr>
            </w:pPr>
            <w:r w:rsidRPr="007F4B17">
              <w:rPr>
                <w:rFonts w:asciiTheme="minorHAnsi" w:hAnsiTheme="minorHAnsi" w:cstheme="minorHAnsi"/>
                <w:sz w:val="22"/>
                <w:szCs w:val="22"/>
              </w:rPr>
              <w:lastRenderedPageBreak/>
              <w:t>Those with symptoms are also expected to order a test online or visit a test site to take a polymerase chain reaction (PCR) test to check if they have the virus.</w:t>
            </w:r>
          </w:p>
          <w:p w14:paraId="240054A7" w14:textId="64B0F79A" w:rsidR="00DF715E" w:rsidRDefault="00DF715E" w:rsidP="000A1F5C">
            <w:pPr>
              <w:rPr>
                <w:rFonts w:asciiTheme="minorHAnsi" w:hAnsiTheme="minorHAnsi" w:cstheme="minorHAnsi"/>
                <w:sz w:val="22"/>
                <w:szCs w:val="22"/>
              </w:rPr>
            </w:pPr>
          </w:p>
          <w:p w14:paraId="5DDE6F8C" w14:textId="24A9DFED" w:rsidR="000A1F5C" w:rsidRPr="007F4B17" w:rsidRDefault="000A1F5C" w:rsidP="000A1F5C">
            <w:pPr>
              <w:rPr>
                <w:rFonts w:asciiTheme="minorHAnsi" w:hAnsiTheme="minorHAnsi" w:cstheme="minorHAnsi"/>
                <w:sz w:val="22"/>
                <w:szCs w:val="22"/>
                <w:u w:val="single"/>
              </w:rPr>
            </w:pPr>
            <w:r w:rsidRPr="007F4B17">
              <w:rPr>
                <w:rFonts w:asciiTheme="minorHAnsi" w:hAnsiTheme="minorHAnsi" w:cstheme="minorHAnsi"/>
                <w:sz w:val="22"/>
                <w:szCs w:val="22"/>
                <w:u w:val="single"/>
              </w:rPr>
              <w:t>Communicating with staff</w:t>
            </w:r>
          </w:p>
          <w:p w14:paraId="658F8C6A" w14:textId="74965D0F" w:rsidR="00057C85" w:rsidRPr="007F4B17" w:rsidRDefault="000A1F5C" w:rsidP="00363F68">
            <w:pPr>
              <w:pStyle w:val="ListParagraph"/>
              <w:numPr>
                <w:ilvl w:val="0"/>
                <w:numId w:val="11"/>
              </w:numPr>
              <w:rPr>
                <w:rFonts w:asciiTheme="minorHAnsi" w:hAnsiTheme="minorHAnsi" w:cstheme="minorHAnsi"/>
                <w:sz w:val="22"/>
                <w:szCs w:val="22"/>
                <w:u w:val="single"/>
              </w:rPr>
            </w:pPr>
            <w:r w:rsidRPr="007F4B17">
              <w:rPr>
                <w:rFonts w:asciiTheme="minorHAnsi" w:hAnsiTheme="minorHAnsi" w:cstheme="minorHAnsi"/>
                <w:sz w:val="22"/>
                <w:szCs w:val="22"/>
              </w:rPr>
              <w:t>Information booklet given to staff including: - wha</w:t>
            </w:r>
            <w:r w:rsidR="00D640D8" w:rsidRPr="007F4B17">
              <w:rPr>
                <w:rFonts w:asciiTheme="minorHAnsi" w:hAnsiTheme="minorHAnsi" w:cstheme="minorHAnsi"/>
                <w:sz w:val="22"/>
                <w:szCs w:val="22"/>
              </w:rPr>
              <w:t xml:space="preserve">t rapid testing is, </w:t>
            </w:r>
            <w:r w:rsidRPr="007F4B17">
              <w:rPr>
                <w:rFonts w:asciiTheme="minorHAnsi" w:hAnsiTheme="minorHAnsi" w:cstheme="minorHAnsi"/>
                <w:sz w:val="22"/>
                <w:szCs w:val="22"/>
              </w:rPr>
              <w:t xml:space="preserve">how to </w:t>
            </w:r>
            <w:r w:rsidR="00D640D8" w:rsidRPr="007F4B17">
              <w:rPr>
                <w:rFonts w:asciiTheme="minorHAnsi" w:hAnsiTheme="minorHAnsi" w:cstheme="minorHAnsi"/>
                <w:sz w:val="22"/>
                <w:szCs w:val="22"/>
              </w:rPr>
              <w:t xml:space="preserve">take the test, video links, </w:t>
            </w:r>
            <w:r w:rsidRPr="007F4B17">
              <w:rPr>
                <w:rFonts w:asciiTheme="minorHAnsi" w:hAnsiTheme="minorHAnsi" w:cstheme="minorHAnsi"/>
                <w:sz w:val="22"/>
                <w:szCs w:val="22"/>
              </w:rPr>
              <w:t xml:space="preserve">requirement </w:t>
            </w:r>
            <w:r w:rsidR="00D640D8" w:rsidRPr="007F4B17">
              <w:rPr>
                <w:rFonts w:asciiTheme="minorHAnsi" w:hAnsiTheme="minorHAnsi" w:cstheme="minorHAnsi"/>
                <w:sz w:val="22"/>
                <w:szCs w:val="22"/>
              </w:rPr>
              <w:t xml:space="preserve">and procedure for </w:t>
            </w:r>
            <w:r w:rsidRPr="007F4B17">
              <w:rPr>
                <w:rFonts w:asciiTheme="minorHAnsi" w:hAnsiTheme="minorHAnsi" w:cstheme="minorHAnsi"/>
                <w:sz w:val="22"/>
                <w:szCs w:val="22"/>
              </w:rPr>
              <w:t>report</w:t>
            </w:r>
            <w:r w:rsidR="00D640D8" w:rsidRPr="007F4B17">
              <w:rPr>
                <w:rFonts w:asciiTheme="minorHAnsi" w:hAnsiTheme="minorHAnsi" w:cstheme="minorHAnsi"/>
                <w:sz w:val="22"/>
                <w:szCs w:val="22"/>
              </w:rPr>
              <w:t xml:space="preserve">ing test results, </w:t>
            </w:r>
            <w:r w:rsidRPr="007F4B17">
              <w:rPr>
                <w:rFonts w:asciiTheme="minorHAnsi" w:hAnsiTheme="minorHAnsi" w:cstheme="minorHAnsi"/>
                <w:sz w:val="22"/>
                <w:szCs w:val="22"/>
              </w:rPr>
              <w:t>who to contact if they have an in</w:t>
            </w:r>
            <w:r w:rsidR="00057C85" w:rsidRPr="007F4B17">
              <w:rPr>
                <w:rFonts w:asciiTheme="minorHAnsi" w:hAnsiTheme="minorHAnsi" w:cstheme="minorHAnsi"/>
                <w:sz w:val="22"/>
                <w:szCs w:val="22"/>
              </w:rPr>
              <w:t xml:space="preserve">cident while testing at home. </w:t>
            </w:r>
          </w:p>
          <w:p w14:paraId="25904259" w14:textId="77777777" w:rsidR="00D640D8" w:rsidRPr="007F4B17" w:rsidRDefault="00D640D8" w:rsidP="00363F68">
            <w:pPr>
              <w:pStyle w:val="ListParagraph"/>
              <w:numPr>
                <w:ilvl w:val="0"/>
                <w:numId w:val="11"/>
              </w:numPr>
              <w:rPr>
                <w:rFonts w:asciiTheme="minorHAnsi" w:hAnsiTheme="minorHAnsi" w:cstheme="minorHAnsi"/>
                <w:sz w:val="22"/>
                <w:szCs w:val="22"/>
                <w:u w:val="single"/>
              </w:rPr>
            </w:pPr>
            <w:proofErr w:type="spellStart"/>
            <w:r w:rsidRPr="007F4B17">
              <w:rPr>
                <w:rFonts w:asciiTheme="minorHAnsi" w:hAnsiTheme="minorHAnsi" w:cstheme="minorHAnsi"/>
                <w:sz w:val="22"/>
                <w:szCs w:val="22"/>
              </w:rPr>
              <w:t>Covid</w:t>
            </w:r>
            <w:proofErr w:type="spellEnd"/>
            <w:r w:rsidRPr="007F4B17">
              <w:rPr>
                <w:rFonts w:asciiTheme="minorHAnsi" w:hAnsiTheme="minorHAnsi" w:cstheme="minorHAnsi"/>
                <w:sz w:val="22"/>
                <w:szCs w:val="22"/>
              </w:rPr>
              <w:t xml:space="preserve"> Coordinator: Keith Smithers</w:t>
            </w:r>
            <w:r w:rsidR="000A1F5C" w:rsidRPr="007F4B17">
              <w:rPr>
                <w:rFonts w:asciiTheme="minorHAnsi" w:hAnsiTheme="minorHAnsi" w:cstheme="minorHAnsi"/>
                <w:sz w:val="22"/>
                <w:szCs w:val="22"/>
              </w:rPr>
              <w:t xml:space="preserve"> (</w:t>
            </w:r>
            <w:r w:rsidRPr="007F4B17">
              <w:rPr>
                <w:rFonts w:asciiTheme="minorHAnsi" w:hAnsiTheme="minorHAnsi" w:cstheme="minorHAnsi"/>
                <w:sz w:val="22"/>
                <w:szCs w:val="22"/>
              </w:rPr>
              <w:t xml:space="preserve">Acting </w:t>
            </w:r>
            <w:proofErr w:type="spellStart"/>
            <w:r w:rsidR="000A1F5C" w:rsidRPr="007F4B17">
              <w:rPr>
                <w:rFonts w:asciiTheme="minorHAnsi" w:hAnsiTheme="minorHAnsi" w:cstheme="minorHAnsi"/>
                <w:sz w:val="22"/>
                <w:szCs w:val="22"/>
              </w:rPr>
              <w:t>Headteacher</w:t>
            </w:r>
            <w:proofErr w:type="spellEnd"/>
            <w:r w:rsidR="000A1F5C" w:rsidRPr="007F4B17">
              <w:rPr>
                <w:rFonts w:asciiTheme="minorHAnsi" w:hAnsiTheme="minorHAnsi" w:cstheme="minorHAnsi"/>
                <w:sz w:val="22"/>
                <w:szCs w:val="22"/>
              </w:rPr>
              <w:t xml:space="preserve">) </w:t>
            </w:r>
          </w:p>
          <w:p w14:paraId="39E1F1BA" w14:textId="6C4E575A" w:rsidR="00057C85" w:rsidRPr="007F4B17" w:rsidRDefault="000A1F5C" w:rsidP="00363F68">
            <w:pPr>
              <w:pStyle w:val="ListParagraph"/>
              <w:numPr>
                <w:ilvl w:val="0"/>
                <w:numId w:val="11"/>
              </w:numPr>
              <w:rPr>
                <w:rFonts w:asciiTheme="minorHAnsi" w:hAnsiTheme="minorHAnsi" w:cstheme="minorHAnsi"/>
                <w:sz w:val="22"/>
                <w:szCs w:val="22"/>
                <w:u w:val="single"/>
              </w:rPr>
            </w:pPr>
            <w:proofErr w:type="spellStart"/>
            <w:r w:rsidRPr="007F4B17">
              <w:rPr>
                <w:rFonts w:asciiTheme="minorHAnsi" w:hAnsiTheme="minorHAnsi" w:cstheme="minorHAnsi"/>
                <w:sz w:val="22"/>
                <w:szCs w:val="22"/>
              </w:rPr>
              <w:t>Covid</w:t>
            </w:r>
            <w:proofErr w:type="spellEnd"/>
            <w:r w:rsidRPr="007F4B17">
              <w:rPr>
                <w:rFonts w:asciiTheme="minorHAnsi" w:hAnsiTheme="minorHAnsi" w:cstheme="minorHAnsi"/>
                <w:sz w:val="22"/>
                <w:szCs w:val="22"/>
              </w:rPr>
              <w:t xml:space="preserve"> Registration Assistant</w:t>
            </w:r>
            <w:r w:rsidR="00D640D8" w:rsidRPr="007F4B17">
              <w:rPr>
                <w:rFonts w:asciiTheme="minorHAnsi" w:hAnsiTheme="minorHAnsi" w:cstheme="minorHAnsi"/>
                <w:sz w:val="22"/>
                <w:szCs w:val="22"/>
              </w:rPr>
              <w:t xml:space="preserve">s: Lisa </w:t>
            </w:r>
            <w:proofErr w:type="spellStart"/>
            <w:r w:rsidR="00D640D8" w:rsidRPr="007F4B17">
              <w:rPr>
                <w:rFonts w:asciiTheme="minorHAnsi" w:hAnsiTheme="minorHAnsi" w:cstheme="minorHAnsi"/>
                <w:sz w:val="22"/>
                <w:szCs w:val="22"/>
              </w:rPr>
              <w:t>Birnie</w:t>
            </w:r>
            <w:proofErr w:type="spellEnd"/>
            <w:r w:rsidR="00D640D8" w:rsidRPr="007F4B17">
              <w:rPr>
                <w:rFonts w:asciiTheme="minorHAnsi" w:hAnsiTheme="minorHAnsi" w:cstheme="minorHAnsi"/>
                <w:sz w:val="22"/>
                <w:szCs w:val="22"/>
              </w:rPr>
              <w:t xml:space="preserve"> (Assistant </w:t>
            </w:r>
            <w:proofErr w:type="spellStart"/>
            <w:r w:rsidR="00D640D8" w:rsidRPr="007F4B17">
              <w:rPr>
                <w:rFonts w:asciiTheme="minorHAnsi" w:hAnsiTheme="minorHAnsi" w:cstheme="minorHAnsi"/>
                <w:sz w:val="22"/>
                <w:szCs w:val="22"/>
              </w:rPr>
              <w:t>Headteacher</w:t>
            </w:r>
            <w:proofErr w:type="spellEnd"/>
            <w:r w:rsidR="006178FE" w:rsidRPr="007F4B17">
              <w:rPr>
                <w:rFonts w:asciiTheme="minorHAnsi" w:hAnsiTheme="minorHAnsi" w:cstheme="minorHAnsi"/>
                <w:sz w:val="22"/>
                <w:szCs w:val="22"/>
              </w:rPr>
              <w:t>)</w:t>
            </w:r>
            <w:r w:rsidR="00D640D8" w:rsidRPr="007F4B17">
              <w:rPr>
                <w:rFonts w:asciiTheme="minorHAnsi" w:hAnsiTheme="minorHAnsi" w:cstheme="minorHAnsi"/>
                <w:sz w:val="22"/>
                <w:szCs w:val="22"/>
              </w:rPr>
              <w:t xml:space="preserve"> and Helen Sherriff (Business Manager</w:t>
            </w:r>
            <w:r w:rsidR="00057C85" w:rsidRPr="007F4B17">
              <w:rPr>
                <w:rFonts w:asciiTheme="minorHAnsi" w:hAnsiTheme="minorHAnsi" w:cstheme="minorHAnsi"/>
                <w:sz w:val="22"/>
                <w:szCs w:val="22"/>
              </w:rPr>
              <w:t xml:space="preserve">) </w:t>
            </w:r>
          </w:p>
          <w:p w14:paraId="4E8C42A6" w14:textId="35C6B2DB" w:rsidR="000A1F5C" w:rsidRPr="007F4B17" w:rsidRDefault="000A1F5C" w:rsidP="00363F68">
            <w:pPr>
              <w:pStyle w:val="ListParagraph"/>
              <w:numPr>
                <w:ilvl w:val="0"/>
                <w:numId w:val="11"/>
              </w:numPr>
              <w:rPr>
                <w:rFonts w:asciiTheme="minorHAnsi" w:hAnsiTheme="minorHAnsi" w:cstheme="minorHAnsi"/>
                <w:sz w:val="22"/>
                <w:szCs w:val="22"/>
                <w:u w:val="single"/>
              </w:rPr>
            </w:pPr>
            <w:r w:rsidRPr="007F4B17">
              <w:rPr>
                <w:rFonts w:asciiTheme="minorHAnsi" w:hAnsiTheme="minorHAnsi" w:cstheme="minorHAnsi"/>
                <w:sz w:val="22"/>
                <w:szCs w:val="22"/>
              </w:rPr>
              <w:t>Staff will need</w:t>
            </w:r>
            <w:r w:rsidR="00142355" w:rsidRPr="007F4B17">
              <w:rPr>
                <w:rFonts w:asciiTheme="minorHAnsi" w:hAnsiTheme="minorHAnsi" w:cstheme="minorHAnsi"/>
                <w:sz w:val="22"/>
                <w:szCs w:val="22"/>
              </w:rPr>
              <w:t xml:space="preserve"> to sign for their test kits,</w:t>
            </w:r>
            <w:r w:rsidRPr="007F4B17">
              <w:rPr>
                <w:rFonts w:asciiTheme="minorHAnsi" w:hAnsiTheme="minorHAnsi" w:cstheme="minorHAnsi"/>
                <w:sz w:val="22"/>
                <w:szCs w:val="22"/>
              </w:rPr>
              <w:t xml:space="preserve"> the lot numbe</w:t>
            </w:r>
            <w:r w:rsidR="00142355" w:rsidRPr="007F4B17">
              <w:rPr>
                <w:rFonts w:asciiTheme="minorHAnsi" w:hAnsiTheme="minorHAnsi" w:cstheme="minorHAnsi"/>
                <w:sz w:val="22"/>
                <w:szCs w:val="22"/>
              </w:rPr>
              <w:t>r will be recorded against</w:t>
            </w:r>
            <w:r w:rsidRPr="007F4B17">
              <w:rPr>
                <w:rFonts w:asciiTheme="minorHAnsi" w:hAnsiTheme="minorHAnsi" w:cstheme="minorHAnsi"/>
                <w:sz w:val="22"/>
                <w:szCs w:val="22"/>
              </w:rPr>
              <w:t xml:space="preserve"> name. Staff will </w:t>
            </w:r>
            <w:r w:rsidR="006178FE" w:rsidRPr="007F4B17">
              <w:rPr>
                <w:rFonts w:asciiTheme="minorHAnsi" w:hAnsiTheme="minorHAnsi" w:cstheme="minorHAnsi"/>
                <w:sz w:val="22"/>
                <w:szCs w:val="22"/>
              </w:rPr>
              <w:t>collect their batch</w:t>
            </w:r>
            <w:r w:rsidRPr="007F4B17">
              <w:rPr>
                <w:rFonts w:asciiTheme="minorHAnsi" w:hAnsiTheme="minorHAnsi" w:cstheme="minorHAnsi"/>
                <w:sz w:val="22"/>
                <w:szCs w:val="22"/>
              </w:rPr>
              <w:t xml:space="preserve"> of t</w:t>
            </w:r>
            <w:r w:rsidR="006178FE" w:rsidRPr="007F4B17">
              <w:rPr>
                <w:rFonts w:asciiTheme="minorHAnsi" w:hAnsiTheme="minorHAnsi" w:cstheme="minorHAnsi"/>
                <w:sz w:val="22"/>
                <w:szCs w:val="22"/>
              </w:rPr>
              <w:t>ests and instructions</w:t>
            </w:r>
            <w:r w:rsidR="00142355" w:rsidRPr="007F4B17">
              <w:rPr>
                <w:rFonts w:asciiTheme="minorHAnsi" w:hAnsiTheme="minorHAnsi" w:cstheme="minorHAnsi"/>
                <w:sz w:val="22"/>
                <w:szCs w:val="22"/>
              </w:rPr>
              <w:t xml:space="preserve"> </w:t>
            </w:r>
            <w:r w:rsidRPr="007F4B17">
              <w:rPr>
                <w:rFonts w:asciiTheme="minorHAnsi" w:hAnsiTheme="minorHAnsi" w:cstheme="minorHAnsi"/>
                <w:sz w:val="22"/>
                <w:szCs w:val="22"/>
              </w:rPr>
              <w:t>from the school hall.</w:t>
            </w:r>
          </w:p>
          <w:p w14:paraId="50A660EE" w14:textId="5C1A2F6E" w:rsidR="00057C85" w:rsidRPr="007F4B17" w:rsidRDefault="00057C85" w:rsidP="00057C85">
            <w:pPr>
              <w:rPr>
                <w:rFonts w:asciiTheme="minorHAnsi" w:hAnsiTheme="minorHAnsi" w:cstheme="minorHAnsi"/>
                <w:sz w:val="22"/>
                <w:szCs w:val="22"/>
                <w:u w:val="single"/>
              </w:rPr>
            </w:pPr>
          </w:p>
          <w:p w14:paraId="739A7C5A" w14:textId="28F74551" w:rsidR="00057C85" w:rsidRPr="007F4B17" w:rsidRDefault="00057C85" w:rsidP="00057C85">
            <w:pPr>
              <w:rPr>
                <w:rFonts w:asciiTheme="minorHAnsi" w:hAnsiTheme="minorHAnsi" w:cstheme="minorHAnsi"/>
                <w:sz w:val="22"/>
                <w:szCs w:val="22"/>
                <w:u w:val="single"/>
              </w:rPr>
            </w:pPr>
            <w:r w:rsidRPr="007F4B17">
              <w:rPr>
                <w:rFonts w:asciiTheme="minorHAnsi" w:hAnsiTheme="minorHAnsi" w:cstheme="minorHAnsi"/>
                <w:sz w:val="22"/>
                <w:szCs w:val="22"/>
                <w:u w:val="single"/>
              </w:rPr>
              <w:t>Tests to be stored correctly and collection managed safely</w:t>
            </w:r>
          </w:p>
          <w:p w14:paraId="312B0AAB" w14:textId="5B461652" w:rsidR="00057C85" w:rsidRPr="007F4B17" w:rsidRDefault="00057C85" w:rsidP="00363F68">
            <w:pPr>
              <w:pStyle w:val="ListParagraph"/>
              <w:numPr>
                <w:ilvl w:val="0"/>
                <w:numId w:val="12"/>
              </w:numPr>
              <w:rPr>
                <w:rFonts w:asciiTheme="minorHAnsi" w:hAnsiTheme="minorHAnsi" w:cstheme="minorHAnsi"/>
                <w:sz w:val="22"/>
                <w:szCs w:val="22"/>
                <w:u w:val="single"/>
              </w:rPr>
            </w:pPr>
            <w:r w:rsidRPr="007F4B17">
              <w:rPr>
                <w:rFonts w:asciiTheme="minorHAnsi" w:hAnsiTheme="minorHAnsi" w:cstheme="minorHAnsi"/>
                <w:sz w:val="22"/>
                <w:szCs w:val="22"/>
              </w:rPr>
              <w:t>Tests to b</w:t>
            </w:r>
            <w:r w:rsidR="00142355" w:rsidRPr="007F4B17">
              <w:rPr>
                <w:rFonts w:asciiTheme="minorHAnsi" w:hAnsiTheme="minorHAnsi" w:cstheme="minorHAnsi"/>
                <w:sz w:val="22"/>
                <w:szCs w:val="22"/>
              </w:rPr>
              <w:t>e kept securely in admin</w:t>
            </w:r>
            <w:r w:rsidRPr="007F4B17">
              <w:rPr>
                <w:rFonts w:asciiTheme="minorHAnsi" w:hAnsiTheme="minorHAnsi" w:cstheme="minorHAnsi"/>
                <w:sz w:val="22"/>
                <w:szCs w:val="22"/>
              </w:rPr>
              <w:t xml:space="preserve"> office</w:t>
            </w:r>
            <w:r w:rsidR="00142355" w:rsidRPr="007F4B17">
              <w:rPr>
                <w:rFonts w:asciiTheme="minorHAnsi" w:hAnsiTheme="minorHAnsi" w:cstheme="minorHAnsi"/>
                <w:sz w:val="22"/>
                <w:szCs w:val="22"/>
              </w:rPr>
              <w:t xml:space="preserve"> to prevent unauthorized access.</w:t>
            </w:r>
          </w:p>
          <w:p w14:paraId="18D966E5" w14:textId="77777777" w:rsidR="00057C85" w:rsidRPr="007F4B17" w:rsidRDefault="00057C85" w:rsidP="00363F68">
            <w:pPr>
              <w:pStyle w:val="ListParagraph"/>
              <w:numPr>
                <w:ilvl w:val="0"/>
                <w:numId w:val="12"/>
              </w:numPr>
              <w:rPr>
                <w:rFonts w:asciiTheme="minorHAnsi" w:hAnsiTheme="minorHAnsi" w:cstheme="minorHAnsi"/>
                <w:sz w:val="22"/>
                <w:szCs w:val="22"/>
                <w:u w:val="single"/>
              </w:rPr>
            </w:pPr>
            <w:r w:rsidRPr="007F4B17">
              <w:rPr>
                <w:rFonts w:asciiTheme="minorHAnsi" w:hAnsiTheme="minorHAnsi" w:cstheme="minorHAnsi"/>
                <w:sz w:val="22"/>
                <w:szCs w:val="22"/>
              </w:rPr>
              <w:t xml:space="preserve">Not be stored outside. Stored in a cool, dry place. Test kits will be stored in a temperature between 2 and 30 degrees. </w:t>
            </w:r>
          </w:p>
          <w:p w14:paraId="2C280AB2" w14:textId="77777777" w:rsidR="00057C85" w:rsidRPr="007F4B17" w:rsidRDefault="00057C85" w:rsidP="00363F68">
            <w:pPr>
              <w:pStyle w:val="ListParagraph"/>
              <w:numPr>
                <w:ilvl w:val="0"/>
                <w:numId w:val="12"/>
              </w:numPr>
              <w:rPr>
                <w:rFonts w:asciiTheme="minorHAnsi" w:hAnsiTheme="minorHAnsi" w:cstheme="minorHAnsi"/>
                <w:sz w:val="22"/>
                <w:szCs w:val="22"/>
                <w:u w:val="single"/>
              </w:rPr>
            </w:pPr>
            <w:r w:rsidRPr="007F4B17">
              <w:rPr>
                <w:rFonts w:asciiTheme="minorHAnsi" w:hAnsiTheme="minorHAnsi" w:cstheme="minorHAnsi"/>
                <w:sz w:val="22"/>
                <w:szCs w:val="22"/>
              </w:rPr>
              <w:t xml:space="preserve">The kits should be used at room temperature (15 to 30 degrees). If the kit has been stored in a cool area less than 15 degrees, leave it at normal room temperature for 30 minutes before using. </w:t>
            </w:r>
          </w:p>
          <w:p w14:paraId="006CAAA7" w14:textId="137DE2D3" w:rsidR="00057C85" w:rsidRPr="007F4B17" w:rsidRDefault="00057C85" w:rsidP="00363F68">
            <w:pPr>
              <w:pStyle w:val="ListParagraph"/>
              <w:numPr>
                <w:ilvl w:val="0"/>
                <w:numId w:val="12"/>
              </w:numPr>
              <w:rPr>
                <w:rFonts w:asciiTheme="minorHAnsi" w:hAnsiTheme="minorHAnsi" w:cstheme="minorHAnsi"/>
                <w:sz w:val="22"/>
                <w:szCs w:val="22"/>
                <w:u w:val="single"/>
              </w:rPr>
            </w:pPr>
            <w:r w:rsidRPr="007F4B17">
              <w:rPr>
                <w:rFonts w:asciiTheme="minorHAnsi" w:hAnsiTheme="minorHAnsi" w:cstheme="minorHAnsi"/>
                <w:sz w:val="22"/>
                <w:szCs w:val="22"/>
              </w:rPr>
              <w:t>Enough space</w:t>
            </w:r>
            <w:r w:rsidR="00142355" w:rsidRPr="007F4B17">
              <w:rPr>
                <w:rFonts w:asciiTheme="minorHAnsi" w:hAnsiTheme="minorHAnsi" w:cstheme="minorHAnsi"/>
                <w:sz w:val="22"/>
                <w:szCs w:val="22"/>
              </w:rPr>
              <w:t xml:space="preserve"> for social distancing will be ensured when giving out tests in the school hall.</w:t>
            </w:r>
          </w:p>
          <w:p w14:paraId="5F7363A9" w14:textId="32989B61" w:rsidR="00142355" w:rsidRPr="007F4B17" w:rsidRDefault="00142355" w:rsidP="00363F68">
            <w:pPr>
              <w:pStyle w:val="ListParagraph"/>
              <w:numPr>
                <w:ilvl w:val="0"/>
                <w:numId w:val="12"/>
              </w:numPr>
              <w:rPr>
                <w:rFonts w:asciiTheme="minorHAnsi" w:hAnsiTheme="minorHAnsi" w:cstheme="minorHAnsi"/>
                <w:sz w:val="22"/>
                <w:szCs w:val="22"/>
                <w:u w:val="single"/>
              </w:rPr>
            </w:pPr>
            <w:r w:rsidRPr="007F4B17">
              <w:rPr>
                <w:rFonts w:asciiTheme="minorHAnsi" w:hAnsiTheme="minorHAnsi" w:cstheme="minorHAnsi"/>
                <w:sz w:val="22"/>
                <w:szCs w:val="22"/>
              </w:rPr>
              <w:t>Staff to follow the already established one-way system.</w:t>
            </w:r>
          </w:p>
          <w:p w14:paraId="1FE74DCC" w14:textId="38C0BA1E" w:rsidR="00057C85" w:rsidRPr="007F4B17" w:rsidRDefault="00057C85" w:rsidP="00363F68">
            <w:pPr>
              <w:pStyle w:val="ListParagraph"/>
              <w:numPr>
                <w:ilvl w:val="0"/>
                <w:numId w:val="12"/>
              </w:numPr>
              <w:rPr>
                <w:rFonts w:asciiTheme="minorHAnsi" w:hAnsiTheme="minorHAnsi" w:cstheme="minorHAnsi"/>
                <w:sz w:val="22"/>
                <w:szCs w:val="22"/>
                <w:u w:val="single"/>
              </w:rPr>
            </w:pPr>
            <w:r w:rsidRPr="007F4B17">
              <w:rPr>
                <w:rFonts w:asciiTheme="minorHAnsi" w:hAnsiTheme="minorHAnsi" w:cstheme="minorHAnsi"/>
                <w:sz w:val="22"/>
                <w:szCs w:val="22"/>
              </w:rPr>
              <w:lastRenderedPageBreak/>
              <w:t>Those collecting their kit should: - wear appropriate face covering at all times - hand sanitise before collecting and signing - maintain 2m from staff coming to collect their test</w:t>
            </w:r>
          </w:p>
          <w:p w14:paraId="6A5D0E33" w14:textId="7D8A3A38" w:rsidR="00DF715E" w:rsidRDefault="00DF715E" w:rsidP="00057C85">
            <w:pPr>
              <w:rPr>
                <w:rFonts w:asciiTheme="minorHAnsi" w:hAnsiTheme="minorHAnsi" w:cstheme="minorHAnsi"/>
                <w:sz w:val="22"/>
                <w:szCs w:val="22"/>
                <w:u w:val="single"/>
              </w:rPr>
            </w:pPr>
          </w:p>
          <w:p w14:paraId="1683101F" w14:textId="184D5907" w:rsidR="00057C85" w:rsidRPr="007F4B17" w:rsidRDefault="00057C85" w:rsidP="00057C85">
            <w:pPr>
              <w:rPr>
                <w:rFonts w:asciiTheme="minorHAnsi" w:hAnsiTheme="minorHAnsi" w:cstheme="minorHAnsi"/>
                <w:sz w:val="22"/>
                <w:szCs w:val="22"/>
                <w:u w:val="single"/>
              </w:rPr>
            </w:pPr>
            <w:r w:rsidRPr="007F4B17">
              <w:rPr>
                <w:rFonts w:asciiTheme="minorHAnsi" w:hAnsiTheme="minorHAnsi" w:cstheme="minorHAnsi"/>
                <w:sz w:val="22"/>
                <w:szCs w:val="22"/>
                <w:u w:val="single"/>
              </w:rPr>
              <w:t>Staff not reporting results</w:t>
            </w:r>
          </w:p>
          <w:p w14:paraId="504729AE" w14:textId="77777777" w:rsidR="00057C85" w:rsidRPr="007F4B17" w:rsidRDefault="00057C85" w:rsidP="00363F68">
            <w:pPr>
              <w:pStyle w:val="ListParagraph"/>
              <w:numPr>
                <w:ilvl w:val="0"/>
                <w:numId w:val="13"/>
              </w:numPr>
              <w:rPr>
                <w:rFonts w:asciiTheme="minorHAnsi" w:hAnsiTheme="minorHAnsi" w:cstheme="minorHAnsi"/>
                <w:sz w:val="22"/>
                <w:szCs w:val="22"/>
                <w:u w:val="single"/>
              </w:rPr>
            </w:pPr>
            <w:r w:rsidRPr="007F4B17">
              <w:rPr>
                <w:rFonts w:asciiTheme="minorHAnsi" w:hAnsiTheme="minorHAnsi" w:cstheme="minorHAnsi"/>
                <w:sz w:val="22"/>
                <w:szCs w:val="22"/>
              </w:rPr>
              <w:t xml:space="preserve">Void, double void and positive results are communicated to the school once the test is completed. </w:t>
            </w:r>
          </w:p>
          <w:p w14:paraId="32D209C2" w14:textId="22FFD3AD" w:rsidR="00057C85" w:rsidRPr="007F4B17" w:rsidRDefault="00057C85" w:rsidP="00363F68">
            <w:pPr>
              <w:pStyle w:val="ListParagraph"/>
              <w:numPr>
                <w:ilvl w:val="0"/>
                <w:numId w:val="13"/>
              </w:numPr>
              <w:rPr>
                <w:rFonts w:asciiTheme="minorHAnsi" w:hAnsiTheme="minorHAnsi" w:cstheme="minorHAnsi"/>
                <w:sz w:val="22"/>
                <w:szCs w:val="22"/>
                <w:u w:val="single"/>
              </w:rPr>
            </w:pPr>
            <w:r w:rsidRPr="007F4B17">
              <w:rPr>
                <w:rFonts w:asciiTheme="minorHAnsi" w:hAnsiTheme="minorHAnsi" w:cstheme="minorHAnsi"/>
                <w:sz w:val="22"/>
                <w:szCs w:val="22"/>
              </w:rPr>
              <w:t xml:space="preserve">A negative test is assumed </w:t>
            </w:r>
            <w:r w:rsidR="00142355" w:rsidRPr="007F4B17">
              <w:rPr>
                <w:rFonts w:asciiTheme="minorHAnsi" w:hAnsiTheme="minorHAnsi" w:cstheme="minorHAnsi"/>
                <w:sz w:val="22"/>
                <w:szCs w:val="22"/>
              </w:rPr>
              <w:t>by 7p</w:t>
            </w:r>
            <w:r w:rsidRPr="007F4B17">
              <w:rPr>
                <w:rFonts w:asciiTheme="minorHAnsi" w:hAnsiTheme="minorHAnsi" w:cstheme="minorHAnsi"/>
                <w:sz w:val="22"/>
                <w:szCs w:val="22"/>
              </w:rPr>
              <w:t xml:space="preserve">m on Monday and Thursday </w:t>
            </w:r>
            <w:r w:rsidR="00142355" w:rsidRPr="007F4B17">
              <w:rPr>
                <w:rFonts w:asciiTheme="minorHAnsi" w:hAnsiTheme="minorHAnsi" w:cstheme="minorHAnsi"/>
                <w:sz w:val="22"/>
                <w:szCs w:val="22"/>
              </w:rPr>
              <w:t>evening if there has been no further communication.</w:t>
            </w:r>
          </w:p>
          <w:p w14:paraId="2153EDB9" w14:textId="33608701" w:rsidR="00142355" w:rsidRPr="007F4B17" w:rsidRDefault="00057C85" w:rsidP="00142355">
            <w:pPr>
              <w:pStyle w:val="ListParagraph"/>
              <w:numPr>
                <w:ilvl w:val="0"/>
                <w:numId w:val="13"/>
              </w:numPr>
              <w:rPr>
                <w:rFonts w:asciiTheme="minorHAnsi" w:hAnsiTheme="minorHAnsi" w:cstheme="minorHAnsi"/>
                <w:sz w:val="22"/>
                <w:szCs w:val="22"/>
                <w:u w:val="single"/>
              </w:rPr>
            </w:pPr>
            <w:r w:rsidRPr="007F4B17">
              <w:rPr>
                <w:rFonts w:asciiTheme="minorHAnsi" w:hAnsiTheme="minorHAnsi" w:cstheme="minorHAnsi"/>
                <w:sz w:val="22"/>
                <w:szCs w:val="22"/>
              </w:rPr>
              <w:t xml:space="preserve">Staff must report their result online </w:t>
            </w:r>
            <w:r w:rsidR="00142355" w:rsidRPr="007F4B17">
              <w:rPr>
                <w:rFonts w:asciiTheme="minorHAnsi" w:hAnsiTheme="minorHAnsi" w:cstheme="minorHAnsi"/>
                <w:sz w:val="22"/>
                <w:szCs w:val="22"/>
              </w:rPr>
              <w:t xml:space="preserve">to the NHS Track and Trace </w:t>
            </w:r>
            <w:r w:rsidRPr="007F4B17">
              <w:rPr>
                <w:rFonts w:asciiTheme="minorHAnsi" w:hAnsiTheme="minorHAnsi" w:cstheme="minorHAnsi"/>
                <w:sz w:val="22"/>
                <w:szCs w:val="22"/>
              </w:rPr>
              <w:t>as per the instructions as soon as the test is completed either online or by telephone</w:t>
            </w:r>
            <w:r w:rsidR="00142355" w:rsidRPr="007F4B17">
              <w:rPr>
                <w:rFonts w:asciiTheme="minorHAnsi" w:hAnsiTheme="minorHAnsi" w:cstheme="minorHAnsi"/>
                <w:sz w:val="22"/>
                <w:szCs w:val="22"/>
              </w:rPr>
              <w:t>.</w:t>
            </w:r>
          </w:p>
        </w:tc>
        <w:tc>
          <w:tcPr>
            <w:tcW w:w="1260" w:type="dxa"/>
          </w:tcPr>
          <w:p w14:paraId="07208023" w14:textId="77777777" w:rsidR="000A1F5C" w:rsidRDefault="000A1F5C" w:rsidP="4D76809F">
            <w:pPr>
              <w:jc w:val="center"/>
              <w:rPr>
                <w:rFonts w:asciiTheme="minorHAnsi" w:hAnsiTheme="minorHAnsi" w:cstheme="minorHAnsi"/>
                <w:sz w:val="22"/>
                <w:szCs w:val="22"/>
              </w:rPr>
            </w:pPr>
          </w:p>
          <w:p w14:paraId="2D75740B" w14:textId="77777777" w:rsidR="00C93066" w:rsidRPr="00C93066" w:rsidRDefault="00C93066" w:rsidP="00C93066">
            <w:pPr>
              <w:jc w:val="center"/>
              <w:rPr>
                <w:rFonts w:asciiTheme="minorHAnsi" w:hAnsiTheme="minorHAnsi" w:cstheme="minorHAnsi"/>
                <w:color w:val="4F81BD" w:themeColor="accent1"/>
                <w:sz w:val="22"/>
                <w:szCs w:val="22"/>
              </w:rPr>
            </w:pPr>
            <w:r w:rsidRPr="00C93066">
              <w:rPr>
                <w:rFonts w:asciiTheme="minorHAnsi" w:hAnsiTheme="minorHAnsi" w:cstheme="minorHAnsi"/>
                <w:color w:val="4F81BD" w:themeColor="accent1"/>
                <w:sz w:val="22"/>
                <w:szCs w:val="22"/>
              </w:rPr>
              <w:t>Y</w:t>
            </w:r>
          </w:p>
          <w:p w14:paraId="125D97D3" w14:textId="77777777" w:rsidR="00C93066" w:rsidRPr="00C93066" w:rsidRDefault="00C93066" w:rsidP="00C93066">
            <w:pPr>
              <w:jc w:val="center"/>
              <w:rPr>
                <w:rFonts w:asciiTheme="minorHAnsi" w:hAnsiTheme="minorHAnsi" w:cstheme="minorHAnsi"/>
                <w:color w:val="4F81BD" w:themeColor="accent1"/>
                <w:sz w:val="22"/>
                <w:szCs w:val="22"/>
              </w:rPr>
            </w:pPr>
          </w:p>
          <w:p w14:paraId="0F86BCB6" w14:textId="77777777" w:rsidR="00C93066" w:rsidRPr="00C93066" w:rsidRDefault="00C93066" w:rsidP="00C93066">
            <w:pPr>
              <w:jc w:val="center"/>
              <w:rPr>
                <w:rFonts w:asciiTheme="minorHAnsi" w:hAnsiTheme="minorHAnsi" w:cstheme="minorHAnsi"/>
                <w:color w:val="4F81BD" w:themeColor="accent1"/>
                <w:sz w:val="22"/>
                <w:szCs w:val="22"/>
              </w:rPr>
            </w:pPr>
          </w:p>
          <w:p w14:paraId="5652D788" w14:textId="77777777" w:rsidR="00C93066" w:rsidRPr="00C93066" w:rsidRDefault="00C93066" w:rsidP="00C93066">
            <w:pPr>
              <w:jc w:val="center"/>
              <w:rPr>
                <w:rFonts w:asciiTheme="minorHAnsi" w:hAnsiTheme="minorHAnsi" w:cstheme="minorHAnsi"/>
                <w:color w:val="4F81BD" w:themeColor="accent1"/>
                <w:sz w:val="22"/>
                <w:szCs w:val="22"/>
              </w:rPr>
            </w:pPr>
            <w:r w:rsidRPr="00C93066">
              <w:rPr>
                <w:rFonts w:asciiTheme="minorHAnsi" w:hAnsiTheme="minorHAnsi" w:cstheme="minorHAnsi"/>
                <w:color w:val="4F81BD" w:themeColor="accent1"/>
                <w:sz w:val="22"/>
                <w:szCs w:val="22"/>
              </w:rPr>
              <w:t>Y</w:t>
            </w:r>
          </w:p>
          <w:p w14:paraId="70889763" w14:textId="77777777" w:rsidR="00C93066" w:rsidRPr="00C93066" w:rsidRDefault="00C93066" w:rsidP="00C93066">
            <w:pPr>
              <w:jc w:val="center"/>
              <w:rPr>
                <w:rFonts w:asciiTheme="minorHAnsi" w:hAnsiTheme="minorHAnsi" w:cstheme="minorHAnsi"/>
                <w:color w:val="4F81BD" w:themeColor="accent1"/>
                <w:sz w:val="22"/>
                <w:szCs w:val="22"/>
              </w:rPr>
            </w:pPr>
          </w:p>
          <w:p w14:paraId="40A01AD1" w14:textId="77777777" w:rsidR="00C93066" w:rsidRPr="00C93066" w:rsidRDefault="00C93066" w:rsidP="00C93066">
            <w:pPr>
              <w:jc w:val="center"/>
              <w:rPr>
                <w:rFonts w:asciiTheme="minorHAnsi" w:hAnsiTheme="minorHAnsi" w:cstheme="minorHAnsi"/>
                <w:color w:val="4F81BD" w:themeColor="accent1"/>
                <w:sz w:val="22"/>
                <w:szCs w:val="22"/>
              </w:rPr>
            </w:pPr>
          </w:p>
          <w:p w14:paraId="5A8E1094" w14:textId="77777777" w:rsidR="00C93066" w:rsidRPr="00C93066" w:rsidRDefault="00C93066" w:rsidP="00C93066">
            <w:pPr>
              <w:jc w:val="center"/>
              <w:rPr>
                <w:rFonts w:asciiTheme="minorHAnsi" w:hAnsiTheme="minorHAnsi" w:cstheme="minorHAnsi"/>
                <w:color w:val="4F81BD" w:themeColor="accent1"/>
                <w:sz w:val="22"/>
                <w:szCs w:val="22"/>
              </w:rPr>
            </w:pPr>
          </w:p>
          <w:p w14:paraId="4553D066" w14:textId="77777777" w:rsidR="00C93066" w:rsidRPr="00C93066" w:rsidRDefault="00C93066" w:rsidP="00C93066">
            <w:pPr>
              <w:jc w:val="center"/>
              <w:rPr>
                <w:rFonts w:asciiTheme="minorHAnsi" w:hAnsiTheme="minorHAnsi" w:cstheme="minorHAnsi"/>
                <w:color w:val="4F81BD" w:themeColor="accent1"/>
                <w:sz w:val="22"/>
                <w:szCs w:val="22"/>
              </w:rPr>
            </w:pPr>
          </w:p>
          <w:p w14:paraId="7AD71327" w14:textId="77777777" w:rsidR="00C93066" w:rsidRPr="00C93066" w:rsidRDefault="00C93066" w:rsidP="00C93066">
            <w:pPr>
              <w:jc w:val="center"/>
              <w:rPr>
                <w:rFonts w:asciiTheme="minorHAnsi" w:hAnsiTheme="minorHAnsi" w:cstheme="minorHAnsi"/>
                <w:color w:val="4F81BD" w:themeColor="accent1"/>
                <w:sz w:val="22"/>
                <w:szCs w:val="22"/>
              </w:rPr>
            </w:pPr>
            <w:r w:rsidRPr="00C93066">
              <w:rPr>
                <w:rFonts w:asciiTheme="minorHAnsi" w:hAnsiTheme="minorHAnsi" w:cstheme="minorHAnsi"/>
                <w:color w:val="4F81BD" w:themeColor="accent1"/>
                <w:sz w:val="22"/>
                <w:szCs w:val="22"/>
              </w:rPr>
              <w:t>Y</w:t>
            </w:r>
          </w:p>
          <w:p w14:paraId="2AE77EA5" w14:textId="77777777" w:rsidR="00C93066" w:rsidRPr="00C93066" w:rsidRDefault="00C93066" w:rsidP="00C93066">
            <w:pPr>
              <w:jc w:val="center"/>
              <w:rPr>
                <w:rFonts w:asciiTheme="minorHAnsi" w:hAnsiTheme="minorHAnsi" w:cstheme="minorHAnsi"/>
                <w:color w:val="4F81BD" w:themeColor="accent1"/>
                <w:sz w:val="22"/>
                <w:szCs w:val="22"/>
              </w:rPr>
            </w:pPr>
          </w:p>
          <w:p w14:paraId="074F9CB9" w14:textId="77777777" w:rsidR="00C93066" w:rsidRDefault="00C93066" w:rsidP="00C93066">
            <w:pPr>
              <w:jc w:val="center"/>
              <w:rPr>
                <w:rFonts w:asciiTheme="minorHAnsi" w:hAnsiTheme="minorHAnsi" w:cstheme="minorHAnsi"/>
                <w:color w:val="4F81BD" w:themeColor="accent1"/>
                <w:sz w:val="22"/>
                <w:szCs w:val="22"/>
              </w:rPr>
            </w:pPr>
            <w:r w:rsidRPr="00C93066">
              <w:rPr>
                <w:rFonts w:asciiTheme="minorHAnsi" w:hAnsiTheme="minorHAnsi" w:cstheme="minorHAnsi"/>
                <w:color w:val="4F81BD" w:themeColor="accent1"/>
                <w:sz w:val="22"/>
                <w:szCs w:val="22"/>
              </w:rPr>
              <w:t>Y</w:t>
            </w:r>
          </w:p>
          <w:p w14:paraId="498E60E2" w14:textId="77777777" w:rsidR="00C93066" w:rsidRDefault="00C93066" w:rsidP="00C93066">
            <w:pPr>
              <w:jc w:val="center"/>
              <w:rPr>
                <w:rFonts w:asciiTheme="minorHAnsi" w:hAnsiTheme="minorHAnsi" w:cstheme="minorHAnsi"/>
                <w:color w:val="4F81BD" w:themeColor="accent1"/>
                <w:sz w:val="22"/>
                <w:szCs w:val="22"/>
              </w:rPr>
            </w:pPr>
          </w:p>
          <w:p w14:paraId="56270D84" w14:textId="77777777" w:rsidR="00C93066" w:rsidRDefault="00C93066" w:rsidP="00C93066">
            <w:pPr>
              <w:jc w:val="center"/>
              <w:rPr>
                <w:rFonts w:asciiTheme="minorHAnsi" w:hAnsiTheme="minorHAnsi" w:cstheme="minorHAnsi"/>
                <w:color w:val="4F81BD" w:themeColor="accent1"/>
                <w:sz w:val="22"/>
                <w:szCs w:val="22"/>
              </w:rPr>
            </w:pPr>
          </w:p>
          <w:p w14:paraId="3239E969" w14:textId="7AFD2A55" w:rsidR="00C93066" w:rsidRDefault="00C93066" w:rsidP="00C93066">
            <w:pPr>
              <w:jc w:val="cente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Y</w:t>
            </w:r>
          </w:p>
          <w:p w14:paraId="5D4DE860" w14:textId="62AC40D4" w:rsidR="00C93066" w:rsidRDefault="00C93066" w:rsidP="00C93066">
            <w:pPr>
              <w:jc w:val="center"/>
              <w:rPr>
                <w:rFonts w:asciiTheme="minorHAnsi" w:hAnsiTheme="minorHAnsi" w:cstheme="minorHAnsi"/>
                <w:color w:val="4F81BD" w:themeColor="accent1"/>
                <w:sz w:val="22"/>
                <w:szCs w:val="22"/>
              </w:rPr>
            </w:pPr>
          </w:p>
          <w:p w14:paraId="0540017A" w14:textId="3B978106" w:rsidR="00C93066" w:rsidRDefault="00C93066" w:rsidP="00C93066">
            <w:pPr>
              <w:jc w:val="center"/>
              <w:rPr>
                <w:rFonts w:asciiTheme="minorHAnsi" w:hAnsiTheme="minorHAnsi" w:cstheme="minorHAnsi"/>
                <w:color w:val="4F81BD" w:themeColor="accent1"/>
                <w:sz w:val="22"/>
                <w:szCs w:val="22"/>
              </w:rPr>
            </w:pPr>
          </w:p>
          <w:p w14:paraId="3E3D880A" w14:textId="65B67757" w:rsidR="00C93066" w:rsidRDefault="00C93066" w:rsidP="00C93066">
            <w:pPr>
              <w:jc w:val="center"/>
              <w:rPr>
                <w:rFonts w:asciiTheme="minorHAnsi" w:hAnsiTheme="minorHAnsi" w:cstheme="minorHAnsi"/>
                <w:color w:val="4F81BD" w:themeColor="accent1"/>
                <w:sz w:val="22"/>
                <w:szCs w:val="22"/>
              </w:rPr>
            </w:pPr>
          </w:p>
          <w:p w14:paraId="240D1EAC" w14:textId="3D95E15A" w:rsidR="00C93066" w:rsidRDefault="00C93066" w:rsidP="00C93066">
            <w:pPr>
              <w:jc w:val="center"/>
              <w:rPr>
                <w:rFonts w:asciiTheme="minorHAnsi" w:hAnsiTheme="minorHAnsi" w:cstheme="minorHAnsi"/>
                <w:color w:val="4F81BD" w:themeColor="accent1"/>
                <w:sz w:val="22"/>
                <w:szCs w:val="22"/>
              </w:rPr>
            </w:pPr>
          </w:p>
          <w:p w14:paraId="39F31E40" w14:textId="1980BD55" w:rsidR="00C93066" w:rsidRDefault="00C93066" w:rsidP="00C93066">
            <w:pPr>
              <w:jc w:val="cente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Y</w:t>
            </w:r>
          </w:p>
          <w:p w14:paraId="7AEC354D" w14:textId="64D61C13" w:rsidR="00C93066" w:rsidRDefault="00C93066" w:rsidP="00C93066">
            <w:pPr>
              <w:jc w:val="center"/>
              <w:rPr>
                <w:rFonts w:asciiTheme="minorHAnsi" w:hAnsiTheme="minorHAnsi" w:cstheme="minorHAnsi"/>
                <w:color w:val="4F81BD" w:themeColor="accent1"/>
                <w:sz w:val="22"/>
                <w:szCs w:val="22"/>
              </w:rPr>
            </w:pPr>
          </w:p>
          <w:p w14:paraId="04FFE1AB" w14:textId="65EE2D95" w:rsidR="00C93066" w:rsidRDefault="00C93066" w:rsidP="00C93066">
            <w:pPr>
              <w:jc w:val="center"/>
              <w:rPr>
                <w:rFonts w:asciiTheme="minorHAnsi" w:hAnsiTheme="minorHAnsi" w:cstheme="minorHAnsi"/>
                <w:color w:val="4F81BD" w:themeColor="accent1"/>
                <w:sz w:val="22"/>
                <w:szCs w:val="22"/>
              </w:rPr>
            </w:pPr>
          </w:p>
          <w:p w14:paraId="7D579C52" w14:textId="33771BAF" w:rsidR="00C93066" w:rsidRDefault="00C93066" w:rsidP="00C93066">
            <w:pPr>
              <w:jc w:val="center"/>
              <w:rPr>
                <w:rFonts w:asciiTheme="minorHAnsi" w:hAnsiTheme="minorHAnsi" w:cstheme="minorHAnsi"/>
                <w:color w:val="4F81BD" w:themeColor="accent1"/>
                <w:sz w:val="22"/>
                <w:szCs w:val="22"/>
              </w:rPr>
            </w:pPr>
          </w:p>
          <w:p w14:paraId="7B6DCA6F" w14:textId="6CC47043" w:rsidR="00C93066" w:rsidRDefault="00C93066" w:rsidP="00C93066">
            <w:pPr>
              <w:jc w:val="center"/>
              <w:rPr>
                <w:rFonts w:asciiTheme="minorHAnsi" w:hAnsiTheme="minorHAnsi" w:cstheme="minorHAnsi"/>
                <w:color w:val="4F81BD" w:themeColor="accent1"/>
                <w:sz w:val="22"/>
                <w:szCs w:val="22"/>
              </w:rPr>
            </w:pPr>
          </w:p>
          <w:p w14:paraId="4713B6B8" w14:textId="1B8540ED" w:rsidR="00C93066" w:rsidRDefault="00C93066" w:rsidP="00C93066">
            <w:pPr>
              <w:jc w:val="cente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Y</w:t>
            </w:r>
          </w:p>
          <w:p w14:paraId="621883A3" w14:textId="7DE91254" w:rsidR="00C93066" w:rsidRDefault="00C93066" w:rsidP="00C93066">
            <w:pPr>
              <w:jc w:val="center"/>
              <w:rPr>
                <w:rFonts w:asciiTheme="minorHAnsi" w:hAnsiTheme="minorHAnsi" w:cstheme="minorHAnsi"/>
                <w:color w:val="4F81BD" w:themeColor="accent1"/>
                <w:sz w:val="22"/>
                <w:szCs w:val="22"/>
              </w:rPr>
            </w:pPr>
          </w:p>
          <w:p w14:paraId="717119F9" w14:textId="59480787" w:rsidR="00C93066" w:rsidRDefault="00C93066" w:rsidP="00C93066">
            <w:pPr>
              <w:jc w:val="cente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Y</w:t>
            </w:r>
          </w:p>
          <w:p w14:paraId="3B55A859" w14:textId="0CC43F09" w:rsidR="00C93066" w:rsidRDefault="00C93066" w:rsidP="00C93066">
            <w:pPr>
              <w:jc w:val="center"/>
              <w:rPr>
                <w:rFonts w:asciiTheme="minorHAnsi" w:hAnsiTheme="minorHAnsi" w:cstheme="minorHAnsi"/>
                <w:color w:val="4F81BD" w:themeColor="accent1"/>
                <w:sz w:val="22"/>
                <w:szCs w:val="22"/>
              </w:rPr>
            </w:pPr>
          </w:p>
          <w:p w14:paraId="5FB2FD28" w14:textId="121DF1C8" w:rsidR="00C93066" w:rsidRDefault="00C93066" w:rsidP="00C93066">
            <w:pPr>
              <w:jc w:val="center"/>
              <w:rPr>
                <w:rFonts w:asciiTheme="minorHAnsi" w:hAnsiTheme="minorHAnsi" w:cstheme="minorHAnsi"/>
                <w:color w:val="4F81BD" w:themeColor="accent1"/>
                <w:sz w:val="22"/>
                <w:szCs w:val="22"/>
              </w:rPr>
            </w:pPr>
          </w:p>
          <w:p w14:paraId="21D14DAA" w14:textId="2FB9BC35" w:rsidR="00C93066" w:rsidRDefault="00C93066" w:rsidP="00C93066">
            <w:pPr>
              <w:jc w:val="cente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Y</w:t>
            </w:r>
          </w:p>
          <w:p w14:paraId="0376075D" w14:textId="415701F6" w:rsidR="00C93066" w:rsidRDefault="00C93066" w:rsidP="00C93066">
            <w:pPr>
              <w:jc w:val="center"/>
              <w:rPr>
                <w:rFonts w:asciiTheme="minorHAnsi" w:hAnsiTheme="minorHAnsi" w:cstheme="minorHAnsi"/>
                <w:color w:val="4F81BD" w:themeColor="accent1"/>
                <w:sz w:val="22"/>
                <w:szCs w:val="22"/>
              </w:rPr>
            </w:pPr>
          </w:p>
          <w:p w14:paraId="41F31E9F" w14:textId="3B33ABBE" w:rsidR="00C93066" w:rsidRDefault="00C93066" w:rsidP="00C93066">
            <w:pPr>
              <w:jc w:val="center"/>
              <w:rPr>
                <w:rFonts w:asciiTheme="minorHAnsi" w:hAnsiTheme="minorHAnsi" w:cstheme="minorHAnsi"/>
                <w:color w:val="4F81BD" w:themeColor="accent1"/>
                <w:sz w:val="22"/>
                <w:szCs w:val="22"/>
              </w:rPr>
            </w:pPr>
          </w:p>
          <w:p w14:paraId="48507203" w14:textId="6CB0D488" w:rsidR="00C93066" w:rsidRDefault="00C93066" w:rsidP="00C93066">
            <w:pPr>
              <w:jc w:val="center"/>
              <w:rPr>
                <w:rFonts w:asciiTheme="minorHAnsi" w:hAnsiTheme="minorHAnsi" w:cstheme="minorHAnsi"/>
                <w:color w:val="4F81BD" w:themeColor="accent1"/>
                <w:sz w:val="22"/>
                <w:szCs w:val="22"/>
              </w:rPr>
            </w:pPr>
          </w:p>
          <w:p w14:paraId="56D666BB" w14:textId="295B5E79" w:rsidR="00C93066" w:rsidRDefault="00C93066" w:rsidP="00C93066">
            <w:pPr>
              <w:jc w:val="center"/>
              <w:rPr>
                <w:rFonts w:asciiTheme="minorHAnsi" w:hAnsiTheme="minorHAnsi" w:cstheme="minorHAnsi"/>
                <w:color w:val="4F81BD" w:themeColor="accent1"/>
                <w:sz w:val="22"/>
                <w:szCs w:val="22"/>
              </w:rPr>
            </w:pPr>
          </w:p>
          <w:p w14:paraId="31440BD8" w14:textId="612429A8" w:rsidR="00C93066" w:rsidRDefault="00C93066" w:rsidP="00C93066">
            <w:pPr>
              <w:jc w:val="cente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Y</w:t>
            </w:r>
          </w:p>
          <w:p w14:paraId="435EFB61" w14:textId="7C549680" w:rsidR="00C93066" w:rsidRDefault="00C93066" w:rsidP="00C93066">
            <w:pPr>
              <w:jc w:val="center"/>
              <w:rPr>
                <w:rFonts w:asciiTheme="minorHAnsi" w:hAnsiTheme="minorHAnsi" w:cstheme="minorHAnsi"/>
                <w:color w:val="4F81BD" w:themeColor="accent1"/>
                <w:sz w:val="22"/>
                <w:szCs w:val="22"/>
              </w:rPr>
            </w:pPr>
          </w:p>
          <w:p w14:paraId="541E9420" w14:textId="54AE13CC" w:rsidR="00C93066" w:rsidRDefault="00C93066" w:rsidP="00C93066">
            <w:pPr>
              <w:jc w:val="center"/>
              <w:rPr>
                <w:rFonts w:asciiTheme="minorHAnsi" w:hAnsiTheme="minorHAnsi" w:cstheme="minorHAnsi"/>
                <w:color w:val="4F81BD" w:themeColor="accent1"/>
                <w:sz w:val="22"/>
                <w:szCs w:val="22"/>
              </w:rPr>
            </w:pPr>
          </w:p>
          <w:p w14:paraId="353A569F" w14:textId="725E19DB" w:rsidR="00C93066" w:rsidRDefault="00C93066" w:rsidP="00C93066">
            <w:pPr>
              <w:jc w:val="cente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Y</w:t>
            </w:r>
          </w:p>
          <w:p w14:paraId="1F12D322" w14:textId="61E5ED0D" w:rsidR="00C93066" w:rsidRDefault="00C93066" w:rsidP="00C93066">
            <w:pPr>
              <w:jc w:val="center"/>
              <w:rPr>
                <w:rFonts w:asciiTheme="minorHAnsi" w:hAnsiTheme="minorHAnsi" w:cstheme="minorHAnsi"/>
                <w:color w:val="4F81BD" w:themeColor="accent1"/>
                <w:sz w:val="22"/>
                <w:szCs w:val="22"/>
              </w:rPr>
            </w:pPr>
          </w:p>
          <w:p w14:paraId="4CC3F7EB" w14:textId="55626C67" w:rsidR="00C93066" w:rsidRDefault="00C93066" w:rsidP="00C93066">
            <w:pPr>
              <w:jc w:val="center"/>
              <w:rPr>
                <w:rFonts w:asciiTheme="minorHAnsi" w:hAnsiTheme="minorHAnsi" w:cstheme="minorHAnsi"/>
                <w:color w:val="4F81BD" w:themeColor="accent1"/>
                <w:sz w:val="22"/>
                <w:szCs w:val="22"/>
              </w:rPr>
            </w:pPr>
          </w:p>
          <w:p w14:paraId="3BE5937E" w14:textId="16CD29E5" w:rsidR="00C93066" w:rsidRDefault="00C93066" w:rsidP="00C93066">
            <w:pPr>
              <w:jc w:val="cente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Y</w:t>
            </w:r>
          </w:p>
          <w:p w14:paraId="57CCEF6F" w14:textId="511410B3" w:rsidR="00C93066" w:rsidRDefault="00C93066" w:rsidP="00C93066">
            <w:pPr>
              <w:jc w:val="center"/>
              <w:rPr>
                <w:rFonts w:asciiTheme="minorHAnsi" w:hAnsiTheme="minorHAnsi" w:cstheme="minorHAnsi"/>
                <w:color w:val="4F81BD" w:themeColor="accent1"/>
                <w:sz w:val="22"/>
                <w:szCs w:val="22"/>
              </w:rPr>
            </w:pPr>
          </w:p>
          <w:p w14:paraId="09D18F87" w14:textId="6A55D696" w:rsidR="00C93066" w:rsidRDefault="00C93066" w:rsidP="00C93066">
            <w:pPr>
              <w:jc w:val="center"/>
              <w:rPr>
                <w:rFonts w:asciiTheme="minorHAnsi" w:hAnsiTheme="minorHAnsi" w:cstheme="minorHAnsi"/>
                <w:color w:val="4F81BD" w:themeColor="accent1"/>
                <w:sz w:val="22"/>
                <w:szCs w:val="22"/>
              </w:rPr>
            </w:pPr>
          </w:p>
          <w:p w14:paraId="7A16207D" w14:textId="75B71627" w:rsidR="00C93066" w:rsidRDefault="00C93066" w:rsidP="00C93066">
            <w:pPr>
              <w:jc w:val="center"/>
              <w:rPr>
                <w:rFonts w:asciiTheme="minorHAnsi" w:hAnsiTheme="minorHAnsi" w:cstheme="minorHAnsi"/>
                <w:color w:val="4F81BD" w:themeColor="accent1"/>
                <w:sz w:val="22"/>
                <w:szCs w:val="22"/>
              </w:rPr>
            </w:pPr>
          </w:p>
          <w:p w14:paraId="0BD9CD4F" w14:textId="2BB4D488" w:rsidR="00C93066" w:rsidRDefault="00C93066" w:rsidP="00C93066">
            <w:pPr>
              <w:jc w:val="cente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Y</w:t>
            </w:r>
          </w:p>
          <w:p w14:paraId="534A3774" w14:textId="5555F478" w:rsidR="00C93066" w:rsidRDefault="00C93066" w:rsidP="00C93066">
            <w:pPr>
              <w:jc w:val="center"/>
              <w:rPr>
                <w:rFonts w:asciiTheme="minorHAnsi" w:hAnsiTheme="minorHAnsi" w:cstheme="minorHAnsi"/>
                <w:color w:val="4F81BD" w:themeColor="accent1"/>
                <w:sz w:val="22"/>
                <w:szCs w:val="22"/>
              </w:rPr>
            </w:pPr>
          </w:p>
          <w:p w14:paraId="5D90936E" w14:textId="28FFB517" w:rsidR="00C93066" w:rsidRDefault="00C93066" w:rsidP="00C93066">
            <w:pPr>
              <w:jc w:val="center"/>
              <w:rPr>
                <w:rFonts w:asciiTheme="minorHAnsi" w:hAnsiTheme="minorHAnsi" w:cstheme="minorHAnsi"/>
                <w:color w:val="4F81BD" w:themeColor="accent1"/>
                <w:sz w:val="22"/>
                <w:szCs w:val="22"/>
              </w:rPr>
            </w:pPr>
          </w:p>
          <w:p w14:paraId="74D2F5AA" w14:textId="388B9FB1" w:rsidR="00C93066" w:rsidRDefault="00C93066" w:rsidP="00C93066">
            <w:pPr>
              <w:jc w:val="center"/>
              <w:rPr>
                <w:rFonts w:asciiTheme="minorHAnsi" w:hAnsiTheme="minorHAnsi" w:cstheme="minorHAnsi"/>
                <w:color w:val="4F81BD" w:themeColor="accent1"/>
                <w:sz w:val="22"/>
                <w:szCs w:val="22"/>
              </w:rPr>
            </w:pPr>
          </w:p>
          <w:p w14:paraId="5F7A168D" w14:textId="0E346884" w:rsidR="00C93066" w:rsidRDefault="00C93066" w:rsidP="00C93066">
            <w:pPr>
              <w:jc w:val="center"/>
              <w:rPr>
                <w:rFonts w:asciiTheme="minorHAnsi" w:hAnsiTheme="minorHAnsi" w:cstheme="minorHAnsi"/>
                <w:color w:val="4F81BD" w:themeColor="accent1"/>
                <w:sz w:val="22"/>
                <w:szCs w:val="22"/>
              </w:rPr>
            </w:pPr>
          </w:p>
          <w:p w14:paraId="0B9A544B" w14:textId="7EA974B3" w:rsidR="00C93066" w:rsidRDefault="00C93066" w:rsidP="00C93066">
            <w:pPr>
              <w:jc w:val="center"/>
              <w:rPr>
                <w:rFonts w:asciiTheme="minorHAnsi" w:hAnsiTheme="minorHAnsi" w:cstheme="minorHAnsi"/>
                <w:color w:val="4F81BD" w:themeColor="accent1"/>
                <w:sz w:val="22"/>
                <w:szCs w:val="22"/>
              </w:rPr>
            </w:pPr>
          </w:p>
          <w:p w14:paraId="45EEFBF3" w14:textId="2FEEABEE" w:rsidR="00C93066" w:rsidRDefault="00C93066" w:rsidP="00C93066">
            <w:pPr>
              <w:jc w:val="cente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Y</w:t>
            </w:r>
          </w:p>
          <w:p w14:paraId="72468B2C" w14:textId="14763148" w:rsidR="00C93066" w:rsidRDefault="00C93066" w:rsidP="00C93066">
            <w:pPr>
              <w:jc w:val="center"/>
              <w:rPr>
                <w:rFonts w:asciiTheme="minorHAnsi" w:hAnsiTheme="minorHAnsi" w:cstheme="minorHAnsi"/>
                <w:color w:val="4F81BD" w:themeColor="accent1"/>
                <w:sz w:val="22"/>
                <w:szCs w:val="22"/>
              </w:rPr>
            </w:pPr>
          </w:p>
          <w:p w14:paraId="154D6383" w14:textId="6195BF22" w:rsidR="00C93066" w:rsidRDefault="00C93066" w:rsidP="00C93066">
            <w:pPr>
              <w:jc w:val="center"/>
              <w:rPr>
                <w:rFonts w:asciiTheme="minorHAnsi" w:hAnsiTheme="minorHAnsi" w:cstheme="minorHAnsi"/>
                <w:color w:val="4F81BD" w:themeColor="accent1"/>
                <w:sz w:val="22"/>
                <w:szCs w:val="22"/>
              </w:rPr>
            </w:pPr>
          </w:p>
          <w:p w14:paraId="48D26334" w14:textId="2B001577" w:rsidR="00C93066" w:rsidRDefault="00C93066" w:rsidP="00C93066">
            <w:pPr>
              <w:jc w:val="center"/>
              <w:rPr>
                <w:rFonts w:asciiTheme="minorHAnsi" w:hAnsiTheme="minorHAnsi" w:cstheme="minorHAnsi"/>
                <w:color w:val="4F81BD" w:themeColor="accent1"/>
                <w:sz w:val="22"/>
                <w:szCs w:val="22"/>
              </w:rPr>
            </w:pPr>
          </w:p>
          <w:p w14:paraId="3D443EB0" w14:textId="73A03232" w:rsidR="00C93066" w:rsidRDefault="00C93066" w:rsidP="00C93066">
            <w:pPr>
              <w:jc w:val="center"/>
              <w:rPr>
                <w:rFonts w:asciiTheme="minorHAnsi" w:hAnsiTheme="minorHAnsi" w:cstheme="minorHAnsi"/>
                <w:color w:val="4F81BD" w:themeColor="accent1"/>
                <w:sz w:val="22"/>
                <w:szCs w:val="22"/>
              </w:rPr>
            </w:pPr>
          </w:p>
          <w:p w14:paraId="63B2ACC9" w14:textId="61571F0A" w:rsidR="00C93066" w:rsidRDefault="00C93066" w:rsidP="00C93066">
            <w:pPr>
              <w:jc w:val="center"/>
              <w:rPr>
                <w:rFonts w:asciiTheme="minorHAnsi" w:hAnsiTheme="minorHAnsi" w:cstheme="minorHAnsi"/>
                <w:color w:val="4F81BD" w:themeColor="accent1"/>
                <w:sz w:val="22"/>
                <w:szCs w:val="22"/>
              </w:rPr>
            </w:pPr>
          </w:p>
          <w:p w14:paraId="664E9F3E" w14:textId="1BA452A8" w:rsidR="00C93066" w:rsidRDefault="00C93066" w:rsidP="00C93066">
            <w:pPr>
              <w:jc w:val="cente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Y</w:t>
            </w:r>
          </w:p>
          <w:p w14:paraId="0A03AA96" w14:textId="6E17C871" w:rsidR="00C93066" w:rsidRDefault="00C93066" w:rsidP="00C93066">
            <w:pPr>
              <w:jc w:val="center"/>
              <w:rPr>
                <w:rFonts w:asciiTheme="minorHAnsi" w:hAnsiTheme="minorHAnsi" w:cstheme="minorHAnsi"/>
                <w:color w:val="4F81BD" w:themeColor="accent1"/>
                <w:sz w:val="22"/>
                <w:szCs w:val="22"/>
              </w:rPr>
            </w:pPr>
          </w:p>
          <w:p w14:paraId="21717623" w14:textId="1CF23AC9" w:rsidR="00C93066" w:rsidRDefault="00C93066" w:rsidP="00C93066">
            <w:pPr>
              <w:jc w:val="center"/>
              <w:rPr>
                <w:rFonts w:asciiTheme="minorHAnsi" w:hAnsiTheme="minorHAnsi" w:cstheme="minorHAnsi"/>
                <w:color w:val="4F81BD" w:themeColor="accent1"/>
                <w:sz w:val="22"/>
                <w:szCs w:val="22"/>
              </w:rPr>
            </w:pPr>
          </w:p>
          <w:p w14:paraId="13C5F2BC" w14:textId="47FA0369" w:rsidR="00C93066" w:rsidRDefault="00C93066" w:rsidP="00C93066">
            <w:pPr>
              <w:jc w:val="center"/>
              <w:rPr>
                <w:rFonts w:asciiTheme="minorHAnsi" w:hAnsiTheme="minorHAnsi" w:cstheme="minorHAnsi"/>
                <w:color w:val="4F81BD" w:themeColor="accent1"/>
                <w:sz w:val="22"/>
                <w:szCs w:val="22"/>
              </w:rPr>
            </w:pPr>
          </w:p>
          <w:p w14:paraId="2BD3A095" w14:textId="0A37B53C" w:rsidR="00C93066" w:rsidRPr="00FE5AAA" w:rsidRDefault="00C93066" w:rsidP="00FE5AAA">
            <w:pPr>
              <w:jc w:val="cente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Y</w:t>
            </w:r>
          </w:p>
        </w:tc>
        <w:tc>
          <w:tcPr>
            <w:tcW w:w="1498" w:type="dxa"/>
          </w:tcPr>
          <w:p w14:paraId="70C44DD1" w14:textId="77777777" w:rsidR="000A1F5C" w:rsidRPr="00057C85" w:rsidRDefault="000A1F5C" w:rsidP="51360985">
            <w:pPr>
              <w:jc w:val="center"/>
              <w:rPr>
                <w:rFonts w:asciiTheme="minorHAnsi" w:hAnsiTheme="minorHAnsi" w:cstheme="minorHAnsi"/>
                <w:sz w:val="22"/>
                <w:szCs w:val="22"/>
              </w:rPr>
            </w:pPr>
          </w:p>
        </w:tc>
      </w:tr>
      <w:tr w:rsidR="007332A4" w:rsidRPr="00057C85" w14:paraId="4B1772E4" w14:textId="77777777" w:rsidTr="00B6707B">
        <w:trPr>
          <w:jc w:val="center"/>
        </w:trPr>
        <w:tc>
          <w:tcPr>
            <w:tcW w:w="2118" w:type="dxa"/>
          </w:tcPr>
          <w:p w14:paraId="1D1AEBAC" w14:textId="5DE4E460" w:rsidR="007332A4" w:rsidRPr="007F4B17" w:rsidRDefault="007332A4" w:rsidP="51360985">
            <w:pPr>
              <w:rPr>
                <w:rFonts w:asciiTheme="minorHAnsi" w:hAnsiTheme="minorHAnsi" w:cstheme="minorHAnsi"/>
                <w:b/>
                <w:sz w:val="22"/>
                <w:szCs w:val="22"/>
              </w:rPr>
            </w:pPr>
            <w:r>
              <w:rPr>
                <w:rFonts w:asciiTheme="minorHAnsi" w:hAnsiTheme="minorHAnsi" w:cstheme="minorHAnsi"/>
                <w:b/>
                <w:sz w:val="22"/>
                <w:szCs w:val="22"/>
              </w:rPr>
              <w:lastRenderedPageBreak/>
              <w:t>Period of Isolation Following a Positive Covid-19 PCR Test</w:t>
            </w:r>
          </w:p>
        </w:tc>
        <w:tc>
          <w:tcPr>
            <w:tcW w:w="1440" w:type="dxa"/>
          </w:tcPr>
          <w:p w14:paraId="2CCFDC1C" w14:textId="7668E13E" w:rsidR="007332A4" w:rsidRPr="007F4B17" w:rsidRDefault="007332A4" w:rsidP="51360985">
            <w:pPr>
              <w:rPr>
                <w:rFonts w:asciiTheme="minorHAnsi" w:hAnsiTheme="minorHAnsi" w:cstheme="minorHAnsi"/>
                <w:sz w:val="22"/>
                <w:szCs w:val="22"/>
              </w:rPr>
            </w:pPr>
            <w:r>
              <w:rPr>
                <w:rFonts w:asciiTheme="minorHAnsi" w:hAnsiTheme="minorHAnsi" w:cstheme="minorHAnsi"/>
                <w:sz w:val="22"/>
                <w:szCs w:val="22"/>
              </w:rPr>
              <w:t>Staff, children, community</w:t>
            </w:r>
          </w:p>
        </w:tc>
        <w:tc>
          <w:tcPr>
            <w:tcW w:w="2160" w:type="dxa"/>
            <w:shd w:val="clear" w:color="auto" w:fill="auto"/>
          </w:tcPr>
          <w:p w14:paraId="2E3866B6" w14:textId="77777777" w:rsidR="007332A4" w:rsidRPr="007F4B17" w:rsidRDefault="007332A4" w:rsidP="007332A4">
            <w:pPr>
              <w:rPr>
                <w:rFonts w:asciiTheme="minorHAnsi" w:hAnsiTheme="minorHAnsi" w:cstheme="minorHAnsi"/>
                <w:sz w:val="22"/>
                <w:szCs w:val="22"/>
              </w:rPr>
            </w:pPr>
            <w:r w:rsidRPr="007F4B17">
              <w:rPr>
                <w:rFonts w:asciiTheme="minorHAnsi" w:hAnsiTheme="minorHAnsi" w:cstheme="minorHAnsi"/>
                <w:sz w:val="22"/>
                <w:szCs w:val="22"/>
              </w:rPr>
              <w:t>COVID-19 spreading in the school community</w:t>
            </w:r>
          </w:p>
          <w:p w14:paraId="3D3BE19C" w14:textId="77777777" w:rsidR="007332A4" w:rsidRPr="007F4B17" w:rsidRDefault="007332A4" w:rsidP="51360985">
            <w:pPr>
              <w:rPr>
                <w:rFonts w:asciiTheme="minorHAnsi" w:hAnsiTheme="minorHAnsi" w:cstheme="minorHAnsi"/>
                <w:sz w:val="22"/>
                <w:szCs w:val="22"/>
              </w:rPr>
            </w:pPr>
          </w:p>
        </w:tc>
        <w:tc>
          <w:tcPr>
            <w:tcW w:w="5694" w:type="dxa"/>
          </w:tcPr>
          <w:p w14:paraId="3D4AE36E" w14:textId="626C4DDF" w:rsidR="007332A4" w:rsidRPr="007332A4" w:rsidRDefault="00FE5AAA" w:rsidP="00FE5AAA">
            <w:pPr>
              <w:pStyle w:val="NormalWeb"/>
              <w:numPr>
                <w:ilvl w:val="0"/>
                <w:numId w:val="30"/>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Individuals may</w:t>
            </w:r>
            <w:r w:rsidR="007332A4" w:rsidRPr="007332A4">
              <w:rPr>
                <w:rFonts w:asciiTheme="minorHAnsi" w:hAnsiTheme="minorHAnsi" w:cstheme="minorHAnsi"/>
                <w:color w:val="000000"/>
                <w:sz w:val="22"/>
                <w:szCs w:val="22"/>
              </w:rPr>
              <w:t xml:space="preserve"> take LFD tests on day 6 and day 7 of their self-isolation period. Those who receive two negative test results are no longer required to complete 10 full days of self-isolation. The first test must be taken no earlier than day 6 of the self-isolation period and tests must be taken 24 hours apart. This also applies to children under 5, with LFD testing at parental or guardian discretion. If both these te</w:t>
            </w:r>
            <w:r>
              <w:rPr>
                <w:rFonts w:asciiTheme="minorHAnsi" w:hAnsiTheme="minorHAnsi" w:cstheme="minorHAnsi"/>
                <w:color w:val="000000"/>
                <w:sz w:val="22"/>
                <w:szCs w:val="22"/>
              </w:rPr>
              <w:t>st results are negative, the member of staff/child</w:t>
            </w:r>
            <w:r w:rsidR="007332A4" w:rsidRPr="007332A4">
              <w:rPr>
                <w:rFonts w:asciiTheme="minorHAnsi" w:hAnsiTheme="minorHAnsi" w:cstheme="minorHAnsi"/>
                <w:color w:val="000000"/>
                <w:sz w:val="22"/>
                <w:szCs w:val="22"/>
              </w:rPr>
              <w:t xml:space="preserve"> do</w:t>
            </w:r>
            <w:r>
              <w:rPr>
                <w:rFonts w:asciiTheme="minorHAnsi" w:hAnsiTheme="minorHAnsi" w:cstheme="minorHAnsi"/>
                <w:color w:val="000000"/>
                <w:sz w:val="22"/>
                <w:szCs w:val="22"/>
              </w:rPr>
              <w:t>es</w:t>
            </w:r>
            <w:r w:rsidR="007332A4" w:rsidRPr="007332A4">
              <w:rPr>
                <w:rFonts w:asciiTheme="minorHAnsi" w:hAnsiTheme="minorHAnsi" w:cstheme="minorHAnsi"/>
                <w:color w:val="000000"/>
                <w:sz w:val="22"/>
                <w:szCs w:val="22"/>
              </w:rPr>
              <w:t xml:space="preserve"> </w:t>
            </w:r>
            <w:r>
              <w:rPr>
                <w:rFonts w:asciiTheme="minorHAnsi" w:hAnsiTheme="minorHAnsi" w:cstheme="minorHAnsi"/>
                <w:color w:val="000000"/>
                <w:sz w:val="22"/>
                <w:szCs w:val="22"/>
              </w:rPr>
              <w:t>not have a high temperature, they may end their</w:t>
            </w:r>
            <w:r w:rsidR="007332A4" w:rsidRPr="007332A4">
              <w:rPr>
                <w:rFonts w:asciiTheme="minorHAnsi" w:hAnsiTheme="minorHAnsi" w:cstheme="minorHAnsi"/>
                <w:color w:val="000000"/>
                <w:sz w:val="22"/>
                <w:szCs w:val="22"/>
              </w:rPr>
              <w:t xml:space="preserve"> self-isolation after the second negative test result and return </w:t>
            </w:r>
            <w:r>
              <w:rPr>
                <w:rFonts w:asciiTheme="minorHAnsi" w:hAnsiTheme="minorHAnsi" w:cstheme="minorHAnsi"/>
                <w:color w:val="000000"/>
                <w:sz w:val="22"/>
                <w:szCs w:val="22"/>
              </w:rPr>
              <w:t>school</w:t>
            </w:r>
            <w:r w:rsidR="007332A4" w:rsidRPr="007332A4">
              <w:rPr>
                <w:rFonts w:asciiTheme="minorHAnsi" w:hAnsiTheme="minorHAnsi" w:cstheme="minorHAnsi"/>
                <w:color w:val="000000"/>
                <w:sz w:val="22"/>
                <w:szCs w:val="22"/>
              </w:rPr>
              <w:t xml:space="preserve"> from day 7.</w:t>
            </w:r>
          </w:p>
        </w:tc>
        <w:tc>
          <w:tcPr>
            <w:tcW w:w="1260" w:type="dxa"/>
          </w:tcPr>
          <w:p w14:paraId="260CC651" w14:textId="77777777" w:rsidR="00FE5AAA" w:rsidRDefault="00FE5AAA" w:rsidP="00FE5AAA">
            <w:pPr>
              <w:jc w:val="center"/>
              <w:rPr>
                <w:rFonts w:asciiTheme="minorHAnsi" w:hAnsiTheme="minorHAnsi" w:cstheme="minorHAnsi"/>
                <w:color w:val="4F81BD" w:themeColor="accent1"/>
                <w:sz w:val="22"/>
                <w:szCs w:val="22"/>
              </w:rPr>
            </w:pPr>
            <w:r>
              <w:rPr>
                <w:rFonts w:asciiTheme="minorHAnsi" w:hAnsiTheme="minorHAnsi" w:cstheme="minorHAnsi"/>
                <w:color w:val="4F81BD" w:themeColor="accent1"/>
                <w:sz w:val="22"/>
                <w:szCs w:val="22"/>
              </w:rPr>
              <w:t>Y</w:t>
            </w:r>
          </w:p>
          <w:p w14:paraId="7D03D0EB" w14:textId="77777777" w:rsidR="007332A4" w:rsidRDefault="007332A4" w:rsidP="4D76809F">
            <w:pPr>
              <w:jc w:val="center"/>
              <w:rPr>
                <w:rFonts w:asciiTheme="minorHAnsi" w:hAnsiTheme="minorHAnsi" w:cstheme="minorHAnsi"/>
                <w:sz w:val="22"/>
                <w:szCs w:val="22"/>
              </w:rPr>
            </w:pPr>
          </w:p>
        </w:tc>
        <w:tc>
          <w:tcPr>
            <w:tcW w:w="1498" w:type="dxa"/>
          </w:tcPr>
          <w:p w14:paraId="1672BF09" w14:textId="77777777" w:rsidR="007332A4" w:rsidRPr="00057C85" w:rsidRDefault="007332A4" w:rsidP="51360985">
            <w:pPr>
              <w:jc w:val="center"/>
              <w:rPr>
                <w:rFonts w:asciiTheme="minorHAnsi" w:hAnsiTheme="minorHAnsi" w:cstheme="minorHAnsi"/>
                <w:sz w:val="22"/>
                <w:szCs w:val="22"/>
              </w:rPr>
            </w:pPr>
          </w:p>
        </w:tc>
      </w:tr>
    </w:tbl>
    <w:p w14:paraId="7CE67322" w14:textId="3FB71CAA" w:rsidR="5344A5AA" w:rsidRDefault="5344A5AA" w:rsidP="5344A5AA">
      <w:pPr>
        <w:rPr>
          <w:rFonts w:ascii="Calibri" w:hAnsi="Calibri"/>
        </w:rPr>
      </w:pPr>
    </w:p>
    <w:tbl>
      <w:tblPr>
        <w:tblW w:w="141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3"/>
        <w:gridCol w:w="3060"/>
        <w:gridCol w:w="2340"/>
        <w:gridCol w:w="2160"/>
        <w:gridCol w:w="1260"/>
      </w:tblGrid>
      <w:tr w:rsidR="00C43A44" w:rsidRPr="001A7A1B" w14:paraId="096847A1" w14:textId="77777777" w:rsidTr="00B6707B">
        <w:tc>
          <w:tcPr>
            <w:tcW w:w="5333" w:type="dxa"/>
            <w:shd w:val="clear" w:color="auto" w:fill="auto"/>
          </w:tcPr>
          <w:p w14:paraId="09684798" w14:textId="5353C02B" w:rsidR="00C43A44" w:rsidRPr="001A7A1B" w:rsidRDefault="7738EB83" w:rsidP="5344A5AA">
            <w:pPr>
              <w:jc w:val="center"/>
              <w:rPr>
                <w:rFonts w:ascii="Calibri" w:hAnsi="Calibri" w:cs="Arial"/>
                <w:b/>
                <w:bCs/>
                <w:sz w:val="20"/>
              </w:rPr>
            </w:pPr>
            <w:r w:rsidRPr="5344A5AA">
              <w:rPr>
                <w:rFonts w:ascii="Calibri" w:hAnsi="Calibri" w:cs="Arial"/>
                <w:b/>
                <w:bCs/>
                <w:sz w:val="20"/>
              </w:rPr>
              <w:t>Additional Control Measures</w:t>
            </w:r>
          </w:p>
          <w:p w14:paraId="09684799" w14:textId="77777777" w:rsidR="00C43A44" w:rsidRPr="001A7A1B" w:rsidRDefault="00C43A44" w:rsidP="005C760E">
            <w:pPr>
              <w:jc w:val="center"/>
              <w:rPr>
                <w:rFonts w:ascii="Calibri" w:hAnsi="Calibri"/>
              </w:rPr>
            </w:pPr>
            <w:r w:rsidRPr="001A7A1B">
              <w:rPr>
                <w:rFonts w:ascii="Calibri" w:hAnsi="Calibri" w:cs="Arial"/>
                <w:i/>
                <w:sz w:val="20"/>
              </w:rPr>
              <w:t>(to take account of local/individual circumstances including changes such as working practices, equipment, staffing levels).</w:t>
            </w:r>
          </w:p>
        </w:tc>
        <w:tc>
          <w:tcPr>
            <w:tcW w:w="3060" w:type="dxa"/>
            <w:shd w:val="clear" w:color="auto" w:fill="auto"/>
          </w:tcPr>
          <w:p w14:paraId="0968479A" w14:textId="77777777" w:rsidR="00C43A44" w:rsidRPr="001A7A1B" w:rsidRDefault="00C43A44" w:rsidP="005C760E">
            <w:pPr>
              <w:jc w:val="center"/>
              <w:rPr>
                <w:rFonts w:ascii="Calibri" w:hAnsi="Calibri" w:cs="Arial"/>
                <w:b/>
                <w:sz w:val="20"/>
              </w:rPr>
            </w:pPr>
            <w:r w:rsidRPr="001A7A1B">
              <w:rPr>
                <w:rFonts w:ascii="Calibri" w:hAnsi="Calibri" w:cs="Arial"/>
                <w:b/>
                <w:sz w:val="20"/>
              </w:rPr>
              <w:t>Action by Whom</w:t>
            </w:r>
          </w:p>
          <w:p w14:paraId="0968479B" w14:textId="77777777" w:rsidR="00C43A44" w:rsidRPr="001A7A1B" w:rsidRDefault="00C43A44" w:rsidP="005C760E">
            <w:pPr>
              <w:jc w:val="center"/>
              <w:rPr>
                <w:rFonts w:ascii="Calibri" w:hAnsi="Calibri" w:cs="Arial"/>
                <w:i/>
                <w:sz w:val="20"/>
              </w:rPr>
            </w:pPr>
            <w:r w:rsidRPr="001A7A1B">
              <w:rPr>
                <w:rFonts w:ascii="Calibri" w:hAnsi="Calibri" w:cs="Arial"/>
                <w:i/>
                <w:sz w:val="20"/>
              </w:rPr>
              <w:t>(list the name of the person/people who have been designated to conduct actions)</w:t>
            </w:r>
          </w:p>
        </w:tc>
        <w:tc>
          <w:tcPr>
            <w:tcW w:w="2340" w:type="dxa"/>
            <w:shd w:val="clear" w:color="auto" w:fill="auto"/>
          </w:tcPr>
          <w:p w14:paraId="0968479C" w14:textId="77777777" w:rsidR="00C43A44" w:rsidRPr="001A7A1B" w:rsidRDefault="00C43A44" w:rsidP="005C760E">
            <w:pPr>
              <w:jc w:val="center"/>
              <w:rPr>
                <w:rFonts w:ascii="Calibri" w:hAnsi="Calibri" w:cs="Arial"/>
                <w:b/>
                <w:sz w:val="20"/>
              </w:rPr>
            </w:pPr>
            <w:r w:rsidRPr="001A7A1B">
              <w:rPr>
                <w:rFonts w:ascii="Calibri" w:hAnsi="Calibri" w:cs="Arial"/>
                <w:b/>
                <w:sz w:val="20"/>
              </w:rPr>
              <w:t>Action by When</w:t>
            </w:r>
          </w:p>
          <w:p w14:paraId="0968479D" w14:textId="77777777" w:rsidR="00C43A44" w:rsidRPr="001A7A1B" w:rsidRDefault="00C43A44" w:rsidP="005C760E">
            <w:pPr>
              <w:jc w:val="center"/>
              <w:rPr>
                <w:rFonts w:ascii="Calibri" w:hAnsi="Calibri" w:cs="Arial"/>
                <w:i/>
                <w:sz w:val="20"/>
              </w:rPr>
            </w:pPr>
            <w:r w:rsidRPr="001A7A1B">
              <w:rPr>
                <w:rFonts w:ascii="Calibri" w:hAnsi="Calibri" w:cs="Arial"/>
                <w:i/>
                <w:sz w:val="20"/>
              </w:rPr>
              <w:t>(set timescales for the completion of the actions – remember to prioritise them)</w:t>
            </w:r>
          </w:p>
        </w:tc>
        <w:tc>
          <w:tcPr>
            <w:tcW w:w="2160" w:type="dxa"/>
            <w:shd w:val="clear" w:color="auto" w:fill="auto"/>
          </w:tcPr>
          <w:p w14:paraId="0968479E" w14:textId="77777777" w:rsidR="00C43A44" w:rsidRPr="001A7A1B" w:rsidRDefault="00C43A44" w:rsidP="005C760E">
            <w:pPr>
              <w:jc w:val="center"/>
              <w:rPr>
                <w:rFonts w:ascii="Calibri" w:hAnsi="Calibri" w:cs="Arial"/>
                <w:b/>
                <w:sz w:val="20"/>
              </w:rPr>
            </w:pPr>
            <w:r w:rsidRPr="001A7A1B">
              <w:rPr>
                <w:rFonts w:ascii="Calibri" w:hAnsi="Calibri" w:cs="Arial"/>
                <w:b/>
                <w:sz w:val="20"/>
              </w:rPr>
              <w:t>Action Completed</w:t>
            </w:r>
          </w:p>
          <w:p w14:paraId="0968479F" w14:textId="77777777" w:rsidR="00C43A44" w:rsidRPr="001A7A1B" w:rsidRDefault="00C43A44" w:rsidP="005C760E">
            <w:pPr>
              <w:jc w:val="center"/>
              <w:rPr>
                <w:rFonts w:ascii="Calibri" w:hAnsi="Calibri" w:cs="Arial"/>
                <w:i/>
                <w:sz w:val="20"/>
              </w:rPr>
            </w:pPr>
            <w:r w:rsidRPr="001A7A1B">
              <w:rPr>
                <w:rFonts w:ascii="Calibri" w:hAnsi="Calibri" w:cs="Arial"/>
                <w:i/>
                <w:sz w:val="20"/>
              </w:rPr>
              <w:t>(record the actual date of completion for each action listed)</w:t>
            </w:r>
          </w:p>
        </w:tc>
        <w:tc>
          <w:tcPr>
            <w:tcW w:w="1260" w:type="dxa"/>
            <w:shd w:val="clear" w:color="auto" w:fill="auto"/>
          </w:tcPr>
          <w:p w14:paraId="096847A0" w14:textId="77777777" w:rsidR="00C43A44" w:rsidRPr="001A7A1B" w:rsidRDefault="00C43A44" w:rsidP="005C760E">
            <w:pPr>
              <w:jc w:val="center"/>
              <w:rPr>
                <w:rFonts w:ascii="Calibri" w:hAnsi="Calibri" w:cs="Arial"/>
                <w:b/>
                <w:sz w:val="20"/>
              </w:rPr>
            </w:pPr>
            <w:r w:rsidRPr="001A7A1B">
              <w:rPr>
                <w:rFonts w:ascii="Calibri" w:hAnsi="Calibri" w:cs="Arial"/>
                <w:b/>
                <w:sz w:val="20"/>
              </w:rPr>
              <w:t>Residual Risk Rating</w:t>
            </w:r>
          </w:p>
        </w:tc>
      </w:tr>
      <w:tr w:rsidR="00C43A44" w:rsidRPr="001A7A1B" w14:paraId="096847AD" w14:textId="77777777" w:rsidTr="00B6707B">
        <w:trPr>
          <w:trHeight w:val="401"/>
        </w:trPr>
        <w:tc>
          <w:tcPr>
            <w:tcW w:w="5333" w:type="dxa"/>
            <w:shd w:val="clear" w:color="auto" w:fill="auto"/>
          </w:tcPr>
          <w:p w14:paraId="096847A9" w14:textId="58E9BDC0" w:rsidR="00C43A44" w:rsidRPr="001A7A1B" w:rsidRDefault="3B6D0139" w:rsidP="5344A5AA">
            <w:pPr>
              <w:rPr>
                <w:rFonts w:ascii="Calibri" w:hAnsi="Calibri" w:cs="Arial"/>
                <w:b/>
                <w:bCs/>
                <w:sz w:val="20"/>
              </w:rPr>
            </w:pPr>
            <w:r w:rsidRPr="6946018D">
              <w:rPr>
                <w:rFonts w:ascii="Calibri" w:hAnsi="Calibri" w:cs="Arial"/>
                <w:b/>
                <w:bCs/>
                <w:sz w:val="20"/>
              </w:rPr>
              <w:t>DATE OF REVIEW:</w:t>
            </w:r>
            <w:r w:rsidR="71D6A30C" w:rsidRPr="6946018D">
              <w:rPr>
                <w:rFonts w:ascii="Calibri" w:hAnsi="Calibri" w:cs="Arial"/>
                <w:b/>
                <w:bCs/>
                <w:sz w:val="20"/>
              </w:rPr>
              <w:t xml:space="preserve"> </w:t>
            </w:r>
            <w:r w:rsidR="000D61A9" w:rsidRPr="00B6707B">
              <w:rPr>
                <w:rFonts w:ascii="Calibri" w:hAnsi="Calibri" w:cs="Arial"/>
                <w:bCs/>
                <w:sz w:val="20"/>
              </w:rPr>
              <w:t>5</w:t>
            </w:r>
            <w:r w:rsidR="000D61A9" w:rsidRPr="00B6707B">
              <w:rPr>
                <w:rFonts w:ascii="Calibri" w:hAnsi="Calibri" w:cs="Arial"/>
                <w:bCs/>
                <w:sz w:val="20"/>
                <w:vertAlign w:val="superscript"/>
              </w:rPr>
              <w:t>th</w:t>
            </w:r>
            <w:r w:rsidR="000D61A9" w:rsidRPr="00B6707B">
              <w:rPr>
                <w:rFonts w:ascii="Calibri" w:hAnsi="Calibri" w:cs="Arial"/>
                <w:bCs/>
                <w:sz w:val="20"/>
              </w:rPr>
              <w:t xml:space="preserve"> January</w:t>
            </w:r>
          </w:p>
          <w:p w14:paraId="096847AA" w14:textId="6A890788" w:rsidR="00C43A44" w:rsidRPr="001A7A1B" w:rsidRDefault="00C43A44" w:rsidP="00C55F04">
            <w:pPr>
              <w:rPr>
                <w:rFonts w:ascii="Calibri" w:hAnsi="Calibri"/>
              </w:rPr>
            </w:pPr>
          </w:p>
        </w:tc>
        <w:tc>
          <w:tcPr>
            <w:tcW w:w="8820" w:type="dxa"/>
            <w:gridSpan w:val="4"/>
            <w:shd w:val="clear" w:color="auto" w:fill="auto"/>
          </w:tcPr>
          <w:p w14:paraId="096847AC" w14:textId="3E5F8BF6" w:rsidR="00C43A44" w:rsidRPr="001A7A1B" w:rsidRDefault="4076FBAA" w:rsidP="00B6707B">
            <w:pPr>
              <w:rPr>
                <w:rFonts w:ascii="Calibri" w:hAnsi="Calibri" w:cs="Arial"/>
                <w:b/>
                <w:bCs/>
                <w:sz w:val="20"/>
              </w:rPr>
            </w:pPr>
            <w:r w:rsidRPr="6946018D">
              <w:rPr>
                <w:rFonts w:ascii="Calibri" w:hAnsi="Calibri" w:cs="Arial"/>
                <w:b/>
                <w:bCs/>
                <w:sz w:val="20"/>
              </w:rPr>
              <w:t>COMMENTS:</w:t>
            </w:r>
            <w:r w:rsidR="000D61A9">
              <w:rPr>
                <w:rFonts w:ascii="Calibri" w:hAnsi="Calibri" w:cs="Arial"/>
                <w:b/>
                <w:bCs/>
                <w:sz w:val="20"/>
              </w:rPr>
              <w:t xml:space="preserve"> </w:t>
            </w:r>
            <w:r w:rsidR="000D61A9" w:rsidRPr="00B6707B">
              <w:rPr>
                <w:rFonts w:ascii="Calibri" w:hAnsi="Calibri" w:cs="Arial"/>
                <w:bCs/>
                <w:sz w:val="20"/>
              </w:rPr>
              <w:t>Amended</w:t>
            </w:r>
            <w:r w:rsidR="004E7FBA">
              <w:rPr>
                <w:rFonts w:ascii="Calibri" w:hAnsi="Calibri" w:cs="Arial"/>
                <w:bCs/>
                <w:sz w:val="20"/>
              </w:rPr>
              <w:t xml:space="preserve"> by KS</w:t>
            </w:r>
            <w:bookmarkStart w:id="0" w:name="_GoBack"/>
            <w:bookmarkEnd w:id="0"/>
            <w:r w:rsidR="000D61A9" w:rsidRPr="00B6707B">
              <w:rPr>
                <w:rFonts w:ascii="Calibri" w:hAnsi="Calibri" w:cs="Arial"/>
                <w:bCs/>
                <w:sz w:val="20"/>
              </w:rPr>
              <w:t xml:space="preserve"> to include updated Government</w:t>
            </w:r>
            <w:r w:rsidR="00B6707B" w:rsidRPr="00B6707B">
              <w:rPr>
                <w:rFonts w:ascii="Calibri" w:hAnsi="Calibri" w:cs="Arial"/>
                <w:bCs/>
                <w:sz w:val="20"/>
              </w:rPr>
              <w:t>/</w:t>
            </w:r>
            <w:proofErr w:type="spellStart"/>
            <w:r w:rsidR="00B6707B" w:rsidRPr="00B6707B">
              <w:rPr>
                <w:rFonts w:ascii="Calibri" w:hAnsi="Calibri" w:cs="Arial"/>
                <w:bCs/>
                <w:sz w:val="20"/>
              </w:rPr>
              <w:t>DfE</w:t>
            </w:r>
            <w:proofErr w:type="spellEnd"/>
            <w:r w:rsidR="000D61A9" w:rsidRPr="00B6707B">
              <w:rPr>
                <w:rFonts w:ascii="Calibri" w:hAnsi="Calibri" w:cs="Arial"/>
                <w:bCs/>
                <w:sz w:val="20"/>
              </w:rPr>
              <w:t xml:space="preserve"> guidance upon self-isolation period</w:t>
            </w:r>
            <w:r w:rsidR="00B6707B">
              <w:rPr>
                <w:rFonts w:ascii="Calibri" w:hAnsi="Calibri" w:cs="Arial"/>
                <w:bCs/>
                <w:sz w:val="20"/>
              </w:rPr>
              <w:t xml:space="preserve"> being reduced from 10 days to 7 days</w:t>
            </w:r>
            <w:r w:rsidR="00B6707B" w:rsidRPr="00B6707B">
              <w:rPr>
                <w:rFonts w:ascii="Calibri" w:hAnsi="Calibri" w:cs="Arial"/>
                <w:bCs/>
                <w:sz w:val="20"/>
              </w:rPr>
              <w:t xml:space="preserve">. Additional information added relating to </w:t>
            </w:r>
            <w:r w:rsidR="000D61A9" w:rsidRPr="00B6707B">
              <w:rPr>
                <w:rFonts w:ascii="Calibri" w:hAnsi="Calibri" w:cs="Arial"/>
                <w:bCs/>
                <w:sz w:val="20"/>
              </w:rPr>
              <w:t>increased ventilation in the school hall</w:t>
            </w:r>
            <w:r w:rsidR="00B6707B" w:rsidRPr="00B6707B">
              <w:rPr>
                <w:rFonts w:ascii="Calibri" w:hAnsi="Calibri" w:cs="Arial"/>
                <w:bCs/>
                <w:sz w:val="20"/>
              </w:rPr>
              <w:t>.</w:t>
            </w:r>
          </w:p>
        </w:tc>
      </w:tr>
    </w:tbl>
    <w:p w14:paraId="6AD8376D" w14:textId="789CC378" w:rsidR="007F4B17" w:rsidRPr="007F4B17" w:rsidRDefault="007F4B17" w:rsidP="000D61A9">
      <w:pPr>
        <w:rPr>
          <w:rFonts w:asciiTheme="minorHAnsi" w:hAnsiTheme="minorHAnsi" w:cstheme="minorHAnsi"/>
          <w:sz w:val="22"/>
          <w:szCs w:val="22"/>
        </w:rPr>
      </w:pPr>
    </w:p>
    <w:sectPr w:rsidR="007F4B17" w:rsidRPr="007F4B17" w:rsidSect="005E1147">
      <w:footerReference w:type="default" r:id="rId13"/>
      <w:pgSz w:w="16834" w:h="11907" w:orient="landscape" w:code="9"/>
      <w:pgMar w:top="719" w:right="1418" w:bottom="899" w:left="1418"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141C9" w14:textId="77777777" w:rsidR="004019A4" w:rsidRDefault="004019A4">
      <w:r>
        <w:separator/>
      </w:r>
    </w:p>
  </w:endnote>
  <w:endnote w:type="continuationSeparator" w:id="0">
    <w:p w14:paraId="12CBCA99" w14:textId="77777777" w:rsidR="004019A4" w:rsidRDefault="004019A4">
      <w:r>
        <w:continuationSeparator/>
      </w:r>
    </w:p>
  </w:endnote>
  <w:endnote w:type="continuationNotice" w:id="1">
    <w:p w14:paraId="30152513" w14:textId="77777777" w:rsidR="004019A4" w:rsidRDefault="00401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47B9" w14:textId="30E87185" w:rsidR="004019A4" w:rsidRDefault="004019A4">
    <w:pPr>
      <w:pStyle w:val="Footer"/>
      <w:jc w:val="center"/>
      <w:rPr>
        <w:rFonts w:ascii="Calibri" w:hAnsi="Calibri"/>
        <w:noProof/>
        <w:sz w:val="16"/>
        <w:szCs w:val="16"/>
      </w:rPr>
    </w:pPr>
    <w:r w:rsidRPr="00BB12BF">
      <w:rPr>
        <w:rFonts w:ascii="Calibri" w:hAnsi="Calibri"/>
        <w:sz w:val="16"/>
        <w:szCs w:val="16"/>
      </w:rPr>
      <w:fldChar w:fldCharType="begin"/>
    </w:r>
    <w:r w:rsidRPr="00BB12BF">
      <w:rPr>
        <w:rFonts w:ascii="Calibri" w:hAnsi="Calibri"/>
        <w:sz w:val="16"/>
        <w:szCs w:val="16"/>
      </w:rPr>
      <w:instrText xml:space="preserve"> PAGE   \* MERGEFORMAT </w:instrText>
    </w:r>
    <w:r w:rsidRPr="00BB12BF">
      <w:rPr>
        <w:rFonts w:ascii="Calibri" w:hAnsi="Calibri"/>
        <w:sz w:val="16"/>
        <w:szCs w:val="16"/>
      </w:rPr>
      <w:fldChar w:fldCharType="separate"/>
    </w:r>
    <w:r w:rsidR="004E7FBA">
      <w:rPr>
        <w:rFonts w:ascii="Calibri" w:hAnsi="Calibri"/>
        <w:noProof/>
        <w:sz w:val="16"/>
        <w:szCs w:val="16"/>
      </w:rPr>
      <w:t>11</w:t>
    </w:r>
    <w:r w:rsidRPr="00BB12BF">
      <w:rPr>
        <w:rFonts w:ascii="Calibri" w:hAnsi="Calibri"/>
        <w:noProof/>
        <w:sz w:val="16"/>
        <w:szCs w:val="16"/>
      </w:rPr>
      <w:fldChar w:fldCharType="end"/>
    </w:r>
  </w:p>
  <w:p w14:paraId="096847BB" w14:textId="77777777" w:rsidR="004019A4" w:rsidRDefault="004019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552C5" w14:textId="77777777" w:rsidR="004019A4" w:rsidRDefault="004019A4">
      <w:r>
        <w:separator/>
      </w:r>
    </w:p>
  </w:footnote>
  <w:footnote w:type="continuationSeparator" w:id="0">
    <w:p w14:paraId="3F2E3DEA" w14:textId="77777777" w:rsidR="004019A4" w:rsidRDefault="004019A4">
      <w:r>
        <w:continuationSeparator/>
      </w:r>
    </w:p>
  </w:footnote>
  <w:footnote w:type="continuationNotice" w:id="1">
    <w:p w14:paraId="56B9FF42" w14:textId="77777777" w:rsidR="004019A4" w:rsidRDefault="004019A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AE2"/>
    <w:multiLevelType w:val="hybridMultilevel"/>
    <w:tmpl w:val="21120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774BD"/>
    <w:multiLevelType w:val="hybridMultilevel"/>
    <w:tmpl w:val="6E72920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C374586"/>
    <w:multiLevelType w:val="hybridMultilevel"/>
    <w:tmpl w:val="31501914"/>
    <w:lvl w:ilvl="0" w:tplc="54A015BC">
      <w:start w:val="1"/>
      <w:numFmt w:val="bullet"/>
      <w:lvlText w:val=""/>
      <w:lvlJc w:val="left"/>
      <w:pPr>
        <w:tabs>
          <w:tab w:val="num" w:pos="360"/>
        </w:tabs>
        <w:ind w:left="227" w:hanging="227"/>
      </w:pPr>
      <w:rPr>
        <w:rFonts w:ascii="Symbol" w:hAnsi="Symbol" w:hint="default"/>
        <w:sz w:val="20"/>
      </w:rPr>
    </w:lvl>
    <w:lvl w:ilvl="1" w:tplc="4238E526">
      <w:start w:val="1"/>
      <w:numFmt w:val="bullet"/>
      <w:lvlText w:val="o"/>
      <w:lvlJc w:val="left"/>
      <w:pPr>
        <w:tabs>
          <w:tab w:val="num" w:pos="1080"/>
        </w:tabs>
        <w:ind w:left="794" w:hanging="227"/>
      </w:pPr>
      <w:rPr>
        <w:rFonts w:ascii="Courier New" w:hAnsi="Courier New" w:hint="default"/>
        <w:sz w:val="20"/>
      </w:rPr>
    </w:lvl>
    <w:lvl w:ilvl="2" w:tplc="9ADC65AA">
      <w:start w:val="1"/>
      <w:numFmt w:val="bullet"/>
      <w:lvlText w:val=""/>
      <w:lvlJc w:val="left"/>
      <w:pPr>
        <w:tabs>
          <w:tab w:val="num" w:pos="1800"/>
        </w:tabs>
        <w:ind w:left="1800" w:hanging="360"/>
      </w:pPr>
      <w:rPr>
        <w:rFonts w:ascii="Wingdings" w:hAnsi="Wingdings" w:hint="default"/>
        <w:sz w:val="20"/>
      </w:rPr>
    </w:lvl>
    <w:lvl w:ilvl="3" w:tplc="BE12613A">
      <w:start w:val="1"/>
      <w:numFmt w:val="bullet"/>
      <w:lvlText w:val=""/>
      <w:lvlJc w:val="left"/>
      <w:pPr>
        <w:tabs>
          <w:tab w:val="num" w:pos="2520"/>
        </w:tabs>
        <w:ind w:left="2520" w:hanging="360"/>
      </w:pPr>
      <w:rPr>
        <w:rFonts w:ascii="Wingdings" w:hAnsi="Wingdings" w:hint="default"/>
        <w:sz w:val="20"/>
      </w:rPr>
    </w:lvl>
    <w:lvl w:ilvl="4" w:tplc="88AA857A">
      <w:start w:val="1"/>
      <w:numFmt w:val="bullet"/>
      <w:lvlText w:val=""/>
      <w:lvlJc w:val="left"/>
      <w:pPr>
        <w:tabs>
          <w:tab w:val="num" w:pos="3240"/>
        </w:tabs>
        <w:ind w:left="3240" w:hanging="360"/>
      </w:pPr>
      <w:rPr>
        <w:rFonts w:ascii="Wingdings" w:hAnsi="Wingdings" w:hint="default"/>
        <w:sz w:val="20"/>
      </w:rPr>
    </w:lvl>
    <w:lvl w:ilvl="5" w:tplc="F92A54FC">
      <w:start w:val="1"/>
      <w:numFmt w:val="bullet"/>
      <w:lvlText w:val=""/>
      <w:lvlJc w:val="left"/>
      <w:pPr>
        <w:tabs>
          <w:tab w:val="num" w:pos="3960"/>
        </w:tabs>
        <w:ind w:left="3960" w:hanging="360"/>
      </w:pPr>
      <w:rPr>
        <w:rFonts w:ascii="Wingdings" w:hAnsi="Wingdings" w:hint="default"/>
        <w:sz w:val="20"/>
      </w:rPr>
    </w:lvl>
    <w:lvl w:ilvl="6" w:tplc="D346B52E">
      <w:start w:val="1"/>
      <w:numFmt w:val="bullet"/>
      <w:lvlText w:val=""/>
      <w:lvlJc w:val="left"/>
      <w:pPr>
        <w:tabs>
          <w:tab w:val="num" w:pos="4680"/>
        </w:tabs>
        <w:ind w:left="4680" w:hanging="360"/>
      </w:pPr>
      <w:rPr>
        <w:rFonts w:ascii="Wingdings" w:hAnsi="Wingdings" w:hint="default"/>
        <w:sz w:val="20"/>
      </w:rPr>
    </w:lvl>
    <w:lvl w:ilvl="7" w:tplc="2202EB06">
      <w:start w:val="1"/>
      <w:numFmt w:val="bullet"/>
      <w:lvlText w:val=""/>
      <w:lvlJc w:val="left"/>
      <w:pPr>
        <w:tabs>
          <w:tab w:val="num" w:pos="5400"/>
        </w:tabs>
        <w:ind w:left="5400" w:hanging="360"/>
      </w:pPr>
      <w:rPr>
        <w:rFonts w:ascii="Wingdings" w:hAnsi="Wingdings" w:hint="default"/>
        <w:sz w:val="20"/>
      </w:rPr>
    </w:lvl>
    <w:lvl w:ilvl="8" w:tplc="D94CBA9C">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6D80F87"/>
    <w:multiLevelType w:val="multilevel"/>
    <w:tmpl w:val="A02A1A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752257"/>
    <w:multiLevelType w:val="hybridMultilevel"/>
    <w:tmpl w:val="388CB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142A4"/>
    <w:multiLevelType w:val="hybridMultilevel"/>
    <w:tmpl w:val="B1AC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B4675"/>
    <w:multiLevelType w:val="hybridMultilevel"/>
    <w:tmpl w:val="6EEE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373F7"/>
    <w:multiLevelType w:val="hybridMultilevel"/>
    <w:tmpl w:val="22FC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E4CFE"/>
    <w:multiLevelType w:val="hybridMultilevel"/>
    <w:tmpl w:val="B8B6BAE6"/>
    <w:lvl w:ilvl="0" w:tplc="2F86B1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86414E6"/>
    <w:multiLevelType w:val="hybridMultilevel"/>
    <w:tmpl w:val="C60C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C00CE7"/>
    <w:multiLevelType w:val="hybridMultilevel"/>
    <w:tmpl w:val="55DC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121BC"/>
    <w:multiLevelType w:val="hybridMultilevel"/>
    <w:tmpl w:val="D94E0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EF0C01"/>
    <w:multiLevelType w:val="hybridMultilevel"/>
    <w:tmpl w:val="31501914"/>
    <w:lvl w:ilvl="0" w:tplc="B05A166C">
      <w:start w:val="1"/>
      <w:numFmt w:val="bullet"/>
      <w:lvlText w:val=""/>
      <w:lvlJc w:val="left"/>
      <w:pPr>
        <w:tabs>
          <w:tab w:val="num" w:pos="360"/>
        </w:tabs>
        <w:ind w:left="227" w:hanging="227"/>
      </w:pPr>
      <w:rPr>
        <w:rFonts w:ascii="Symbol" w:hAnsi="Symbol" w:hint="default"/>
        <w:sz w:val="20"/>
      </w:rPr>
    </w:lvl>
    <w:lvl w:ilvl="1" w:tplc="B3A45324">
      <w:start w:val="1"/>
      <w:numFmt w:val="bullet"/>
      <w:lvlText w:val="o"/>
      <w:lvlJc w:val="left"/>
      <w:pPr>
        <w:tabs>
          <w:tab w:val="num" w:pos="1080"/>
        </w:tabs>
        <w:ind w:left="794" w:hanging="227"/>
      </w:pPr>
      <w:rPr>
        <w:rFonts w:ascii="Courier New" w:hAnsi="Courier New" w:hint="default"/>
        <w:sz w:val="20"/>
      </w:rPr>
    </w:lvl>
    <w:lvl w:ilvl="2" w:tplc="08ECC898">
      <w:start w:val="1"/>
      <w:numFmt w:val="bullet"/>
      <w:lvlText w:val=""/>
      <w:lvlJc w:val="left"/>
      <w:pPr>
        <w:tabs>
          <w:tab w:val="num" w:pos="1800"/>
        </w:tabs>
        <w:ind w:left="1800" w:hanging="360"/>
      </w:pPr>
      <w:rPr>
        <w:rFonts w:ascii="Wingdings" w:hAnsi="Wingdings" w:hint="default"/>
        <w:sz w:val="20"/>
      </w:rPr>
    </w:lvl>
    <w:lvl w:ilvl="3" w:tplc="1848CB42">
      <w:start w:val="1"/>
      <w:numFmt w:val="bullet"/>
      <w:lvlText w:val=""/>
      <w:lvlJc w:val="left"/>
      <w:pPr>
        <w:tabs>
          <w:tab w:val="num" w:pos="2520"/>
        </w:tabs>
        <w:ind w:left="2520" w:hanging="360"/>
      </w:pPr>
      <w:rPr>
        <w:rFonts w:ascii="Wingdings" w:hAnsi="Wingdings" w:hint="default"/>
        <w:sz w:val="20"/>
      </w:rPr>
    </w:lvl>
    <w:lvl w:ilvl="4" w:tplc="45949594">
      <w:start w:val="1"/>
      <w:numFmt w:val="bullet"/>
      <w:lvlText w:val=""/>
      <w:lvlJc w:val="left"/>
      <w:pPr>
        <w:tabs>
          <w:tab w:val="num" w:pos="3240"/>
        </w:tabs>
        <w:ind w:left="3240" w:hanging="360"/>
      </w:pPr>
      <w:rPr>
        <w:rFonts w:ascii="Wingdings" w:hAnsi="Wingdings" w:hint="default"/>
        <w:sz w:val="20"/>
      </w:rPr>
    </w:lvl>
    <w:lvl w:ilvl="5" w:tplc="E510330E">
      <w:start w:val="1"/>
      <w:numFmt w:val="bullet"/>
      <w:lvlText w:val=""/>
      <w:lvlJc w:val="left"/>
      <w:pPr>
        <w:tabs>
          <w:tab w:val="num" w:pos="3960"/>
        </w:tabs>
        <w:ind w:left="3960" w:hanging="360"/>
      </w:pPr>
      <w:rPr>
        <w:rFonts w:ascii="Wingdings" w:hAnsi="Wingdings" w:hint="default"/>
        <w:sz w:val="20"/>
      </w:rPr>
    </w:lvl>
    <w:lvl w:ilvl="6" w:tplc="1A104B24">
      <w:start w:val="1"/>
      <w:numFmt w:val="bullet"/>
      <w:lvlText w:val=""/>
      <w:lvlJc w:val="left"/>
      <w:pPr>
        <w:tabs>
          <w:tab w:val="num" w:pos="4680"/>
        </w:tabs>
        <w:ind w:left="4680" w:hanging="360"/>
      </w:pPr>
      <w:rPr>
        <w:rFonts w:ascii="Wingdings" w:hAnsi="Wingdings" w:hint="default"/>
        <w:sz w:val="20"/>
      </w:rPr>
    </w:lvl>
    <w:lvl w:ilvl="7" w:tplc="3D00A356">
      <w:start w:val="1"/>
      <w:numFmt w:val="bullet"/>
      <w:lvlText w:val=""/>
      <w:lvlJc w:val="left"/>
      <w:pPr>
        <w:tabs>
          <w:tab w:val="num" w:pos="5400"/>
        </w:tabs>
        <w:ind w:left="5400" w:hanging="360"/>
      </w:pPr>
      <w:rPr>
        <w:rFonts w:ascii="Wingdings" w:hAnsi="Wingdings" w:hint="default"/>
        <w:sz w:val="20"/>
      </w:rPr>
    </w:lvl>
    <w:lvl w:ilvl="8" w:tplc="AD66CF2A">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FDC109E"/>
    <w:multiLevelType w:val="hybridMultilevel"/>
    <w:tmpl w:val="5694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87AF5"/>
    <w:multiLevelType w:val="hybridMultilevel"/>
    <w:tmpl w:val="9F7E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957AF"/>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5A50462"/>
    <w:multiLevelType w:val="hybridMultilevel"/>
    <w:tmpl w:val="C33A2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A0655"/>
    <w:multiLevelType w:val="hybridMultilevel"/>
    <w:tmpl w:val="31501914"/>
    <w:lvl w:ilvl="0" w:tplc="D4147CD6">
      <w:start w:val="1"/>
      <w:numFmt w:val="bullet"/>
      <w:lvlText w:val=""/>
      <w:lvlJc w:val="left"/>
      <w:pPr>
        <w:tabs>
          <w:tab w:val="num" w:pos="360"/>
        </w:tabs>
        <w:ind w:left="227" w:hanging="227"/>
      </w:pPr>
      <w:rPr>
        <w:rFonts w:ascii="Symbol" w:hAnsi="Symbol" w:hint="default"/>
        <w:sz w:val="20"/>
      </w:rPr>
    </w:lvl>
    <w:lvl w:ilvl="1" w:tplc="C2E204AE">
      <w:start w:val="1"/>
      <w:numFmt w:val="bullet"/>
      <w:lvlText w:val="o"/>
      <w:lvlJc w:val="left"/>
      <w:pPr>
        <w:tabs>
          <w:tab w:val="num" w:pos="1080"/>
        </w:tabs>
        <w:ind w:left="794" w:hanging="227"/>
      </w:pPr>
      <w:rPr>
        <w:rFonts w:ascii="Courier New" w:hAnsi="Courier New" w:hint="default"/>
        <w:sz w:val="20"/>
      </w:rPr>
    </w:lvl>
    <w:lvl w:ilvl="2" w:tplc="ED580098">
      <w:start w:val="1"/>
      <w:numFmt w:val="bullet"/>
      <w:lvlText w:val=""/>
      <w:lvlJc w:val="left"/>
      <w:pPr>
        <w:tabs>
          <w:tab w:val="num" w:pos="1800"/>
        </w:tabs>
        <w:ind w:left="1800" w:hanging="360"/>
      </w:pPr>
      <w:rPr>
        <w:rFonts w:ascii="Wingdings" w:hAnsi="Wingdings" w:hint="default"/>
        <w:sz w:val="20"/>
      </w:rPr>
    </w:lvl>
    <w:lvl w:ilvl="3" w:tplc="12CC7DD2">
      <w:start w:val="1"/>
      <w:numFmt w:val="bullet"/>
      <w:lvlText w:val=""/>
      <w:lvlJc w:val="left"/>
      <w:pPr>
        <w:tabs>
          <w:tab w:val="num" w:pos="2520"/>
        </w:tabs>
        <w:ind w:left="2520" w:hanging="360"/>
      </w:pPr>
      <w:rPr>
        <w:rFonts w:ascii="Wingdings" w:hAnsi="Wingdings" w:hint="default"/>
        <w:sz w:val="20"/>
      </w:rPr>
    </w:lvl>
    <w:lvl w:ilvl="4" w:tplc="6D5CED3A">
      <w:start w:val="1"/>
      <w:numFmt w:val="bullet"/>
      <w:lvlText w:val=""/>
      <w:lvlJc w:val="left"/>
      <w:pPr>
        <w:tabs>
          <w:tab w:val="num" w:pos="3240"/>
        </w:tabs>
        <w:ind w:left="3240" w:hanging="360"/>
      </w:pPr>
      <w:rPr>
        <w:rFonts w:ascii="Wingdings" w:hAnsi="Wingdings" w:hint="default"/>
        <w:sz w:val="20"/>
      </w:rPr>
    </w:lvl>
    <w:lvl w:ilvl="5" w:tplc="72E41132">
      <w:start w:val="1"/>
      <w:numFmt w:val="bullet"/>
      <w:lvlText w:val=""/>
      <w:lvlJc w:val="left"/>
      <w:pPr>
        <w:tabs>
          <w:tab w:val="num" w:pos="3960"/>
        </w:tabs>
        <w:ind w:left="3960" w:hanging="360"/>
      </w:pPr>
      <w:rPr>
        <w:rFonts w:ascii="Wingdings" w:hAnsi="Wingdings" w:hint="default"/>
        <w:sz w:val="20"/>
      </w:rPr>
    </w:lvl>
    <w:lvl w:ilvl="6" w:tplc="1C204F3E">
      <w:start w:val="1"/>
      <w:numFmt w:val="bullet"/>
      <w:lvlText w:val=""/>
      <w:lvlJc w:val="left"/>
      <w:pPr>
        <w:tabs>
          <w:tab w:val="num" w:pos="4680"/>
        </w:tabs>
        <w:ind w:left="4680" w:hanging="360"/>
      </w:pPr>
      <w:rPr>
        <w:rFonts w:ascii="Wingdings" w:hAnsi="Wingdings" w:hint="default"/>
        <w:sz w:val="20"/>
      </w:rPr>
    </w:lvl>
    <w:lvl w:ilvl="7" w:tplc="60840ACA">
      <w:start w:val="1"/>
      <w:numFmt w:val="bullet"/>
      <w:lvlText w:val=""/>
      <w:lvlJc w:val="left"/>
      <w:pPr>
        <w:tabs>
          <w:tab w:val="num" w:pos="5400"/>
        </w:tabs>
        <w:ind w:left="5400" w:hanging="360"/>
      </w:pPr>
      <w:rPr>
        <w:rFonts w:ascii="Wingdings" w:hAnsi="Wingdings" w:hint="default"/>
        <w:sz w:val="20"/>
      </w:rPr>
    </w:lvl>
    <w:lvl w:ilvl="8" w:tplc="29F287EE">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A340285"/>
    <w:multiLevelType w:val="hybridMultilevel"/>
    <w:tmpl w:val="C10A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02A86"/>
    <w:multiLevelType w:val="hybridMultilevel"/>
    <w:tmpl w:val="FFFFFFFF"/>
    <w:lvl w:ilvl="0" w:tplc="396407A4">
      <w:start w:val="1"/>
      <w:numFmt w:val="bullet"/>
      <w:lvlText w:val=""/>
      <w:lvlJc w:val="left"/>
      <w:pPr>
        <w:ind w:left="720" w:hanging="360"/>
      </w:pPr>
      <w:rPr>
        <w:rFonts w:ascii="Symbol" w:hAnsi="Symbol" w:hint="default"/>
      </w:rPr>
    </w:lvl>
    <w:lvl w:ilvl="1" w:tplc="6AFCA852">
      <w:start w:val="1"/>
      <w:numFmt w:val="bullet"/>
      <w:lvlText w:val="o"/>
      <w:lvlJc w:val="left"/>
      <w:pPr>
        <w:ind w:left="1440" w:hanging="360"/>
      </w:pPr>
      <w:rPr>
        <w:rFonts w:ascii="Courier New" w:hAnsi="Courier New" w:hint="default"/>
      </w:rPr>
    </w:lvl>
    <w:lvl w:ilvl="2" w:tplc="E90642AA">
      <w:start w:val="1"/>
      <w:numFmt w:val="bullet"/>
      <w:lvlText w:val=""/>
      <w:lvlJc w:val="left"/>
      <w:pPr>
        <w:ind w:left="2160" w:hanging="360"/>
      </w:pPr>
      <w:rPr>
        <w:rFonts w:ascii="Wingdings" w:hAnsi="Wingdings" w:hint="default"/>
      </w:rPr>
    </w:lvl>
    <w:lvl w:ilvl="3" w:tplc="D2524FB8">
      <w:start w:val="1"/>
      <w:numFmt w:val="bullet"/>
      <w:lvlText w:val=""/>
      <w:lvlJc w:val="left"/>
      <w:pPr>
        <w:ind w:left="2880" w:hanging="360"/>
      </w:pPr>
      <w:rPr>
        <w:rFonts w:ascii="Symbol" w:hAnsi="Symbol" w:hint="default"/>
      </w:rPr>
    </w:lvl>
    <w:lvl w:ilvl="4" w:tplc="9C5CF514">
      <w:start w:val="1"/>
      <w:numFmt w:val="bullet"/>
      <w:lvlText w:val="o"/>
      <w:lvlJc w:val="left"/>
      <w:pPr>
        <w:ind w:left="3600" w:hanging="360"/>
      </w:pPr>
      <w:rPr>
        <w:rFonts w:ascii="Courier New" w:hAnsi="Courier New" w:hint="default"/>
      </w:rPr>
    </w:lvl>
    <w:lvl w:ilvl="5" w:tplc="9A5E9D8E">
      <w:start w:val="1"/>
      <w:numFmt w:val="bullet"/>
      <w:lvlText w:val=""/>
      <w:lvlJc w:val="left"/>
      <w:pPr>
        <w:ind w:left="4320" w:hanging="360"/>
      </w:pPr>
      <w:rPr>
        <w:rFonts w:ascii="Wingdings" w:hAnsi="Wingdings" w:hint="default"/>
      </w:rPr>
    </w:lvl>
    <w:lvl w:ilvl="6" w:tplc="D1CC1598">
      <w:start w:val="1"/>
      <w:numFmt w:val="bullet"/>
      <w:lvlText w:val=""/>
      <w:lvlJc w:val="left"/>
      <w:pPr>
        <w:ind w:left="5040" w:hanging="360"/>
      </w:pPr>
      <w:rPr>
        <w:rFonts w:ascii="Symbol" w:hAnsi="Symbol" w:hint="default"/>
      </w:rPr>
    </w:lvl>
    <w:lvl w:ilvl="7" w:tplc="A60A6A24">
      <w:start w:val="1"/>
      <w:numFmt w:val="bullet"/>
      <w:lvlText w:val="o"/>
      <w:lvlJc w:val="left"/>
      <w:pPr>
        <w:ind w:left="5760" w:hanging="360"/>
      </w:pPr>
      <w:rPr>
        <w:rFonts w:ascii="Courier New" w:hAnsi="Courier New" w:hint="default"/>
      </w:rPr>
    </w:lvl>
    <w:lvl w:ilvl="8" w:tplc="75768EA6">
      <w:start w:val="1"/>
      <w:numFmt w:val="bullet"/>
      <w:lvlText w:val=""/>
      <w:lvlJc w:val="left"/>
      <w:pPr>
        <w:ind w:left="6480" w:hanging="360"/>
      </w:pPr>
      <w:rPr>
        <w:rFonts w:ascii="Wingdings" w:hAnsi="Wingdings" w:hint="default"/>
      </w:rPr>
    </w:lvl>
  </w:abstractNum>
  <w:abstractNum w:abstractNumId="20" w15:restartNumberingAfterBreak="0">
    <w:nsid w:val="5893448B"/>
    <w:multiLevelType w:val="multilevel"/>
    <w:tmpl w:val="CBC265EE"/>
    <w:lvl w:ilvl="0">
      <w:start w:val="1"/>
      <w:numFmt w:val="bullet"/>
      <w:lvlText w:val=""/>
      <w:lvlJc w:val="left"/>
      <w:pPr>
        <w:tabs>
          <w:tab w:val="num" w:pos="360"/>
        </w:tabs>
        <w:ind w:left="227" w:hanging="227"/>
      </w:pPr>
      <w:rPr>
        <w:rFonts w:ascii="Symbol" w:hAnsi="Symbol" w:hint="default"/>
        <w:color w:val="auto"/>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A3D2A54"/>
    <w:multiLevelType w:val="hybridMultilevel"/>
    <w:tmpl w:val="8FE0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975DF"/>
    <w:multiLevelType w:val="hybridMultilevel"/>
    <w:tmpl w:val="76D09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72164E"/>
    <w:multiLevelType w:val="hybridMultilevel"/>
    <w:tmpl w:val="D930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07EAC"/>
    <w:multiLevelType w:val="hybridMultilevel"/>
    <w:tmpl w:val="B7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DF2AC0"/>
    <w:multiLevelType w:val="hybridMultilevel"/>
    <w:tmpl w:val="FFFFFFFF"/>
    <w:lvl w:ilvl="0" w:tplc="9168C2E2">
      <w:start w:val="1"/>
      <w:numFmt w:val="bullet"/>
      <w:lvlText w:val=""/>
      <w:lvlJc w:val="left"/>
      <w:pPr>
        <w:ind w:left="720" w:hanging="360"/>
      </w:pPr>
      <w:rPr>
        <w:rFonts w:ascii="Symbol" w:hAnsi="Symbol" w:hint="default"/>
      </w:rPr>
    </w:lvl>
    <w:lvl w:ilvl="1" w:tplc="D09A42E0">
      <w:start w:val="1"/>
      <w:numFmt w:val="bullet"/>
      <w:lvlText w:val="o"/>
      <w:lvlJc w:val="left"/>
      <w:pPr>
        <w:ind w:left="1440" w:hanging="360"/>
      </w:pPr>
      <w:rPr>
        <w:rFonts w:ascii="Courier New" w:hAnsi="Courier New" w:hint="default"/>
      </w:rPr>
    </w:lvl>
    <w:lvl w:ilvl="2" w:tplc="0FC40DCA">
      <w:start w:val="1"/>
      <w:numFmt w:val="bullet"/>
      <w:lvlText w:val=""/>
      <w:lvlJc w:val="left"/>
      <w:pPr>
        <w:ind w:left="2160" w:hanging="360"/>
      </w:pPr>
      <w:rPr>
        <w:rFonts w:ascii="Wingdings" w:hAnsi="Wingdings" w:hint="default"/>
      </w:rPr>
    </w:lvl>
    <w:lvl w:ilvl="3" w:tplc="844CB76A">
      <w:start w:val="1"/>
      <w:numFmt w:val="bullet"/>
      <w:lvlText w:val=""/>
      <w:lvlJc w:val="left"/>
      <w:pPr>
        <w:ind w:left="2880" w:hanging="360"/>
      </w:pPr>
      <w:rPr>
        <w:rFonts w:ascii="Symbol" w:hAnsi="Symbol" w:hint="default"/>
      </w:rPr>
    </w:lvl>
    <w:lvl w:ilvl="4" w:tplc="FF809D04">
      <w:start w:val="1"/>
      <w:numFmt w:val="bullet"/>
      <w:lvlText w:val="o"/>
      <w:lvlJc w:val="left"/>
      <w:pPr>
        <w:ind w:left="3600" w:hanging="360"/>
      </w:pPr>
      <w:rPr>
        <w:rFonts w:ascii="Courier New" w:hAnsi="Courier New" w:hint="default"/>
      </w:rPr>
    </w:lvl>
    <w:lvl w:ilvl="5" w:tplc="4C1C6278">
      <w:start w:val="1"/>
      <w:numFmt w:val="bullet"/>
      <w:lvlText w:val=""/>
      <w:lvlJc w:val="left"/>
      <w:pPr>
        <w:ind w:left="4320" w:hanging="360"/>
      </w:pPr>
      <w:rPr>
        <w:rFonts w:ascii="Wingdings" w:hAnsi="Wingdings" w:hint="default"/>
      </w:rPr>
    </w:lvl>
    <w:lvl w:ilvl="6" w:tplc="2F3447AE">
      <w:start w:val="1"/>
      <w:numFmt w:val="bullet"/>
      <w:lvlText w:val=""/>
      <w:lvlJc w:val="left"/>
      <w:pPr>
        <w:ind w:left="5040" w:hanging="360"/>
      </w:pPr>
      <w:rPr>
        <w:rFonts w:ascii="Symbol" w:hAnsi="Symbol" w:hint="default"/>
      </w:rPr>
    </w:lvl>
    <w:lvl w:ilvl="7" w:tplc="70329CB6">
      <w:start w:val="1"/>
      <w:numFmt w:val="bullet"/>
      <w:lvlText w:val="o"/>
      <w:lvlJc w:val="left"/>
      <w:pPr>
        <w:ind w:left="5760" w:hanging="360"/>
      </w:pPr>
      <w:rPr>
        <w:rFonts w:ascii="Courier New" w:hAnsi="Courier New" w:hint="default"/>
      </w:rPr>
    </w:lvl>
    <w:lvl w:ilvl="8" w:tplc="948C4082">
      <w:start w:val="1"/>
      <w:numFmt w:val="bullet"/>
      <w:lvlText w:val=""/>
      <w:lvlJc w:val="left"/>
      <w:pPr>
        <w:ind w:left="6480" w:hanging="360"/>
      </w:pPr>
      <w:rPr>
        <w:rFonts w:ascii="Wingdings" w:hAnsi="Wingdings" w:hint="default"/>
      </w:rPr>
    </w:lvl>
  </w:abstractNum>
  <w:abstractNum w:abstractNumId="26" w15:restartNumberingAfterBreak="0">
    <w:nsid w:val="76614199"/>
    <w:multiLevelType w:val="hybridMultilevel"/>
    <w:tmpl w:val="14FE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11AC0"/>
    <w:multiLevelType w:val="hybridMultilevel"/>
    <w:tmpl w:val="016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5"/>
  </w:num>
  <w:num w:numId="4">
    <w:abstractNumId w:val="12"/>
  </w:num>
  <w:num w:numId="5">
    <w:abstractNumId w:val="12"/>
    <w:lvlOverride w:ilvl="0">
      <w:lvl w:ilvl="0" w:tplc="B05A166C">
        <w:start w:val="1"/>
        <w:numFmt w:val="bullet"/>
        <w:lvlText w:val=""/>
        <w:lvlJc w:val="left"/>
        <w:pPr>
          <w:tabs>
            <w:tab w:val="num" w:pos="360"/>
          </w:tabs>
          <w:ind w:left="227" w:hanging="227"/>
        </w:pPr>
        <w:rPr>
          <w:rFonts w:ascii="Symbol" w:hAnsi="Symbol" w:hint="default"/>
          <w:sz w:val="20"/>
        </w:rPr>
      </w:lvl>
    </w:lvlOverride>
    <w:lvlOverride w:ilvl="1">
      <w:lvl w:ilvl="1" w:tplc="B3A45324">
        <w:start w:val="1"/>
        <w:numFmt w:val="bullet"/>
        <w:lvlText w:val="o"/>
        <w:lvlJc w:val="left"/>
        <w:pPr>
          <w:tabs>
            <w:tab w:val="num" w:pos="1080"/>
          </w:tabs>
          <w:ind w:left="794" w:hanging="227"/>
        </w:pPr>
        <w:rPr>
          <w:rFonts w:ascii="Courier New" w:hAnsi="Courier New" w:hint="default"/>
          <w:sz w:val="20"/>
        </w:rPr>
      </w:lvl>
    </w:lvlOverride>
    <w:lvlOverride w:ilvl="2">
      <w:lvl w:ilvl="2" w:tplc="08ECC898">
        <w:start w:val="1"/>
        <w:numFmt w:val="bullet"/>
        <w:lvlText w:val=""/>
        <w:lvlJc w:val="left"/>
        <w:pPr>
          <w:tabs>
            <w:tab w:val="num" w:pos="1800"/>
          </w:tabs>
          <w:ind w:left="1800" w:hanging="360"/>
        </w:pPr>
        <w:rPr>
          <w:rFonts w:ascii="Wingdings" w:hAnsi="Wingdings" w:hint="default"/>
          <w:sz w:val="20"/>
        </w:rPr>
      </w:lvl>
    </w:lvlOverride>
    <w:lvlOverride w:ilvl="3">
      <w:lvl w:ilvl="3" w:tplc="1848CB42">
        <w:start w:val="1"/>
        <w:numFmt w:val="bullet"/>
        <w:lvlText w:val=""/>
        <w:lvlJc w:val="left"/>
        <w:pPr>
          <w:tabs>
            <w:tab w:val="num" w:pos="2520"/>
          </w:tabs>
          <w:ind w:left="2520" w:hanging="360"/>
        </w:pPr>
        <w:rPr>
          <w:rFonts w:ascii="Wingdings" w:hAnsi="Wingdings" w:hint="default"/>
          <w:sz w:val="20"/>
        </w:rPr>
      </w:lvl>
    </w:lvlOverride>
    <w:lvlOverride w:ilvl="4">
      <w:lvl w:ilvl="4" w:tplc="45949594">
        <w:start w:val="1"/>
        <w:numFmt w:val="bullet"/>
        <w:lvlText w:val=""/>
        <w:lvlJc w:val="left"/>
        <w:pPr>
          <w:tabs>
            <w:tab w:val="num" w:pos="3240"/>
          </w:tabs>
          <w:ind w:left="3240" w:hanging="360"/>
        </w:pPr>
        <w:rPr>
          <w:rFonts w:ascii="Wingdings" w:hAnsi="Wingdings" w:hint="default"/>
          <w:sz w:val="20"/>
        </w:rPr>
      </w:lvl>
    </w:lvlOverride>
    <w:lvlOverride w:ilvl="5">
      <w:lvl w:ilvl="5" w:tplc="E510330E">
        <w:start w:val="1"/>
        <w:numFmt w:val="bullet"/>
        <w:lvlText w:val=""/>
        <w:lvlJc w:val="left"/>
        <w:pPr>
          <w:tabs>
            <w:tab w:val="num" w:pos="3960"/>
          </w:tabs>
          <w:ind w:left="3960" w:hanging="360"/>
        </w:pPr>
        <w:rPr>
          <w:rFonts w:ascii="Wingdings" w:hAnsi="Wingdings" w:hint="default"/>
          <w:sz w:val="20"/>
        </w:rPr>
      </w:lvl>
    </w:lvlOverride>
    <w:lvlOverride w:ilvl="6">
      <w:lvl w:ilvl="6" w:tplc="1A104B24">
        <w:start w:val="1"/>
        <w:numFmt w:val="bullet"/>
        <w:lvlText w:val=""/>
        <w:lvlJc w:val="left"/>
        <w:pPr>
          <w:tabs>
            <w:tab w:val="num" w:pos="4680"/>
          </w:tabs>
          <w:ind w:left="4680" w:hanging="360"/>
        </w:pPr>
        <w:rPr>
          <w:rFonts w:ascii="Wingdings" w:hAnsi="Wingdings" w:hint="default"/>
          <w:sz w:val="20"/>
        </w:rPr>
      </w:lvl>
    </w:lvlOverride>
    <w:lvlOverride w:ilvl="7">
      <w:lvl w:ilvl="7" w:tplc="3D00A356">
        <w:start w:val="1"/>
        <w:numFmt w:val="bullet"/>
        <w:lvlText w:val=""/>
        <w:lvlJc w:val="left"/>
        <w:pPr>
          <w:tabs>
            <w:tab w:val="num" w:pos="5400"/>
          </w:tabs>
          <w:ind w:left="5400" w:hanging="360"/>
        </w:pPr>
        <w:rPr>
          <w:rFonts w:ascii="Wingdings" w:hAnsi="Wingdings" w:hint="default"/>
          <w:sz w:val="20"/>
        </w:rPr>
      </w:lvl>
    </w:lvlOverride>
    <w:lvlOverride w:ilvl="8">
      <w:lvl w:ilvl="8" w:tplc="AD66CF2A">
        <w:start w:val="1"/>
        <w:numFmt w:val="bullet"/>
        <w:lvlText w:val=""/>
        <w:lvlJc w:val="left"/>
        <w:pPr>
          <w:tabs>
            <w:tab w:val="num" w:pos="6120"/>
          </w:tabs>
          <w:ind w:left="6120" w:hanging="360"/>
        </w:pPr>
        <w:rPr>
          <w:rFonts w:ascii="Wingdings" w:hAnsi="Wingdings" w:hint="default"/>
          <w:sz w:val="20"/>
        </w:rPr>
      </w:lvl>
    </w:lvlOverride>
  </w:num>
  <w:num w:numId="6">
    <w:abstractNumId w:val="17"/>
  </w:num>
  <w:num w:numId="7">
    <w:abstractNumId w:val="2"/>
  </w:num>
  <w:num w:numId="8">
    <w:abstractNumId w:val="19"/>
  </w:num>
  <w:num w:numId="9">
    <w:abstractNumId w:val="25"/>
  </w:num>
  <w:num w:numId="10">
    <w:abstractNumId w:val="26"/>
  </w:num>
  <w:num w:numId="11">
    <w:abstractNumId w:val="6"/>
  </w:num>
  <w:num w:numId="12">
    <w:abstractNumId w:val="23"/>
  </w:num>
  <w:num w:numId="13">
    <w:abstractNumId w:val="14"/>
  </w:num>
  <w:num w:numId="14">
    <w:abstractNumId w:val="24"/>
  </w:num>
  <w:num w:numId="15">
    <w:abstractNumId w:val="13"/>
  </w:num>
  <w:num w:numId="16">
    <w:abstractNumId w:val="9"/>
  </w:num>
  <w:num w:numId="17">
    <w:abstractNumId w:val="18"/>
  </w:num>
  <w:num w:numId="18">
    <w:abstractNumId w:val="21"/>
  </w:num>
  <w:num w:numId="19">
    <w:abstractNumId w:val="16"/>
  </w:num>
  <w:num w:numId="20">
    <w:abstractNumId w:val="0"/>
  </w:num>
  <w:num w:numId="21">
    <w:abstractNumId w:val="27"/>
  </w:num>
  <w:num w:numId="22">
    <w:abstractNumId w:val="22"/>
  </w:num>
  <w:num w:numId="23">
    <w:abstractNumId w:val="1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4"/>
  </w:num>
  <w:num w:numId="27">
    <w:abstractNumId w:val="8"/>
  </w:num>
  <w:num w:numId="28">
    <w:abstractNumId w:val="10"/>
  </w:num>
  <w:num w:numId="29">
    <w:abstractNumId w:val="1"/>
  </w:num>
  <w:num w:numId="3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52"/>
    <w:rsid w:val="00012A6A"/>
    <w:rsid w:val="000157E0"/>
    <w:rsid w:val="00025DD1"/>
    <w:rsid w:val="00027DD4"/>
    <w:rsid w:val="0003BD36"/>
    <w:rsid w:val="000418C1"/>
    <w:rsid w:val="00044B87"/>
    <w:rsid w:val="000548BD"/>
    <w:rsid w:val="00057C85"/>
    <w:rsid w:val="00057FFC"/>
    <w:rsid w:val="0006615F"/>
    <w:rsid w:val="00073794"/>
    <w:rsid w:val="00086A18"/>
    <w:rsid w:val="000A1F5C"/>
    <w:rsid w:val="000B3231"/>
    <w:rsid w:val="000C44C2"/>
    <w:rsid w:val="000D61A9"/>
    <w:rsid w:val="000F63AB"/>
    <w:rsid w:val="001420CF"/>
    <w:rsid w:val="00142355"/>
    <w:rsid w:val="001529D1"/>
    <w:rsid w:val="0017588D"/>
    <w:rsid w:val="00177639"/>
    <w:rsid w:val="001A2063"/>
    <w:rsid w:val="001A7A1B"/>
    <w:rsid w:val="001B6C91"/>
    <w:rsid w:val="001C4C69"/>
    <w:rsid w:val="001D4690"/>
    <w:rsid w:val="001D7055"/>
    <w:rsid w:val="001E320D"/>
    <w:rsid w:val="00207FEB"/>
    <w:rsid w:val="00233A09"/>
    <w:rsid w:val="00240E13"/>
    <w:rsid w:val="002423B2"/>
    <w:rsid w:val="00245448"/>
    <w:rsid w:val="00246276"/>
    <w:rsid w:val="002749EE"/>
    <w:rsid w:val="0027547B"/>
    <w:rsid w:val="002B5C88"/>
    <w:rsid w:val="002D0BA6"/>
    <w:rsid w:val="002F223D"/>
    <w:rsid w:val="00300F77"/>
    <w:rsid w:val="00304FD2"/>
    <w:rsid w:val="00312382"/>
    <w:rsid w:val="003207DD"/>
    <w:rsid w:val="003445E5"/>
    <w:rsid w:val="0034626A"/>
    <w:rsid w:val="003472F2"/>
    <w:rsid w:val="00352DE3"/>
    <w:rsid w:val="00354FBE"/>
    <w:rsid w:val="0035704A"/>
    <w:rsid w:val="00357774"/>
    <w:rsid w:val="00363F68"/>
    <w:rsid w:val="00370BB7"/>
    <w:rsid w:val="00380474"/>
    <w:rsid w:val="003979DF"/>
    <w:rsid w:val="003A1149"/>
    <w:rsid w:val="003A51F7"/>
    <w:rsid w:val="003A6088"/>
    <w:rsid w:val="003A7178"/>
    <w:rsid w:val="003B7919"/>
    <w:rsid w:val="003C44B0"/>
    <w:rsid w:val="003D3876"/>
    <w:rsid w:val="003D741B"/>
    <w:rsid w:val="003E4B7C"/>
    <w:rsid w:val="003F08A4"/>
    <w:rsid w:val="003F731B"/>
    <w:rsid w:val="004019A4"/>
    <w:rsid w:val="00407CDF"/>
    <w:rsid w:val="004211AD"/>
    <w:rsid w:val="004275D5"/>
    <w:rsid w:val="0043646E"/>
    <w:rsid w:val="00442270"/>
    <w:rsid w:val="004431B2"/>
    <w:rsid w:val="004447D4"/>
    <w:rsid w:val="004635FA"/>
    <w:rsid w:val="00463DCC"/>
    <w:rsid w:val="00470173"/>
    <w:rsid w:val="00476348"/>
    <w:rsid w:val="00483FF5"/>
    <w:rsid w:val="004917E3"/>
    <w:rsid w:val="004921CA"/>
    <w:rsid w:val="0049F9BD"/>
    <w:rsid w:val="004A7636"/>
    <w:rsid w:val="004C07B3"/>
    <w:rsid w:val="004C2F79"/>
    <w:rsid w:val="004E737B"/>
    <w:rsid w:val="004E7FBA"/>
    <w:rsid w:val="004F212C"/>
    <w:rsid w:val="00503880"/>
    <w:rsid w:val="00503F7F"/>
    <w:rsid w:val="00505804"/>
    <w:rsid w:val="00506780"/>
    <w:rsid w:val="00511574"/>
    <w:rsid w:val="005157A5"/>
    <w:rsid w:val="00526B24"/>
    <w:rsid w:val="00542BA0"/>
    <w:rsid w:val="00550007"/>
    <w:rsid w:val="005641DC"/>
    <w:rsid w:val="005A4259"/>
    <w:rsid w:val="005A61AD"/>
    <w:rsid w:val="005B4221"/>
    <w:rsid w:val="005C7585"/>
    <w:rsid w:val="005C760E"/>
    <w:rsid w:val="005D6DAE"/>
    <w:rsid w:val="005E1147"/>
    <w:rsid w:val="005E20AF"/>
    <w:rsid w:val="005E572B"/>
    <w:rsid w:val="005F0DC4"/>
    <w:rsid w:val="00612855"/>
    <w:rsid w:val="0061353D"/>
    <w:rsid w:val="006178FE"/>
    <w:rsid w:val="0063350C"/>
    <w:rsid w:val="00660439"/>
    <w:rsid w:val="00675A51"/>
    <w:rsid w:val="00682AA2"/>
    <w:rsid w:val="006857B2"/>
    <w:rsid w:val="006D4284"/>
    <w:rsid w:val="006D5EAE"/>
    <w:rsid w:val="006D7BA4"/>
    <w:rsid w:val="00703569"/>
    <w:rsid w:val="007057F3"/>
    <w:rsid w:val="007332A4"/>
    <w:rsid w:val="00740729"/>
    <w:rsid w:val="00780388"/>
    <w:rsid w:val="007848C1"/>
    <w:rsid w:val="007873E1"/>
    <w:rsid w:val="00792F94"/>
    <w:rsid w:val="00795399"/>
    <w:rsid w:val="007B0F15"/>
    <w:rsid w:val="007C7F12"/>
    <w:rsid w:val="007E6C1E"/>
    <w:rsid w:val="007F4B17"/>
    <w:rsid w:val="0080584A"/>
    <w:rsid w:val="008177B9"/>
    <w:rsid w:val="00840D22"/>
    <w:rsid w:val="00853597"/>
    <w:rsid w:val="00855781"/>
    <w:rsid w:val="00856646"/>
    <w:rsid w:val="0085671F"/>
    <w:rsid w:val="0087020E"/>
    <w:rsid w:val="00887C1E"/>
    <w:rsid w:val="008A58FA"/>
    <w:rsid w:val="008C1225"/>
    <w:rsid w:val="008C38EB"/>
    <w:rsid w:val="008C6804"/>
    <w:rsid w:val="008F2877"/>
    <w:rsid w:val="008F68B2"/>
    <w:rsid w:val="009116D9"/>
    <w:rsid w:val="0092584E"/>
    <w:rsid w:val="009317BA"/>
    <w:rsid w:val="00952F01"/>
    <w:rsid w:val="0099460A"/>
    <w:rsid w:val="009972A5"/>
    <w:rsid w:val="009C0701"/>
    <w:rsid w:val="009C1499"/>
    <w:rsid w:val="009E55F2"/>
    <w:rsid w:val="00A047A9"/>
    <w:rsid w:val="00A06E15"/>
    <w:rsid w:val="00A10467"/>
    <w:rsid w:val="00A16C8B"/>
    <w:rsid w:val="00A254BE"/>
    <w:rsid w:val="00A457D3"/>
    <w:rsid w:val="00A55F49"/>
    <w:rsid w:val="00A71A05"/>
    <w:rsid w:val="00A81041"/>
    <w:rsid w:val="00A85A71"/>
    <w:rsid w:val="00A873CF"/>
    <w:rsid w:val="00AE2AFF"/>
    <w:rsid w:val="00B10CDF"/>
    <w:rsid w:val="00B34390"/>
    <w:rsid w:val="00B43CB5"/>
    <w:rsid w:val="00B535B9"/>
    <w:rsid w:val="00B659F8"/>
    <w:rsid w:val="00B6707B"/>
    <w:rsid w:val="00B7185B"/>
    <w:rsid w:val="00B7274F"/>
    <w:rsid w:val="00B73896"/>
    <w:rsid w:val="00B74C5B"/>
    <w:rsid w:val="00B848B8"/>
    <w:rsid w:val="00BA02BF"/>
    <w:rsid w:val="00BB12BF"/>
    <w:rsid w:val="00BB410D"/>
    <w:rsid w:val="00BD4B5A"/>
    <w:rsid w:val="00BE40E7"/>
    <w:rsid w:val="00C01409"/>
    <w:rsid w:val="00C12BBD"/>
    <w:rsid w:val="00C15CCA"/>
    <w:rsid w:val="00C25B79"/>
    <w:rsid w:val="00C37CA8"/>
    <w:rsid w:val="00C43A44"/>
    <w:rsid w:val="00C44731"/>
    <w:rsid w:val="00C55F04"/>
    <w:rsid w:val="00C801CB"/>
    <w:rsid w:val="00C93066"/>
    <w:rsid w:val="00CA380D"/>
    <w:rsid w:val="00CA5CD3"/>
    <w:rsid w:val="00CA7159"/>
    <w:rsid w:val="00CF7A63"/>
    <w:rsid w:val="00D07971"/>
    <w:rsid w:val="00D14F86"/>
    <w:rsid w:val="00D42E31"/>
    <w:rsid w:val="00D450A2"/>
    <w:rsid w:val="00D523F7"/>
    <w:rsid w:val="00D62280"/>
    <w:rsid w:val="00D640D8"/>
    <w:rsid w:val="00D64913"/>
    <w:rsid w:val="00D67F21"/>
    <w:rsid w:val="00D84487"/>
    <w:rsid w:val="00D85244"/>
    <w:rsid w:val="00D962A3"/>
    <w:rsid w:val="00DA010B"/>
    <w:rsid w:val="00DC0F82"/>
    <w:rsid w:val="00DD12B4"/>
    <w:rsid w:val="00DF0ECD"/>
    <w:rsid w:val="00DF2352"/>
    <w:rsid w:val="00DF715E"/>
    <w:rsid w:val="00E079C6"/>
    <w:rsid w:val="00E10937"/>
    <w:rsid w:val="00E40292"/>
    <w:rsid w:val="00E52AB9"/>
    <w:rsid w:val="00E548FC"/>
    <w:rsid w:val="00E61D3D"/>
    <w:rsid w:val="00E62782"/>
    <w:rsid w:val="00E729E3"/>
    <w:rsid w:val="00E77449"/>
    <w:rsid w:val="00E97614"/>
    <w:rsid w:val="00EA4492"/>
    <w:rsid w:val="00EC5202"/>
    <w:rsid w:val="00EC9FC5"/>
    <w:rsid w:val="00ED4A16"/>
    <w:rsid w:val="00F21EA0"/>
    <w:rsid w:val="00F42057"/>
    <w:rsid w:val="00F4691E"/>
    <w:rsid w:val="00F56825"/>
    <w:rsid w:val="00F639D8"/>
    <w:rsid w:val="00F6415F"/>
    <w:rsid w:val="00F81668"/>
    <w:rsid w:val="00F95A13"/>
    <w:rsid w:val="00FC539C"/>
    <w:rsid w:val="00FD065B"/>
    <w:rsid w:val="00FD5891"/>
    <w:rsid w:val="00FD7C2B"/>
    <w:rsid w:val="00FE5AAA"/>
    <w:rsid w:val="00FE7CB4"/>
    <w:rsid w:val="00FF42F1"/>
    <w:rsid w:val="00FF4384"/>
    <w:rsid w:val="00FF7933"/>
    <w:rsid w:val="011F4530"/>
    <w:rsid w:val="011F55D6"/>
    <w:rsid w:val="013F17E1"/>
    <w:rsid w:val="017A21BF"/>
    <w:rsid w:val="0187C282"/>
    <w:rsid w:val="019001F4"/>
    <w:rsid w:val="01A757F5"/>
    <w:rsid w:val="01D5B5FC"/>
    <w:rsid w:val="01EA0175"/>
    <w:rsid w:val="01FDC88E"/>
    <w:rsid w:val="0203C4DF"/>
    <w:rsid w:val="02B08352"/>
    <w:rsid w:val="02E1088F"/>
    <w:rsid w:val="03667790"/>
    <w:rsid w:val="03A5CBC6"/>
    <w:rsid w:val="03BF4736"/>
    <w:rsid w:val="03C52009"/>
    <w:rsid w:val="03F48EB2"/>
    <w:rsid w:val="04213423"/>
    <w:rsid w:val="042DEF17"/>
    <w:rsid w:val="0430F5B2"/>
    <w:rsid w:val="044F71E3"/>
    <w:rsid w:val="04564EC0"/>
    <w:rsid w:val="04760B5F"/>
    <w:rsid w:val="048988E9"/>
    <w:rsid w:val="052A8DBF"/>
    <w:rsid w:val="0530A86C"/>
    <w:rsid w:val="0533FB38"/>
    <w:rsid w:val="059EBA61"/>
    <w:rsid w:val="059FE683"/>
    <w:rsid w:val="05EC3EB7"/>
    <w:rsid w:val="0605EFDD"/>
    <w:rsid w:val="062A3072"/>
    <w:rsid w:val="062E3A4C"/>
    <w:rsid w:val="063E24B7"/>
    <w:rsid w:val="065B7EF2"/>
    <w:rsid w:val="06613111"/>
    <w:rsid w:val="067B573F"/>
    <w:rsid w:val="0699F40C"/>
    <w:rsid w:val="06A2DA60"/>
    <w:rsid w:val="06CD2816"/>
    <w:rsid w:val="06E48C13"/>
    <w:rsid w:val="06E7DBB2"/>
    <w:rsid w:val="0718A0E5"/>
    <w:rsid w:val="073EEBA8"/>
    <w:rsid w:val="0771E477"/>
    <w:rsid w:val="077F1CC7"/>
    <w:rsid w:val="07B508EA"/>
    <w:rsid w:val="07E40BDF"/>
    <w:rsid w:val="07EEA33D"/>
    <w:rsid w:val="081B7281"/>
    <w:rsid w:val="08268693"/>
    <w:rsid w:val="0828F930"/>
    <w:rsid w:val="08385A74"/>
    <w:rsid w:val="085CE188"/>
    <w:rsid w:val="08691D46"/>
    <w:rsid w:val="08BDA39B"/>
    <w:rsid w:val="09199A6E"/>
    <w:rsid w:val="096236BD"/>
    <w:rsid w:val="0A0741D0"/>
    <w:rsid w:val="0A3E6FEF"/>
    <w:rsid w:val="0A5B21D4"/>
    <w:rsid w:val="0A60D4A7"/>
    <w:rsid w:val="0A649081"/>
    <w:rsid w:val="0A6AE670"/>
    <w:rsid w:val="0A6DEC49"/>
    <w:rsid w:val="0A77A4A8"/>
    <w:rsid w:val="0ADDBB1A"/>
    <w:rsid w:val="0B13363A"/>
    <w:rsid w:val="0B13F0D3"/>
    <w:rsid w:val="0B3B9719"/>
    <w:rsid w:val="0B6461C6"/>
    <w:rsid w:val="0B820C55"/>
    <w:rsid w:val="0BE7908F"/>
    <w:rsid w:val="0D0057F4"/>
    <w:rsid w:val="0D1A8AE1"/>
    <w:rsid w:val="0D38A7CA"/>
    <w:rsid w:val="0D3CA08B"/>
    <w:rsid w:val="0D5168E2"/>
    <w:rsid w:val="0D6082C9"/>
    <w:rsid w:val="0D78DB7A"/>
    <w:rsid w:val="0DBE8211"/>
    <w:rsid w:val="0DFE5470"/>
    <w:rsid w:val="0E29F839"/>
    <w:rsid w:val="0E3359F6"/>
    <w:rsid w:val="0E3E4884"/>
    <w:rsid w:val="0E4C124A"/>
    <w:rsid w:val="0E8E7683"/>
    <w:rsid w:val="0ED7E6F0"/>
    <w:rsid w:val="0EF89731"/>
    <w:rsid w:val="0F094D4D"/>
    <w:rsid w:val="0F304977"/>
    <w:rsid w:val="0F4AFEAA"/>
    <w:rsid w:val="0F8C5431"/>
    <w:rsid w:val="0FA09C2D"/>
    <w:rsid w:val="0FF387AD"/>
    <w:rsid w:val="0FF6C57C"/>
    <w:rsid w:val="10145600"/>
    <w:rsid w:val="1016E30A"/>
    <w:rsid w:val="105DA53E"/>
    <w:rsid w:val="105F52AB"/>
    <w:rsid w:val="10FC3449"/>
    <w:rsid w:val="11003D95"/>
    <w:rsid w:val="1115BC94"/>
    <w:rsid w:val="111AD561"/>
    <w:rsid w:val="1129BC14"/>
    <w:rsid w:val="11788B0F"/>
    <w:rsid w:val="11A48CC0"/>
    <w:rsid w:val="11CAC4E3"/>
    <w:rsid w:val="11D89157"/>
    <w:rsid w:val="1211E2F6"/>
    <w:rsid w:val="1252DF10"/>
    <w:rsid w:val="12D6BCF6"/>
    <w:rsid w:val="13541A27"/>
    <w:rsid w:val="13815CB2"/>
    <w:rsid w:val="13933BB4"/>
    <w:rsid w:val="13A2FB7D"/>
    <w:rsid w:val="13D23458"/>
    <w:rsid w:val="13DBB4D6"/>
    <w:rsid w:val="140B2A33"/>
    <w:rsid w:val="14542628"/>
    <w:rsid w:val="14842AE5"/>
    <w:rsid w:val="150890B9"/>
    <w:rsid w:val="153DBEDE"/>
    <w:rsid w:val="1556F3E1"/>
    <w:rsid w:val="156E33D4"/>
    <w:rsid w:val="156F476F"/>
    <w:rsid w:val="157094B5"/>
    <w:rsid w:val="15A3D40A"/>
    <w:rsid w:val="15B7BA04"/>
    <w:rsid w:val="15BE78AA"/>
    <w:rsid w:val="15CFBEB5"/>
    <w:rsid w:val="15D2CA2A"/>
    <w:rsid w:val="16164402"/>
    <w:rsid w:val="161A72FE"/>
    <w:rsid w:val="1621E697"/>
    <w:rsid w:val="164D523A"/>
    <w:rsid w:val="168846F2"/>
    <w:rsid w:val="16918817"/>
    <w:rsid w:val="16D6C698"/>
    <w:rsid w:val="16F5DE53"/>
    <w:rsid w:val="16F76957"/>
    <w:rsid w:val="174A71BB"/>
    <w:rsid w:val="174B7187"/>
    <w:rsid w:val="17B3D408"/>
    <w:rsid w:val="17E87498"/>
    <w:rsid w:val="17ED8794"/>
    <w:rsid w:val="17F8F55F"/>
    <w:rsid w:val="17FF877E"/>
    <w:rsid w:val="1821EC93"/>
    <w:rsid w:val="1825ABCD"/>
    <w:rsid w:val="18509A6C"/>
    <w:rsid w:val="187BE6D0"/>
    <w:rsid w:val="187E02D3"/>
    <w:rsid w:val="18906AFE"/>
    <w:rsid w:val="189985C7"/>
    <w:rsid w:val="18AF6BDF"/>
    <w:rsid w:val="19488361"/>
    <w:rsid w:val="19591F04"/>
    <w:rsid w:val="199623BB"/>
    <w:rsid w:val="19AAEC0F"/>
    <w:rsid w:val="19E5E81C"/>
    <w:rsid w:val="19FA9D07"/>
    <w:rsid w:val="1A3AEE0D"/>
    <w:rsid w:val="1A4C97F3"/>
    <w:rsid w:val="1A53B3A2"/>
    <w:rsid w:val="1A550C4F"/>
    <w:rsid w:val="1A741443"/>
    <w:rsid w:val="1AB15A68"/>
    <w:rsid w:val="1B035A60"/>
    <w:rsid w:val="1B06A558"/>
    <w:rsid w:val="1B22F4FB"/>
    <w:rsid w:val="1B674226"/>
    <w:rsid w:val="1B70CC10"/>
    <w:rsid w:val="1B96791C"/>
    <w:rsid w:val="1BB63123"/>
    <w:rsid w:val="1BC1CF43"/>
    <w:rsid w:val="1BD03875"/>
    <w:rsid w:val="1C3C7BF0"/>
    <w:rsid w:val="1C4B59B3"/>
    <w:rsid w:val="1C875101"/>
    <w:rsid w:val="1C9C7B61"/>
    <w:rsid w:val="1CAB10B0"/>
    <w:rsid w:val="1D080A87"/>
    <w:rsid w:val="1D56B6CB"/>
    <w:rsid w:val="1D75BBA9"/>
    <w:rsid w:val="1D98992B"/>
    <w:rsid w:val="1DA81EEC"/>
    <w:rsid w:val="1DB99927"/>
    <w:rsid w:val="1DCF9AB7"/>
    <w:rsid w:val="1DD17D6C"/>
    <w:rsid w:val="1DF65BF1"/>
    <w:rsid w:val="1DF9B2FD"/>
    <w:rsid w:val="1E054E9D"/>
    <w:rsid w:val="1E112928"/>
    <w:rsid w:val="1ECFF7F3"/>
    <w:rsid w:val="1EF8A5DD"/>
    <w:rsid w:val="1F12CF3A"/>
    <w:rsid w:val="1F18B250"/>
    <w:rsid w:val="1F3EE710"/>
    <w:rsid w:val="1F9C2990"/>
    <w:rsid w:val="2070DBE0"/>
    <w:rsid w:val="20C570D3"/>
    <w:rsid w:val="2113B035"/>
    <w:rsid w:val="2158935D"/>
    <w:rsid w:val="21665C9C"/>
    <w:rsid w:val="2174F4C4"/>
    <w:rsid w:val="217DF212"/>
    <w:rsid w:val="21BEE875"/>
    <w:rsid w:val="21E88C34"/>
    <w:rsid w:val="2202ED15"/>
    <w:rsid w:val="22088767"/>
    <w:rsid w:val="220A5D96"/>
    <w:rsid w:val="2214ABC3"/>
    <w:rsid w:val="22299E7F"/>
    <w:rsid w:val="222BCB7E"/>
    <w:rsid w:val="22368D07"/>
    <w:rsid w:val="228C5DAF"/>
    <w:rsid w:val="22A3EA0C"/>
    <w:rsid w:val="22CB42A2"/>
    <w:rsid w:val="22DB3725"/>
    <w:rsid w:val="23287389"/>
    <w:rsid w:val="234E6184"/>
    <w:rsid w:val="236A72D2"/>
    <w:rsid w:val="23879585"/>
    <w:rsid w:val="2392B504"/>
    <w:rsid w:val="23A8FE98"/>
    <w:rsid w:val="23E678AB"/>
    <w:rsid w:val="247D3EEE"/>
    <w:rsid w:val="2485A1BB"/>
    <w:rsid w:val="24A73E9B"/>
    <w:rsid w:val="24BAE59A"/>
    <w:rsid w:val="24F4DA39"/>
    <w:rsid w:val="24FAE8AF"/>
    <w:rsid w:val="252A1C99"/>
    <w:rsid w:val="254821B9"/>
    <w:rsid w:val="25A64EAC"/>
    <w:rsid w:val="25C0CFDC"/>
    <w:rsid w:val="262E0A05"/>
    <w:rsid w:val="266AAB5D"/>
    <w:rsid w:val="26995C65"/>
    <w:rsid w:val="26BC7F0C"/>
    <w:rsid w:val="26D1705B"/>
    <w:rsid w:val="26F6A49B"/>
    <w:rsid w:val="27051420"/>
    <w:rsid w:val="2725B6C9"/>
    <w:rsid w:val="275D60E6"/>
    <w:rsid w:val="278506C4"/>
    <w:rsid w:val="27A14D60"/>
    <w:rsid w:val="27DEDCE8"/>
    <w:rsid w:val="28075C88"/>
    <w:rsid w:val="2881A72A"/>
    <w:rsid w:val="28D744E4"/>
    <w:rsid w:val="28E3BD2A"/>
    <w:rsid w:val="291F25C3"/>
    <w:rsid w:val="299552C3"/>
    <w:rsid w:val="29CFAB66"/>
    <w:rsid w:val="29F7970A"/>
    <w:rsid w:val="2A028D65"/>
    <w:rsid w:val="2A0B7758"/>
    <w:rsid w:val="2A260E4F"/>
    <w:rsid w:val="2A67F51A"/>
    <w:rsid w:val="2A754A7D"/>
    <w:rsid w:val="2A97EE79"/>
    <w:rsid w:val="2AD7D85A"/>
    <w:rsid w:val="2AFD7AF9"/>
    <w:rsid w:val="2B18FA1D"/>
    <w:rsid w:val="2B6E0FA7"/>
    <w:rsid w:val="2B919A44"/>
    <w:rsid w:val="2BAB9A33"/>
    <w:rsid w:val="2BB59004"/>
    <w:rsid w:val="2C217EAF"/>
    <w:rsid w:val="2C3531A4"/>
    <w:rsid w:val="2C5EBC43"/>
    <w:rsid w:val="2C8249C2"/>
    <w:rsid w:val="2C96CDAA"/>
    <w:rsid w:val="2CB0A1A2"/>
    <w:rsid w:val="2D206397"/>
    <w:rsid w:val="2D33016A"/>
    <w:rsid w:val="2D447728"/>
    <w:rsid w:val="2D45348C"/>
    <w:rsid w:val="2D4C175D"/>
    <w:rsid w:val="2D7E22B1"/>
    <w:rsid w:val="2DC08DAC"/>
    <w:rsid w:val="2DF23B74"/>
    <w:rsid w:val="2DF6A005"/>
    <w:rsid w:val="2E0DEC2D"/>
    <w:rsid w:val="2E200E01"/>
    <w:rsid w:val="2E44807F"/>
    <w:rsid w:val="2E9CEB56"/>
    <w:rsid w:val="2EAA341F"/>
    <w:rsid w:val="2F012079"/>
    <w:rsid w:val="2F0AAA01"/>
    <w:rsid w:val="2F267B4A"/>
    <w:rsid w:val="2F27DC5B"/>
    <w:rsid w:val="2F3AF609"/>
    <w:rsid w:val="2F5B8817"/>
    <w:rsid w:val="2F86A6FC"/>
    <w:rsid w:val="30069551"/>
    <w:rsid w:val="30145781"/>
    <w:rsid w:val="30288C13"/>
    <w:rsid w:val="30646D58"/>
    <w:rsid w:val="30B59628"/>
    <w:rsid w:val="30FB24FD"/>
    <w:rsid w:val="3101F5A4"/>
    <w:rsid w:val="3125967B"/>
    <w:rsid w:val="31280A9A"/>
    <w:rsid w:val="31601570"/>
    <w:rsid w:val="316BF53C"/>
    <w:rsid w:val="318698B5"/>
    <w:rsid w:val="31A4CFD2"/>
    <w:rsid w:val="31A92A24"/>
    <w:rsid w:val="31C666EA"/>
    <w:rsid w:val="31DA5FA2"/>
    <w:rsid w:val="31DC196B"/>
    <w:rsid w:val="31DD7BE9"/>
    <w:rsid w:val="3205F7A2"/>
    <w:rsid w:val="32153320"/>
    <w:rsid w:val="3256126D"/>
    <w:rsid w:val="327E4529"/>
    <w:rsid w:val="32926C60"/>
    <w:rsid w:val="32A9FE7A"/>
    <w:rsid w:val="32DCA6CF"/>
    <w:rsid w:val="32E17C54"/>
    <w:rsid w:val="32ED3211"/>
    <w:rsid w:val="33211F98"/>
    <w:rsid w:val="33664284"/>
    <w:rsid w:val="337BC841"/>
    <w:rsid w:val="33C4A271"/>
    <w:rsid w:val="34722365"/>
    <w:rsid w:val="3482C267"/>
    <w:rsid w:val="34A968CA"/>
    <w:rsid w:val="34BD3F70"/>
    <w:rsid w:val="34C44E42"/>
    <w:rsid w:val="3522B47A"/>
    <w:rsid w:val="353E3132"/>
    <w:rsid w:val="354CA8CD"/>
    <w:rsid w:val="3568A078"/>
    <w:rsid w:val="35786149"/>
    <w:rsid w:val="367C9F96"/>
    <w:rsid w:val="36BFC010"/>
    <w:rsid w:val="3719186B"/>
    <w:rsid w:val="37198ED8"/>
    <w:rsid w:val="37418305"/>
    <w:rsid w:val="37DA92CD"/>
    <w:rsid w:val="380A8D1B"/>
    <w:rsid w:val="3849A7A1"/>
    <w:rsid w:val="38B75033"/>
    <w:rsid w:val="393877D5"/>
    <w:rsid w:val="39CD4C11"/>
    <w:rsid w:val="39D424BB"/>
    <w:rsid w:val="3A17954C"/>
    <w:rsid w:val="3A263929"/>
    <w:rsid w:val="3A27989C"/>
    <w:rsid w:val="3A29FEA6"/>
    <w:rsid w:val="3A620ABC"/>
    <w:rsid w:val="3A6317A4"/>
    <w:rsid w:val="3A6A610C"/>
    <w:rsid w:val="3A828478"/>
    <w:rsid w:val="3AB54A46"/>
    <w:rsid w:val="3AC6D1A3"/>
    <w:rsid w:val="3AFE0E2A"/>
    <w:rsid w:val="3AFE7E1E"/>
    <w:rsid w:val="3B1DA82E"/>
    <w:rsid w:val="3B5FF1D8"/>
    <w:rsid w:val="3B6D0139"/>
    <w:rsid w:val="3B7CECBF"/>
    <w:rsid w:val="3BA5C88A"/>
    <w:rsid w:val="3BBD45F4"/>
    <w:rsid w:val="3BC8AC7D"/>
    <w:rsid w:val="3C13111A"/>
    <w:rsid w:val="3C49F814"/>
    <w:rsid w:val="3C54D85E"/>
    <w:rsid w:val="3CBBB553"/>
    <w:rsid w:val="3CBDBBE0"/>
    <w:rsid w:val="3D0B7930"/>
    <w:rsid w:val="3D111886"/>
    <w:rsid w:val="3D1A5007"/>
    <w:rsid w:val="3D6F6622"/>
    <w:rsid w:val="3D7E20A7"/>
    <w:rsid w:val="3D940980"/>
    <w:rsid w:val="3D9DA96C"/>
    <w:rsid w:val="3DBF80BD"/>
    <w:rsid w:val="3DFA76DF"/>
    <w:rsid w:val="3E02DB76"/>
    <w:rsid w:val="3E11F237"/>
    <w:rsid w:val="3E229F8B"/>
    <w:rsid w:val="3E48F6F2"/>
    <w:rsid w:val="3E4C1727"/>
    <w:rsid w:val="3E94F122"/>
    <w:rsid w:val="3E9964A4"/>
    <w:rsid w:val="3EC76AD7"/>
    <w:rsid w:val="3EDA7C4E"/>
    <w:rsid w:val="3F34DA54"/>
    <w:rsid w:val="3F38BDC6"/>
    <w:rsid w:val="3F56813B"/>
    <w:rsid w:val="403F19DC"/>
    <w:rsid w:val="4076FBAA"/>
    <w:rsid w:val="4192B304"/>
    <w:rsid w:val="41A41D25"/>
    <w:rsid w:val="421047AD"/>
    <w:rsid w:val="4265AD40"/>
    <w:rsid w:val="42A8945D"/>
    <w:rsid w:val="42CDC7DC"/>
    <w:rsid w:val="42D2222A"/>
    <w:rsid w:val="42DF334F"/>
    <w:rsid w:val="43060014"/>
    <w:rsid w:val="432988BB"/>
    <w:rsid w:val="432CBE49"/>
    <w:rsid w:val="432FC41D"/>
    <w:rsid w:val="437281AF"/>
    <w:rsid w:val="438C0C8E"/>
    <w:rsid w:val="43B19548"/>
    <w:rsid w:val="43BFA734"/>
    <w:rsid w:val="440A5E78"/>
    <w:rsid w:val="440ECFDC"/>
    <w:rsid w:val="4428B855"/>
    <w:rsid w:val="443BD64D"/>
    <w:rsid w:val="4450E29F"/>
    <w:rsid w:val="4473A539"/>
    <w:rsid w:val="447C8391"/>
    <w:rsid w:val="449B7D46"/>
    <w:rsid w:val="44BDF9B0"/>
    <w:rsid w:val="44F6BBB6"/>
    <w:rsid w:val="45770475"/>
    <w:rsid w:val="4597C708"/>
    <w:rsid w:val="459E5CCE"/>
    <w:rsid w:val="45CC9B2F"/>
    <w:rsid w:val="45E11DB4"/>
    <w:rsid w:val="45E9AD6A"/>
    <w:rsid w:val="46135876"/>
    <w:rsid w:val="462C0044"/>
    <w:rsid w:val="4643CAA6"/>
    <w:rsid w:val="466B742D"/>
    <w:rsid w:val="467FDD3B"/>
    <w:rsid w:val="468A574A"/>
    <w:rsid w:val="46AD4A68"/>
    <w:rsid w:val="4710D581"/>
    <w:rsid w:val="4721CF5B"/>
    <w:rsid w:val="473D0DD5"/>
    <w:rsid w:val="473F1E56"/>
    <w:rsid w:val="473F440E"/>
    <w:rsid w:val="4746432D"/>
    <w:rsid w:val="47EBCCF0"/>
    <w:rsid w:val="480387A9"/>
    <w:rsid w:val="482D89F4"/>
    <w:rsid w:val="484B9A65"/>
    <w:rsid w:val="4857E8F2"/>
    <w:rsid w:val="48C66C5C"/>
    <w:rsid w:val="48E57953"/>
    <w:rsid w:val="490728AE"/>
    <w:rsid w:val="4938B164"/>
    <w:rsid w:val="49461C41"/>
    <w:rsid w:val="498BB6B0"/>
    <w:rsid w:val="4999BF7C"/>
    <w:rsid w:val="49B084B0"/>
    <w:rsid w:val="49F7C0A0"/>
    <w:rsid w:val="4A1ECACD"/>
    <w:rsid w:val="4A29B026"/>
    <w:rsid w:val="4A7A2F6C"/>
    <w:rsid w:val="4AC6B64F"/>
    <w:rsid w:val="4AD30D9C"/>
    <w:rsid w:val="4AD7BE13"/>
    <w:rsid w:val="4AE42855"/>
    <w:rsid w:val="4AFFE513"/>
    <w:rsid w:val="4B3AFDC4"/>
    <w:rsid w:val="4B64202B"/>
    <w:rsid w:val="4B64A509"/>
    <w:rsid w:val="4B9C744F"/>
    <w:rsid w:val="4BA4A416"/>
    <w:rsid w:val="4BA5918B"/>
    <w:rsid w:val="4BA63060"/>
    <w:rsid w:val="4BAF46F2"/>
    <w:rsid w:val="4C6B93A6"/>
    <w:rsid w:val="4C7DD27E"/>
    <w:rsid w:val="4CC05C61"/>
    <w:rsid w:val="4CDDE9DA"/>
    <w:rsid w:val="4D08404A"/>
    <w:rsid w:val="4D085060"/>
    <w:rsid w:val="4D71A690"/>
    <w:rsid w:val="4D76809F"/>
    <w:rsid w:val="4E01A8A4"/>
    <w:rsid w:val="4E177298"/>
    <w:rsid w:val="4E55EB5C"/>
    <w:rsid w:val="4E587EC2"/>
    <w:rsid w:val="4E7113DA"/>
    <w:rsid w:val="4E7DB2DA"/>
    <w:rsid w:val="4E948458"/>
    <w:rsid w:val="4EBC8489"/>
    <w:rsid w:val="4EE1880E"/>
    <w:rsid w:val="4EE36D8F"/>
    <w:rsid w:val="4EE9617C"/>
    <w:rsid w:val="4F011EB2"/>
    <w:rsid w:val="4F423A8D"/>
    <w:rsid w:val="4F6A604C"/>
    <w:rsid w:val="4F72FD61"/>
    <w:rsid w:val="4FA7D470"/>
    <w:rsid w:val="505763B6"/>
    <w:rsid w:val="50BC2BC4"/>
    <w:rsid w:val="50C508E0"/>
    <w:rsid w:val="50FC057C"/>
    <w:rsid w:val="5100086C"/>
    <w:rsid w:val="51360985"/>
    <w:rsid w:val="513CD998"/>
    <w:rsid w:val="5141BE93"/>
    <w:rsid w:val="517D6015"/>
    <w:rsid w:val="517F86CE"/>
    <w:rsid w:val="51B8DEE8"/>
    <w:rsid w:val="51B90721"/>
    <w:rsid w:val="51EA9071"/>
    <w:rsid w:val="51FB6714"/>
    <w:rsid w:val="523D6041"/>
    <w:rsid w:val="524D408A"/>
    <w:rsid w:val="5251A1B3"/>
    <w:rsid w:val="52AEB5B3"/>
    <w:rsid w:val="534060B9"/>
    <w:rsid w:val="5344A5AA"/>
    <w:rsid w:val="53C05B10"/>
    <w:rsid w:val="53FFC4B7"/>
    <w:rsid w:val="5422463B"/>
    <w:rsid w:val="54921DFE"/>
    <w:rsid w:val="54CD0220"/>
    <w:rsid w:val="54E82EE8"/>
    <w:rsid w:val="54F3DBC4"/>
    <w:rsid w:val="551D5109"/>
    <w:rsid w:val="552CCF42"/>
    <w:rsid w:val="5535D275"/>
    <w:rsid w:val="5553738E"/>
    <w:rsid w:val="55E15CF5"/>
    <w:rsid w:val="55EC2A9F"/>
    <w:rsid w:val="5651ED36"/>
    <w:rsid w:val="565BF820"/>
    <w:rsid w:val="56600CB7"/>
    <w:rsid w:val="56863D0A"/>
    <w:rsid w:val="569C7610"/>
    <w:rsid w:val="56CE0DB3"/>
    <w:rsid w:val="5702A0CE"/>
    <w:rsid w:val="570CDE73"/>
    <w:rsid w:val="5719B10B"/>
    <w:rsid w:val="571F4C6B"/>
    <w:rsid w:val="572B42AC"/>
    <w:rsid w:val="5731F646"/>
    <w:rsid w:val="5753C482"/>
    <w:rsid w:val="577BC5D8"/>
    <w:rsid w:val="578D97E1"/>
    <w:rsid w:val="57C5F8BA"/>
    <w:rsid w:val="57C7DFCF"/>
    <w:rsid w:val="582C961F"/>
    <w:rsid w:val="5835686C"/>
    <w:rsid w:val="58376034"/>
    <w:rsid w:val="583EC642"/>
    <w:rsid w:val="5870D81C"/>
    <w:rsid w:val="588C2EF0"/>
    <w:rsid w:val="58986DE0"/>
    <w:rsid w:val="589FDCC3"/>
    <w:rsid w:val="58ECFA52"/>
    <w:rsid w:val="58F80D29"/>
    <w:rsid w:val="590408F9"/>
    <w:rsid w:val="593DA55E"/>
    <w:rsid w:val="59418AFF"/>
    <w:rsid w:val="59468696"/>
    <w:rsid w:val="597AAA97"/>
    <w:rsid w:val="599829D4"/>
    <w:rsid w:val="59CFE2F8"/>
    <w:rsid w:val="59EE95E3"/>
    <w:rsid w:val="59FAA578"/>
    <w:rsid w:val="59FB83B8"/>
    <w:rsid w:val="59FD7533"/>
    <w:rsid w:val="5A2339F1"/>
    <w:rsid w:val="5A2DD6D6"/>
    <w:rsid w:val="5A4C199B"/>
    <w:rsid w:val="5A75A034"/>
    <w:rsid w:val="5A7E8C9B"/>
    <w:rsid w:val="5A7FFCEB"/>
    <w:rsid w:val="5A84D7D9"/>
    <w:rsid w:val="5ACEDCC5"/>
    <w:rsid w:val="5AE88DE0"/>
    <w:rsid w:val="5AFA8E2B"/>
    <w:rsid w:val="5B24A4A2"/>
    <w:rsid w:val="5B7A8990"/>
    <w:rsid w:val="5BF43890"/>
    <w:rsid w:val="5C37195E"/>
    <w:rsid w:val="5C4A2881"/>
    <w:rsid w:val="5CBA469A"/>
    <w:rsid w:val="5CDA1224"/>
    <w:rsid w:val="5CE9D5E0"/>
    <w:rsid w:val="5D279E29"/>
    <w:rsid w:val="5D78731A"/>
    <w:rsid w:val="5DA2E97A"/>
    <w:rsid w:val="5DAD106A"/>
    <w:rsid w:val="5DB3C4A8"/>
    <w:rsid w:val="5DDBBA0C"/>
    <w:rsid w:val="5E00EE51"/>
    <w:rsid w:val="5E18D9FC"/>
    <w:rsid w:val="5E1A7206"/>
    <w:rsid w:val="5E1C6C61"/>
    <w:rsid w:val="5E2DD5A1"/>
    <w:rsid w:val="5E74D1ED"/>
    <w:rsid w:val="5E88B4C2"/>
    <w:rsid w:val="5E9B5B83"/>
    <w:rsid w:val="5E9FB354"/>
    <w:rsid w:val="5EB7037E"/>
    <w:rsid w:val="5EB74801"/>
    <w:rsid w:val="5EB9B188"/>
    <w:rsid w:val="5EC53FE6"/>
    <w:rsid w:val="5ECB5355"/>
    <w:rsid w:val="5ED49999"/>
    <w:rsid w:val="5EF3E8A6"/>
    <w:rsid w:val="5F1B08B9"/>
    <w:rsid w:val="5F58B0A2"/>
    <w:rsid w:val="5F6238AC"/>
    <w:rsid w:val="5F859B79"/>
    <w:rsid w:val="5F9FADCD"/>
    <w:rsid w:val="5FA35AF0"/>
    <w:rsid w:val="5FE1EBC3"/>
    <w:rsid w:val="60150E75"/>
    <w:rsid w:val="6028BAB5"/>
    <w:rsid w:val="6063FF34"/>
    <w:rsid w:val="606D0780"/>
    <w:rsid w:val="60B018E8"/>
    <w:rsid w:val="60E35A91"/>
    <w:rsid w:val="61420028"/>
    <w:rsid w:val="614D09AC"/>
    <w:rsid w:val="61CEA942"/>
    <w:rsid w:val="61FFF6AD"/>
    <w:rsid w:val="6203A489"/>
    <w:rsid w:val="620C4B75"/>
    <w:rsid w:val="623D0517"/>
    <w:rsid w:val="6249C7D2"/>
    <w:rsid w:val="626459C1"/>
    <w:rsid w:val="62B00251"/>
    <w:rsid w:val="62D3937A"/>
    <w:rsid w:val="62DAD99D"/>
    <w:rsid w:val="62DD9378"/>
    <w:rsid w:val="6302BAC7"/>
    <w:rsid w:val="630DDD37"/>
    <w:rsid w:val="632C96E3"/>
    <w:rsid w:val="635D7986"/>
    <w:rsid w:val="636C14FF"/>
    <w:rsid w:val="637B5B0A"/>
    <w:rsid w:val="63CC8A61"/>
    <w:rsid w:val="647979EE"/>
    <w:rsid w:val="64EBF7F6"/>
    <w:rsid w:val="65113990"/>
    <w:rsid w:val="6532DEC2"/>
    <w:rsid w:val="653E656A"/>
    <w:rsid w:val="655379CE"/>
    <w:rsid w:val="655A47A2"/>
    <w:rsid w:val="6595BA20"/>
    <w:rsid w:val="660D465D"/>
    <w:rsid w:val="66271EFC"/>
    <w:rsid w:val="662E5C65"/>
    <w:rsid w:val="6675E055"/>
    <w:rsid w:val="667FFE0B"/>
    <w:rsid w:val="66AC68C3"/>
    <w:rsid w:val="6709F49B"/>
    <w:rsid w:val="6716CC14"/>
    <w:rsid w:val="67293D03"/>
    <w:rsid w:val="672E2CAD"/>
    <w:rsid w:val="6743A3D3"/>
    <w:rsid w:val="6779A2F8"/>
    <w:rsid w:val="6783985A"/>
    <w:rsid w:val="6793F9C8"/>
    <w:rsid w:val="67B7712F"/>
    <w:rsid w:val="67CF2121"/>
    <w:rsid w:val="685077F7"/>
    <w:rsid w:val="68A6DD36"/>
    <w:rsid w:val="68B38F8E"/>
    <w:rsid w:val="6914CFE7"/>
    <w:rsid w:val="6946018D"/>
    <w:rsid w:val="696DC650"/>
    <w:rsid w:val="69878F58"/>
    <w:rsid w:val="69A21513"/>
    <w:rsid w:val="69C27ACC"/>
    <w:rsid w:val="69C5975A"/>
    <w:rsid w:val="69CCFD26"/>
    <w:rsid w:val="69F5749D"/>
    <w:rsid w:val="6A0A8EB3"/>
    <w:rsid w:val="6A1B8F4B"/>
    <w:rsid w:val="6A31F155"/>
    <w:rsid w:val="6A8CCB54"/>
    <w:rsid w:val="6A92F745"/>
    <w:rsid w:val="6AB22702"/>
    <w:rsid w:val="6AC0E0F4"/>
    <w:rsid w:val="6B0679C2"/>
    <w:rsid w:val="6B164BF0"/>
    <w:rsid w:val="6B1A9AA8"/>
    <w:rsid w:val="6B865B3D"/>
    <w:rsid w:val="6B8F6A38"/>
    <w:rsid w:val="6B9BCF36"/>
    <w:rsid w:val="6BAC2374"/>
    <w:rsid w:val="6BE8512D"/>
    <w:rsid w:val="6C08D392"/>
    <w:rsid w:val="6CEF2C27"/>
    <w:rsid w:val="6D0AF7BE"/>
    <w:rsid w:val="6D604093"/>
    <w:rsid w:val="6D678347"/>
    <w:rsid w:val="6D77AA7F"/>
    <w:rsid w:val="6DFF9FFC"/>
    <w:rsid w:val="6E2974E4"/>
    <w:rsid w:val="6E630A5F"/>
    <w:rsid w:val="6E63CF4A"/>
    <w:rsid w:val="6E6DA550"/>
    <w:rsid w:val="6E803A0A"/>
    <w:rsid w:val="6E852FF8"/>
    <w:rsid w:val="6E9BC252"/>
    <w:rsid w:val="6EC1A331"/>
    <w:rsid w:val="6ED9CA5D"/>
    <w:rsid w:val="6EF28391"/>
    <w:rsid w:val="6EF45AFB"/>
    <w:rsid w:val="6F278BAF"/>
    <w:rsid w:val="6F8D0B1B"/>
    <w:rsid w:val="6FBCB4D7"/>
    <w:rsid w:val="700FC88B"/>
    <w:rsid w:val="702B4E19"/>
    <w:rsid w:val="70517D30"/>
    <w:rsid w:val="70905B8E"/>
    <w:rsid w:val="70942F45"/>
    <w:rsid w:val="70C578DA"/>
    <w:rsid w:val="70D7E87C"/>
    <w:rsid w:val="70ECF87E"/>
    <w:rsid w:val="7112DC33"/>
    <w:rsid w:val="711C696C"/>
    <w:rsid w:val="71384E6F"/>
    <w:rsid w:val="716C38AE"/>
    <w:rsid w:val="718F6966"/>
    <w:rsid w:val="71C6A0B1"/>
    <w:rsid w:val="71D351F8"/>
    <w:rsid w:val="71D6A30C"/>
    <w:rsid w:val="71DC0AEE"/>
    <w:rsid w:val="7211792C"/>
    <w:rsid w:val="722A0321"/>
    <w:rsid w:val="722D211C"/>
    <w:rsid w:val="726DBCC2"/>
    <w:rsid w:val="730546FE"/>
    <w:rsid w:val="738E3647"/>
    <w:rsid w:val="739D9201"/>
    <w:rsid w:val="73F10006"/>
    <w:rsid w:val="74636A82"/>
    <w:rsid w:val="746FCF7D"/>
    <w:rsid w:val="74CD29D3"/>
    <w:rsid w:val="74D8E724"/>
    <w:rsid w:val="74EC93CE"/>
    <w:rsid w:val="74F968A2"/>
    <w:rsid w:val="753AC168"/>
    <w:rsid w:val="75860D07"/>
    <w:rsid w:val="759AD13E"/>
    <w:rsid w:val="75BD3FA8"/>
    <w:rsid w:val="766603A6"/>
    <w:rsid w:val="769C8D62"/>
    <w:rsid w:val="771633D1"/>
    <w:rsid w:val="7725947D"/>
    <w:rsid w:val="7738EB83"/>
    <w:rsid w:val="775ECAE4"/>
    <w:rsid w:val="77B68612"/>
    <w:rsid w:val="77E48896"/>
    <w:rsid w:val="77E9F99E"/>
    <w:rsid w:val="7852FBEC"/>
    <w:rsid w:val="7855370C"/>
    <w:rsid w:val="7875D611"/>
    <w:rsid w:val="789988EA"/>
    <w:rsid w:val="789AE308"/>
    <w:rsid w:val="78D64EAF"/>
    <w:rsid w:val="78D6CD9D"/>
    <w:rsid w:val="78D8C94F"/>
    <w:rsid w:val="7931983C"/>
    <w:rsid w:val="79B493DB"/>
    <w:rsid w:val="7A320710"/>
    <w:rsid w:val="7A79DB17"/>
    <w:rsid w:val="7A87C92B"/>
    <w:rsid w:val="7A988E88"/>
    <w:rsid w:val="7A9A28B5"/>
    <w:rsid w:val="7AFC307F"/>
    <w:rsid w:val="7B10DD73"/>
    <w:rsid w:val="7B1158B8"/>
    <w:rsid w:val="7B2BF97A"/>
    <w:rsid w:val="7B2C83CA"/>
    <w:rsid w:val="7B8B91E8"/>
    <w:rsid w:val="7BDC37CF"/>
    <w:rsid w:val="7C16D619"/>
    <w:rsid w:val="7C27ED22"/>
    <w:rsid w:val="7C397B3D"/>
    <w:rsid w:val="7C6FC15E"/>
    <w:rsid w:val="7C8B60D4"/>
    <w:rsid w:val="7C933657"/>
    <w:rsid w:val="7CA6E1F9"/>
    <w:rsid w:val="7CB45322"/>
    <w:rsid w:val="7D110FD1"/>
    <w:rsid w:val="7D6B81F4"/>
    <w:rsid w:val="7DAA9526"/>
    <w:rsid w:val="7E6BB80F"/>
    <w:rsid w:val="7EB83923"/>
    <w:rsid w:val="7EBADDE0"/>
    <w:rsid w:val="7EE0105A"/>
    <w:rsid w:val="7EE0D6D6"/>
    <w:rsid w:val="7F0E02A6"/>
    <w:rsid w:val="7F1A2C13"/>
    <w:rsid w:val="7F459C6E"/>
    <w:rsid w:val="7F7479E9"/>
    <w:rsid w:val="7F9AB3DA"/>
    <w:rsid w:val="7FCA2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6846A5"/>
  <w15:docId w15:val="{D72009A7-5A95-4397-8D28-44469C2C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52"/>
    <w:rPr>
      <w:sz w:val="24"/>
    </w:rPr>
  </w:style>
  <w:style w:type="paragraph" w:styleId="Heading1">
    <w:name w:val="heading 1"/>
    <w:aliases w:val="Numbered - 1"/>
    <w:basedOn w:val="Normal"/>
    <w:next w:val="Normal"/>
    <w:qFormat/>
    <w:rsid w:val="00DF2352"/>
    <w:pPr>
      <w:keepNext/>
      <w:keepLines/>
      <w:widowControl w:val="0"/>
      <w:overflowPunct w:val="0"/>
      <w:autoSpaceDE w:val="0"/>
      <w:autoSpaceDN w:val="0"/>
      <w:adjustRightInd w:val="0"/>
      <w:spacing w:before="240" w:after="240"/>
      <w:textAlignment w:val="baseline"/>
      <w:outlineLvl w:val="0"/>
    </w:pPr>
    <w:rPr>
      <w:rFonts w:ascii="Arial" w:hAnsi="Arial"/>
      <w:b/>
      <w:kern w:val="28"/>
      <w:sz w:val="22"/>
    </w:rPr>
  </w:style>
  <w:style w:type="paragraph" w:styleId="Heading2">
    <w:name w:val="heading 2"/>
    <w:basedOn w:val="Normal"/>
    <w:next w:val="Normal"/>
    <w:qFormat/>
    <w:rsid w:val="00DF2352"/>
    <w:pPr>
      <w:keepNext/>
      <w:outlineLvl w:val="1"/>
    </w:pPr>
    <w:rPr>
      <w:b/>
    </w:rPr>
  </w:style>
  <w:style w:type="paragraph" w:styleId="Heading3">
    <w:name w:val="heading 3"/>
    <w:basedOn w:val="Normal"/>
    <w:next w:val="Normal"/>
    <w:qFormat/>
    <w:rsid w:val="00DF2352"/>
    <w:pPr>
      <w:keepNext/>
      <w:jc w:val="center"/>
      <w:outlineLvl w:val="2"/>
    </w:pPr>
    <w:rPr>
      <w:rFonts w:ascii="Arial" w:hAnsi="Arial"/>
      <w:b/>
      <w:sz w:val="18"/>
    </w:rPr>
  </w:style>
  <w:style w:type="paragraph" w:styleId="Heading5">
    <w:name w:val="heading 5"/>
    <w:basedOn w:val="Normal"/>
    <w:next w:val="Normal"/>
    <w:qFormat/>
    <w:rsid w:val="00DF2352"/>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2352"/>
    <w:pPr>
      <w:tabs>
        <w:tab w:val="center" w:pos="4153"/>
        <w:tab w:val="right" w:pos="8306"/>
      </w:tabs>
    </w:pPr>
    <w:rPr>
      <w:rFonts w:ascii="Arial" w:hAnsi="Arial"/>
      <w:sz w:val="22"/>
    </w:rPr>
  </w:style>
  <w:style w:type="paragraph" w:styleId="BodyText">
    <w:name w:val="Body Text"/>
    <w:basedOn w:val="Normal"/>
    <w:rsid w:val="00DF2352"/>
  </w:style>
  <w:style w:type="paragraph" w:styleId="BodyText2">
    <w:name w:val="Body Text 2"/>
    <w:basedOn w:val="Normal"/>
    <w:rsid w:val="00DF2352"/>
    <w:rPr>
      <w:rFonts w:ascii="Arial" w:hAnsi="Arial"/>
      <w:i/>
      <w:sz w:val="20"/>
    </w:rPr>
  </w:style>
  <w:style w:type="paragraph" w:styleId="Caption">
    <w:name w:val="caption"/>
    <w:basedOn w:val="Normal"/>
    <w:next w:val="Normal"/>
    <w:qFormat/>
    <w:rsid w:val="003B7919"/>
    <w:rPr>
      <w:rFonts w:ascii="Arial" w:hAnsi="Arial"/>
      <w:b/>
    </w:rPr>
  </w:style>
  <w:style w:type="paragraph" w:styleId="Footer">
    <w:name w:val="footer"/>
    <w:basedOn w:val="Normal"/>
    <w:link w:val="FooterChar"/>
    <w:uiPriority w:val="99"/>
    <w:rsid w:val="00840D22"/>
    <w:pPr>
      <w:tabs>
        <w:tab w:val="center" w:pos="4320"/>
        <w:tab w:val="right" w:pos="8640"/>
      </w:tabs>
    </w:pPr>
  </w:style>
  <w:style w:type="table" w:styleId="TableGrid">
    <w:name w:val="Table Grid"/>
    <w:basedOn w:val="TableNormal"/>
    <w:uiPriority w:val="39"/>
    <w:rsid w:val="005E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43A44"/>
    <w:pPr>
      <w:ind w:left="2520"/>
      <w:jc w:val="both"/>
    </w:pPr>
    <w:rPr>
      <w:rFonts w:ascii="Arial" w:hAnsi="Arial"/>
      <w:i/>
    </w:rPr>
  </w:style>
  <w:style w:type="character" w:customStyle="1" w:styleId="FooterChar">
    <w:name w:val="Footer Char"/>
    <w:link w:val="Footer"/>
    <w:uiPriority w:val="99"/>
    <w:rsid w:val="00BB12BF"/>
    <w:rPr>
      <w:sz w:val="24"/>
    </w:rPr>
  </w:style>
  <w:style w:type="character" w:styleId="Hyperlink">
    <w:name w:val="Hyperlink"/>
    <w:uiPriority w:val="99"/>
    <w:rsid w:val="00354FBE"/>
    <w:rPr>
      <w:color w:val="0563C1"/>
      <w:u w:val="single"/>
    </w:rPr>
  </w:style>
  <w:style w:type="character" w:customStyle="1" w:styleId="UnresolvedMention1">
    <w:name w:val="Unresolved Mention1"/>
    <w:uiPriority w:val="99"/>
    <w:semiHidden/>
    <w:unhideWhenUsed/>
    <w:rsid w:val="00354FBE"/>
    <w:rPr>
      <w:color w:val="605E5C"/>
      <w:shd w:val="clear" w:color="auto" w:fill="E1DFDD"/>
    </w:rPr>
  </w:style>
  <w:style w:type="paragraph" w:styleId="ListParagraph">
    <w:name w:val="List Paragraph"/>
    <w:aliases w:val="Numbered paragraph,F5 List Paragraph,List Paragraph1,Numbered Para 1,Dot pt,List Paragraph Char Char Char,Indicator Text,Bullet Points,Bullet 1,MAIN CONTENT,List Paragraph12,OBC Bullet,Colorful List - Accent 11,Normal numbered,No Spacing1"/>
    <w:basedOn w:val="Normal"/>
    <w:link w:val="ListParagraphChar"/>
    <w:uiPriority w:val="34"/>
    <w:qFormat/>
    <w:rsid w:val="00D42E31"/>
    <w:pPr>
      <w:ind w:left="720"/>
      <w:contextualSpacing/>
    </w:pPr>
  </w:style>
  <w:style w:type="paragraph" w:styleId="NoSpacing">
    <w:name w:val="No Spacing"/>
    <w:uiPriority w:val="1"/>
    <w:qFormat/>
    <w:rsid w:val="003445E5"/>
    <w:rPr>
      <w:sz w:val="24"/>
    </w:rPr>
  </w:style>
  <w:style w:type="character" w:styleId="Emphasis">
    <w:name w:val="Emphasis"/>
    <w:basedOn w:val="DefaultParagraphFont"/>
    <w:uiPriority w:val="20"/>
    <w:qFormat/>
    <w:rsid w:val="004921CA"/>
    <w:rPr>
      <w:i/>
      <w:iCs/>
    </w:rPr>
  </w:style>
  <w:style w:type="table" w:customStyle="1" w:styleId="TableGrid1">
    <w:name w:val="Table Grid1"/>
    <w:basedOn w:val="TableNormal"/>
    <w:next w:val="TableGrid"/>
    <w:rsid w:val="007F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graph Char,F5 List Paragraph Char,List Paragraph1 Char,Numbered Para 1 Char,Dot pt Char,List Paragraph Char Char Char Char,Indicator Text Char,Bullet Points Char,Bullet 1 Char,MAIN CONTENT Char,List Paragraph12 Char"/>
    <w:basedOn w:val="DefaultParagraphFont"/>
    <w:link w:val="ListParagraph"/>
    <w:uiPriority w:val="34"/>
    <w:locked/>
    <w:rsid w:val="007F4B17"/>
    <w:rPr>
      <w:sz w:val="24"/>
    </w:rPr>
  </w:style>
  <w:style w:type="table" w:customStyle="1" w:styleId="TableGrid11">
    <w:name w:val="Table Grid11"/>
    <w:basedOn w:val="TableNormal"/>
    <w:next w:val="TableGrid"/>
    <w:rsid w:val="007F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4B17"/>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7F4B17"/>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semiHidden/>
    <w:rsid w:val="007F4B1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7F4B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2019">
      <w:bodyDiv w:val="1"/>
      <w:marLeft w:val="0"/>
      <w:marRight w:val="0"/>
      <w:marTop w:val="0"/>
      <w:marBottom w:val="0"/>
      <w:divBdr>
        <w:top w:val="none" w:sz="0" w:space="0" w:color="auto"/>
        <w:left w:val="none" w:sz="0" w:space="0" w:color="auto"/>
        <w:bottom w:val="none" w:sz="0" w:space="0" w:color="auto"/>
        <w:right w:val="none" w:sz="0" w:space="0" w:color="auto"/>
      </w:divBdr>
    </w:div>
    <w:div w:id="505246482">
      <w:bodyDiv w:val="1"/>
      <w:marLeft w:val="0"/>
      <w:marRight w:val="0"/>
      <w:marTop w:val="0"/>
      <w:marBottom w:val="0"/>
      <w:divBdr>
        <w:top w:val="none" w:sz="0" w:space="0" w:color="auto"/>
        <w:left w:val="none" w:sz="0" w:space="0" w:color="auto"/>
        <w:bottom w:val="none" w:sz="0" w:space="0" w:color="auto"/>
        <w:right w:val="none" w:sz="0" w:space="0" w:color="auto"/>
      </w:divBdr>
    </w:div>
    <w:div w:id="793065161">
      <w:bodyDiv w:val="1"/>
      <w:marLeft w:val="0"/>
      <w:marRight w:val="0"/>
      <w:marTop w:val="0"/>
      <w:marBottom w:val="0"/>
      <w:divBdr>
        <w:top w:val="none" w:sz="0" w:space="0" w:color="auto"/>
        <w:left w:val="none" w:sz="0" w:space="0" w:color="auto"/>
        <w:bottom w:val="none" w:sz="0" w:space="0" w:color="auto"/>
        <w:right w:val="none" w:sz="0" w:space="0" w:color="auto"/>
      </w:divBdr>
    </w:div>
    <w:div w:id="871723094">
      <w:bodyDiv w:val="1"/>
      <w:marLeft w:val="0"/>
      <w:marRight w:val="0"/>
      <w:marTop w:val="0"/>
      <w:marBottom w:val="0"/>
      <w:divBdr>
        <w:top w:val="none" w:sz="0" w:space="0" w:color="auto"/>
        <w:left w:val="none" w:sz="0" w:space="0" w:color="auto"/>
        <w:bottom w:val="none" w:sz="0" w:space="0" w:color="auto"/>
        <w:right w:val="none" w:sz="0" w:space="0" w:color="auto"/>
      </w:divBdr>
    </w:div>
    <w:div w:id="1103456565">
      <w:bodyDiv w:val="1"/>
      <w:marLeft w:val="0"/>
      <w:marRight w:val="0"/>
      <w:marTop w:val="0"/>
      <w:marBottom w:val="0"/>
      <w:divBdr>
        <w:top w:val="none" w:sz="0" w:space="0" w:color="auto"/>
        <w:left w:val="none" w:sz="0" w:space="0" w:color="auto"/>
        <w:bottom w:val="none" w:sz="0" w:space="0" w:color="auto"/>
        <w:right w:val="none" w:sz="0" w:space="0" w:color="auto"/>
      </w:divBdr>
    </w:div>
    <w:div w:id="1363938306">
      <w:bodyDiv w:val="1"/>
      <w:marLeft w:val="0"/>
      <w:marRight w:val="0"/>
      <w:marTop w:val="0"/>
      <w:marBottom w:val="0"/>
      <w:divBdr>
        <w:top w:val="none" w:sz="0" w:space="0" w:color="auto"/>
        <w:left w:val="none" w:sz="0" w:space="0" w:color="auto"/>
        <w:bottom w:val="none" w:sz="0" w:space="0" w:color="auto"/>
        <w:right w:val="none" w:sz="0" w:space="0" w:color="auto"/>
      </w:divBdr>
    </w:div>
    <w:div w:id="1555845952">
      <w:bodyDiv w:val="1"/>
      <w:marLeft w:val="0"/>
      <w:marRight w:val="0"/>
      <w:marTop w:val="0"/>
      <w:marBottom w:val="0"/>
      <w:divBdr>
        <w:top w:val="none" w:sz="0" w:space="0" w:color="auto"/>
        <w:left w:val="none" w:sz="0" w:space="0" w:color="auto"/>
        <w:bottom w:val="none" w:sz="0" w:space="0" w:color="auto"/>
        <w:right w:val="none" w:sz="0" w:space="0" w:color="auto"/>
      </w:divBdr>
    </w:div>
    <w:div w:id="1558276216">
      <w:bodyDiv w:val="1"/>
      <w:marLeft w:val="0"/>
      <w:marRight w:val="0"/>
      <w:marTop w:val="0"/>
      <w:marBottom w:val="0"/>
      <w:divBdr>
        <w:top w:val="none" w:sz="0" w:space="0" w:color="auto"/>
        <w:left w:val="none" w:sz="0" w:space="0" w:color="auto"/>
        <w:bottom w:val="none" w:sz="0" w:space="0" w:color="auto"/>
        <w:right w:val="none" w:sz="0" w:space="0" w:color="auto"/>
      </w:divBdr>
    </w:div>
    <w:div w:id="1577200122">
      <w:bodyDiv w:val="1"/>
      <w:marLeft w:val="0"/>
      <w:marRight w:val="0"/>
      <w:marTop w:val="0"/>
      <w:marBottom w:val="0"/>
      <w:divBdr>
        <w:top w:val="none" w:sz="0" w:space="0" w:color="auto"/>
        <w:left w:val="none" w:sz="0" w:space="0" w:color="auto"/>
        <w:bottom w:val="none" w:sz="0" w:space="0" w:color="auto"/>
        <w:right w:val="none" w:sz="0" w:space="0" w:color="auto"/>
      </w:divBdr>
    </w:div>
    <w:div w:id="1816146930">
      <w:bodyDiv w:val="1"/>
      <w:marLeft w:val="0"/>
      <w:marRight w:val="0"/>
      <w:marTop w:val="0"/>
      <w:marBottom w:val="0"/>
      <w:divBdr>
        <w:top w:val="none" w:sz="0" w:space="0" w:color="auto"/>
        <w:left w:val="none" w:sz="0" w:space="0" w:color="auto"/>
        <w:bottom w:val="none" w:sz="0" w:space="0" w:color="auto"/>
        <w:right w:val="none" w:sz="0" w:space="0" w:color="auto"/>
      </w:divBdr>
    </w:div>
    <w:div w:id="1910774116">
      <w:bodyDiv w:val="1"/>
      <w:marLeft w:val="0"/>
      <w:marRight w:val="0"/>
      <w:marTop w:val="0"/>
      <w:marBottom w:val="0"/>
      <w:divBdr>
        <w:top w:val="none" w:sz="0" w:space="0" w:color="auto"/>
        <w:left w:val="none" w:sz="0" w:space="0" w:color="auto"/>
        <w:bottom w:val="none" w:sz="0" w:space="0" w:color="auto"/>
        <w:right w:val="none" w:sz="0" w:space="0" w:color="auto"/>
      </w:divBdr>
    </w:div>
    <w:div w:id="19963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27" ma:contentTypeDescription="Create a new document." ma:contentTypeScope="" ma:versionID="9c298e57f611c974260e205ea73d4071">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5e06d74d30113ac92c3c496edc07f320" ns2:_="" ns3:_="">
    <xsd:import namespace="21781fde-257c-4f29-b608-0270b840ee84"/>
    <xsd:import namespace="dedd519c-2c55-49ed-9544-e1af15c073c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sNotebookLocked xmlns="21781fde-257c-4f29-b608-0270b840ee84" xsi:nil="true"/>
    <CultureName xmlns="21781fde-257c-4f29-b608-0270b840ee84" xsi:nil="true"/>
    <Owner xmlns="21781fde-257c-4f29-b608-0270b840ee84">
      <UserInfo>
        <DisplayName/>
        <AccountId xsi:nil="true"/>
        <AccountType/>
      </UserInfo>
    </Owner>
    <Members xmlns="21781fde-257c-4f29-b608-0270b840ee84">
      <UserInfo>
        <DisplayName/>
        <AccountId xsi:nil="true"/>
        <AccountType/>
      </UserInfo>
    </Members>
    <Is_Collaboration_Space_Locked xmlns="21781fde-257c-4f29-b608-0270b840ee84" xsi:nil="true"/>
    <LMS_Mappings xmlns="21781fde-257c-4f29-b608-0270b840ee84" xsi:nil="true"/>
    <Invited_Leaders xmlns="21781fde-257c-4f29-b608-0270b840ee84" xsi:nil="true"/>
    <NotebookType xmlns="21781fde-257c-4f29-b608-0270b840ee84" xsi:nil="true"/>
    <Templates xmlns="21781fde-257c-4f29-b608-0270b840ee84" xsi:nil="true"/>
    <DefaultSectionNames xmlns="21781fde-257c-4f29-b608-0270b840ee84" xsi:nil="true"/>
    <AppVersion xmlns="21781fde-257c-4f29-b608-0270b840ee84" xsi:nil="true"/>
    <TeamsChannelId xmlns="21781fde-257c-4f29-b608-0270b840ee84" xsi:nil="true"/>
    <Distribution_Groups xmlns="21781fde-257c-4f29-b608-0270b840ee84" xsi:nil="true"/>
    <Member_Groups xmlns="21781fde-257c-4f29-b608-0270b840ee84">
      <UserInfo>
        <DisplayName/>
        <AccountId xsi:nil="true"/>
        <AccountType/>
      </UserInfo>
    </Member_Groups>
    <Has_Leaders_Only_SectionGroup xmlns="21781fde-257c-4f29-b608-0270b840ee84" xsi:nil="true"/>
    <Math_Settings xmlns="21781fde-257c-4f29-b608-0270b840ee84" xsi:nil="true"/>
    <Self_Registration_Enabled xmlns="21781fde-257c-4f29-b608-0270b840ee84" xsi:nil="true"/>
    <Invited_Members xmlns="21781fde-257c-4f29-b608-0270b840ee84" xsi:nil="true"/>
    <FolderType xmlns="21781fde-257c-4f29-b608-0270b840ee84" xsi:nil="true"/>
    <Leaders xmlns="21781fde-257c-4f29-b608-0270b840ee84">
      <UserInfo>
        <DisplayName/>
        <AccountId xsi:nil="true"/>
        <AccountType/>
      </UserInfo>
    </Leaders>
    <SharedWithUsers xmlns="dedd519c-2c55-49ed-9544-e1af15c073c1">
      <UserInfo>
        <DisplayName>Teachers-elburton Members</DisplayName>
        <AccountId>73</AccountId>
        <AccountType/>
      </UserInfo>
      <UserInfo>
        <DisplayName>tas-elburton Members</DisplayName>
        <AccountId>74</AccountId>
        <AccountType/>
      </UserInfo>
      <UserInfo>
        <DisplayName>steppingstones-elburton Members</DisplayName>
        <AccountId>75</AccountId>
        <AccountType/>
      </UserInfo>
      <UserInfo>
        <DisplayName>Elburton Admin</DisplayName>
        <AccountId>76</AccountId>
        <AccountType/>
      </UserInfo>
      <UserInfo>
        <DisplayName>mta-elburton Members</DisplayName>
        <AccountId>53</AccountId>
        <AccountType/>
      </UserInfo>
      <UserInfo>
        <DisplayName>admin-elburton Members</DisplayName>
        <AccountId>77</AccountId>
        <AccountType/>
      </UserInfo>
      <UserInfo>
        <DisplayName>site-elburton Members</DisplayName>
        <AccountId>78</AccountId>
        <AccountType/>
      </UserInfo>
      <UserInfo>
        <DisplayName>governors-elburton Members</DisplayName>
        <AccountId>79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A0157-4328-444B-B985-346A623B92A7}">
  <ds:schemaRefs>
    <ds:schemaRef ds:uri="http://schemas.microsoft.com/sharepoint/v3/contenttype/forms"/>
  </ds:schemaRefs>
</ds:datastoreItem>
</file>

<file path=customXml/itemProps2.xml><?xml version="1.0" encoding="utf-8"?>
<ds:datastoreItem xmlns:ds="http://schemas.openxmlformats.org/officeDocument/2006/customXml" ds:itemID="{419C9641-D610-44F0-946A-A360D111B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1fde-257c-4f29-b608-0270b840ee84"/>
    <ds:schemaRef ds:uri="dedd519c-2c55-49ed-9544-e1af15c0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EE984-6EF2-45AB-AF40-A75D0C495C06}">
  <ds:schemaRefs>
    <ds:schemaRef ds:uri="http://purl.org/dc/terms/"/>
    <ds:schemaRef ds:uri="http://schemas.openxmlformats.org/package/2006/metadata/core-properties"/>
    <ds:schemaRef ds:uri="21781fde-257c-4f29-b608-0270b840ee84"/>
    <ds:schemaRef ds:uri="http://schemas.microsoft.com/office/2006/documentManagement/types"/>
    <ds:schemaRef ds:uri="dedd519c-2c55-49ed-9544-e1af15c073c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45EF2AB-0B37-400D-BF01-F9B15BC3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2841</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Premises RISK ASSESSMENT</vt:lpstr>
    </vt:vector>
  </TitlesOfParts>
  <Company>Herts County Council</Company>
  <LinksUpToDate>false</LinksUpToDate>
  <CharactersWithSpaces>17382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Premises RISK ASSESSMENT</dc:title>
  <dc:subject>School Office » Health &amp; Safety » Generic Risk Assessments</dc:subject>
  <dc:creator>CarlChallinor</dc:creator>
  <cp:keywords>School Office » Health &amp; Safety » Generic Risk Assessments</cp:keywords>
  <dc:description/>
  <cp:lastModifiedBy>Keith Smithers</cp:lastModifiedBy>
  <cp:revision>6</cp:revision>
  <cp:lastPrinted>2009-07-31T22:40:00Z</cp:lastPrinted>
  <dcterms:created xsi:type="dcterms:W3CDTF">2022-01-05T12:44:00Z</dcterms:created>
  <dcterms:modified xsi:type="dcterms:W3CDTF">2022-01-05T14:58:00Z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