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4EF9B" w14:textId="09EE2A9F" w:rsidR="008B1580" w:rsidRDefault="15B9C6AE" w:rsidP="00F42B39">
      <w:pPr>
        <w:pStyle w:val="NormalWeb"/>
        <w:jc w:val="center"/>
        <w:rPr>
          <w:rFonts w:ascii="Gill Sans MT" w:hAnsi="Gill Sans MT"/>
          <w:b/>
          <w:bCs/>
          <w:sz w:val="24"/>
          <w:szCs w:val="24"/>
        </w:rPr>
      </w:pPr>
      <w:r>
        <w:rPr>
          <w:noProof/>
          <w:lang w:eastAsia="en-GB"/>
        </w:rPr>
        <w:drawing>
          <wp:inline distT="0" distB="0" distL="0" distR="0" wp14:anchorId="10E5D1A2" wp14:editId="649C09A1">
            <wp:extent cx="2010056" cy="704948"/>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010056" cy="704948"/>
                    </a:xfrm>
                    <a:prstGeom prst="rect">
                      <a:avLst/>
                    </a:prstGeom>
                  </pic:spPr>
                </pic:pic>
              </a:graphicData>
            </a:graphic>
          </wp:inline>
        </w:drawing>
      </w:r>
    </w:p>
    <w:p w14:paraId="2A6FB3BD" w14:textId="76CAE942" w:rsidR="00F42B39" w:rsidRPr="009E0D89" w:rsidRDefault="008B1580" w:rsidP="009E0D89">
      <w:pPr>
        <w:spacing w:before="100" w:after="200" w:line="276" w:lineRule="auto"/>
        <w:rPr>
          <w:rFonts w:eastAsia="Times New Roman" w:cstheme="minorHAnsi"/>
          <w:b/>
          <w:bCs/>
          <w:sz w:val="44"/>
          <w:szCs w:val="44"/>
          <w:u w:val="single"/>
        </w:rPr>
      </w:pPr>
      <w:r w:rsidRPr="009E0D89">
        <w:rPr>
          <w:rFonts w:ascii="Times New Roman" w:hAnsi="Times New Roman"/>
          <w:b/>
          <w:bCs/>
          <w:sz w:val="44"/>
          <w:szCs w:val="44"/>
        </w:rPr>
        <w:t xml:space="preserve">                          </w:t>
      </w:r>
      <w:r w:rsidR="009829A1">
        <w:rPr>
          <w:rFonts w:eastAsia="Times New Roman" w:cstheme="minorHAnsi"/>
          <w:b/>
          <w:bCs/>
          <w:sz w:val="44"/>
          <w:szCs w:val="44"/>
          <w:u w:val="single"/>
        </w:rPr>
        <w:t>Horizon</w:t>
      </w:r>
      <w:r w:rsidRPr="009E0D89">
        <w:rPr>
          <w:rFonts w:eastAsia="Times New Roman" w:cstheme="minorHAnsi"/>
          <w:b/>
          <w:bCs/>
          <w:sz w:val="44"/>
          <w:szCs w:val="44"/>
          <w:u w:val="single"/>
        </w:rPr>
        <w:t xml:space="preserve"> </w:t>
      </w:r>
      <w:r w:rsidR="00BA175D">
        <w:rPr>
          <w:rFonts w:eastAsia="Times New Roman" w:cstheme="minorHAnsi"/>
          <w:b/>
          <w:bCs/>
          <w:sz w:val="44"/>
          <w:szCs w:val="44"/>
          <w:u w:val="single"/>
        </w:rPr>
        <w:t>– ‘Catch-Up’ Approach Action Plan</w:t>
      </w:r>
    </w:p>
    <w:p w14:paraId="5912D0CC" w14:textId="262BF3FA" w:rsidR="006A04E0" w:rsidRPr="00C26012" w:rsidRDefault="00C26012" w:rsidP="00BA175D">
      <w:pPr>
        <w:spacing w:before="100" w:after="200" w:line="276" w:lineRule="auto"/>
        <w:rPr>
          <w:rFonts w:eastAsia="Times New Roman" w:cstheme="minorHAnsi"/>
          <w:b/>
          <w:bCs/>
          <w:sz w:val="24"/>
          <w:szCs w:val="24"/>
        </w:rPr>
      </w:pPr>
      <w:r w:rsidRPr="00C26012">
        <w:rPr>
          <w:rFonts w:eastAsia="Times New Roman" w:cstheme="minorHAnsi"/>
          <w:b/>
          <w:bCs/>
          <w:sz w:val="24"/>
          <w:szCs w:val="24"/>
        </w:rPr>
        <w:t>Our Trust Vision/Aims relevant to this priority…</w:t>
      </w:r>
    </w:p>
    <w:p w14:paraId="37683654" w14:textId="77777777" w:rsidR="00C26012" w:rsidRPr="00C26012" w:rsidRDefault="00C26012" w:rsidP="00C26012">
      <w:pPr>
        <w:pStyle w:val="paragraph"/>
        <w:numPr>
          <w:ilvl w:val="0"/>
          <w:numId w:val="11"/>
        </w:numPr>
        <w:spacing w:before="0" w:beforeAutospacing="0" w:after="0" w:afterAutospacing="0"/>
        <w:ind w:left="358" w:firstLine="0"/>
        <w:textAlignment w:val="baseline"/>
        <w:rPr>
          <w:rFonts w:asciiTheme="minorHAnsi" w:hAnsiTheme="minorHAnsi" w:cstheme="minorHAnsi"/>
          <w:sz w:val="16"/>
          <w:szCs w:val="16"/>
        </w:rPr>
      </w:pPr>
      <w:r w:rsidRPr="00C26012">
        <w:rPr>
          <w:rStyle w:val="normaltextrun"/>
          <w:rFonts w:asciiTheme="minorHAnsi" w:hAnsiTheme="minorHAnsi" w:cstheme="minorHAnsi"/>
          <w:color w:val="404040"/>
          <w:position w:val="1"/>
          <w:sz w:val="20"/>
          <w:szCs w:val="20"/>
        </w:rPr>
        <w:t>The Trust is committed to providing outstanding educational experiences for each pupil. We are determined to raise aspirations, opportunities and the standards of learning for all pupils. </w:t>
      </w:r>
      <w:r w:rsidRPr="00C26012">
        <w:rPr>
          <w:rStyle w:val="eop"/>
          <w:rFonts w:asciiTheme="minorHAnsi" w:hAnsiTheme="minorHAnsi" w:cstheme="minorHAnsi"/>
          <w:sz w:val="20"/>
          <w:szCs w:val="20"/>
        </w:rPr>
        <w:t>​</w:t>
      </w:r>
    </w:p>
    <w:p w14:paraId="1A6FC8D0" w14:textId="77777777" w:rsidR="00C26012" w:rsidRPr="00C26012" w:rsidRDefault="00C26012" w:rsidP="00C26012">
      <w:pPr>
        <w:pStyle w:val="paragraph"/>
        <w:numPr>
          <w:ilvl w:val="0"/>
          <w:numId w:val="11"/>
        </w:numPr>
        <w:spacing w:before="0" w:beforeAutospacing="0" w:after="0" w:afterAutospacing="0"/>
        <w:ind w:left="358" w:firstLine="0"/>
        <w:textAlignment w:val="baseline"/>
        <w:rPr>
          <w:rStyle w:val="eop"/>
          <w:rFonts w:asciiTheme="minorHAnsi" w:hAnsiTheme="minorHAnsi" w:cstheme="minorHAnsi"/>
          <w:sz w:val="16"/>
          <w:szCs w:val="16"/>
        </w:rPr>
      </w:pPr>
      <w:r w:rsidRPr="00C26012">
        <w:rPr>
          <w:rStyle w:val="normaltextrun"/>
          <w:rFonts w:asciiTheme="minorHAnsi" w:hAnsiTheme="minorHAnsi" w:cstheme="minorHAnsi"/>
          <w:color w:val="404040"/>
          <w:position w:val="1"/>
          <w:sz w:val="20"/>
          <w:szCs w:val="20"/>
        </w:rPr>
        <w:t xml:space="preserve">We believe that even better progress and attainment can be achieved through strong collaboration. In the Horizon MAT school leaders and governors will come together to share strategic thinking and expertise. By combining talents and skills we will support each other during challenging </w:t>
      </w:r>
      <w:proofErr w:type="gramStart"/>
      <w:r w:rsidRPr="00C26012">
        <w:rPr>
          <w:rStyle w:val="normaltextrun"/>
          <w:rFonts w:asciiTheme="minorHAnsi" w:hAnsiTheme="minorHAnsi" w:cstheme="minorHAnsi"/>
          <w:color w:val="404040"/>
          <w:position w:val="1"/>
          <w:sz w:val="20"/>
          <w:szCs w:val="20"/>
        </w:rPr>
        <w:t>times.</w:t>
      </w:r>
      <w:r w:rsidRPr="00C26012">
        <w:rPr>
          <w:rStyle w:val="eop"/>
          <w:rFonts w:asciiTheme="minorHAnsi" w:hAnsiTheme="minorHAnsi" w:cstheme="minorHAnsi"/>
          <w:sz w:val="20"/>
          <w:szCs w:val="20"/>
        </w:rPr>
        <w:t>​</w:t>
      </w:r>
      <w:proofErr w:type="gramEnd"/>
    </w:p>
    <w:p w14:paraId="7ED4AD2C" w14:textId="77777777" w:rsidR="00C26012" w:rsidRPr="00C26012" w:rsidRDefault="00C26012" w:rsidP="00C26012">
      <w:pPr>
        <w:pStyle w:val="paragraph"/>
        <w:spacing w:before="0" w:beforeAutospacing="0" w:after="0" w:afterAutospacing="0"/>
        <w:ind w:left="360"/>
        <w:textAlignment w:val="baseline"/>
        <w:rPr>
          <w:rStyle w:val="eop"/>
          <w:rFonts w:asciiTheme="minorHAnsi" w:hAnsiTheme="minorHAnsi" w:cstheme="minorHAnsi"/>
          <w:sz w:val="16"/>
          <w:szCs w:val="16"/>
        </w:rPr>
      </w:pPr>
    </w:p>
    <w:p w14:paraId="2E9188C5" w14:textId="2244B91A" w:rsidR="00C26012" w:rsidRPr="00C26012" w:rsidRDefault="00C26012" w:rsidP="00C26012">
      <w:pPr>
        <w:pStyle w:val="paragraph"/>
        <w:spacing w:before="0" w:beforeAutospacing="0" w:after="0" w:afterAutospacing="0"/>
        <w:textAlignment w:val="baseline"/>
        <w:rPr>
          <w:rFonts w:asciiTheme="minorHAnsi" w:hAnsiTheme="minorHAnsi" w:cstheme="minorHAnsi"/>
          <w:b/>
          <w:iCs/>
          <w:color w:val="0B0C0C"/>
        </w:rPr>
      </w:pPr>
      <w:proofErr w:type="spellStart"/>
      <w:r w:rsidRPr="00C26012">
        <w:rPr>
          <w:rFonts w:asciiTheme="minorHAnsi" w:hAnsiTheme="minorHAnsi" w:cstheme="minorHAnsi"/>
          <w:b/>
          <w:iCs/>
          <w:color w:val="0B0C0C"/>
        </w:rPr>
        <w:t>DfE</w:t>
      </w:r>
      <w:proofErr w:type="spellEnd"/>
      <w:r w:rsidRPr="00C26012">
        <w:rPr>
          <w:rFonts w:asciiTheme="minorHAnsi" w:hAnsiTheme="minorHAnsi" w:cstheme="minorHAnsi"/>
          <w:b/>
          <w:iCs/>
          <w:color w:val="0B0C0C"/>
        </w:rPr>
        <w:t xml:space="preserve"> guidance 17</w:t>
      </w:r>
      <w:r w:rsidRPr="00C26012">
        <w:rPr>
          <w:rFonts w:asciiTheme="minorHAnsi" w:hAnsiTheme="minorHAnsi" w:cstheme="minorHAnsi"/>
          <w:b/>
          <w:iCs/>
          <w:color w:val="0B0C0C"/>
          <w:vertAlign w:val="superscript"/>
        </w:rPr>
        <w:t>th</w:t>
      </w:r>
      <w:r w:rsidRPr="00C26012">
        <w:rPr>
          <w:rFonts w:asciiTheme="minorHAnsi" w:hAnsiTheme="minorHAnsi" w:cstheme="minorHAnsi"/>
          <w:b/>
          <w:iCs/>
          <w:color w:val="0B0C0C"/>
        </w:rPr>
        <w:t xml:space="preserve"> September 2020- </w:t>
      </w:r>
    </w:p>
    <w:p w14:paraId="3C2BE251" w14:textId="77777777" w:rsidR="00C26012" w:rsidRPr="00C26012" w:rsidRDefault="00C26012" w:rsidP="00C26012">
      <w:pPr>
        <w:pStyle w:val="paragraph"/>
        <w:numPr>
          <w:ilvl w:val="0"/>
          <w:numId w:val="12"/>
        </w:numPr>
        <w:spacing w:before="0" w:beforeAutospacing="0" w:after="0" w:afterAutospacing="0"/>
        <w:ind w:left="358" w:firstLine="0"/>
        <w:textAlignment w:val="baseline"/>
        <w:rPr>
          <w:rFonts w:asciiTheme="minorHAnsi" w:hAnsiTheme="minorHAnsi" w:cstheme="minorHAnsi"/>
          <w:sz w:val="20"/>
          <w:szCs w:val="20"/>
        </w:rPr>
      </w:pPr>
      <w:r w:rsidRPr="00C26012">
        <w:rPr>
          <w:rStyle w:val="normaltextrun"/>
          <w:rFonts w:asciiTheme="minorHAnsi" w:hAnsiTheme="minorHAnsi" w:cstheme="minorHAnsi"/>
          <w:color w:val="404040"/>
          <w:position w:val="1"/>
          <w:sz w:val="20"/>
          <w:szCs w:val="20"/>
        </w:rPr>
        <w:t xml:space="preserve">For children in nursery settings, teachers should focus on the prime areas of learning, </w:t>
      </w:r>
      <w:r w:rsidRPr="00C26012">
        <w:rPr>
          <w:rStyle w:val="contextualspellingandgrammarerror"/>
          <w:rFonts w:asciiTheme="minorHAnsi" w:hAnsiTheme="minorHAnsi" w:cstheme="minorHAnsi"/>
          <w:color w:val="404040"/>
          <w:position w:val="1"/>
          <w:sz w:val="20"/>
          <w:szCs w:val="20"/>
        </w:rPr>
        <w:t>including:</w:t>
      </w:r>
      <w:r w:rsidRPr="00C26012">
        <w:rPr>
          <w:rStyle w:val="normaltextrun"/>
          <w:rFonts w:asciiTheme="minorHAnsi" w:hAnsiTheme="minorHAnsi" w:cstheme="minorHAnsi"/>
          <w:color w:val="404040"/>
          <w:position w:val="1"/>
          <w:sz w:val="20"/>
          <w:szCs w:val="20"/>
        </w:rPr>
        <w:t xml:space="preserve"> communication and language, personal, social and emotional development (PSED) and physical development. For pupils in Reception, teachers should also assess and address gaps in language, early reading and mathematics, particularly ensuring children’s acquisition of phonic knowledge and extending their vocabulary. Settings should follow updates to the </w:t>
      </w:r>
      <w:hyperlink r:id="rId11" w:tgtFrame="_blank" w:history="1">
        <w:r w:rsidRPr="00C26012">
          <w:rPr>
            <w:rStyle w:val="normaltextrun"/>
            <w:rFonts w:asciiTheme="minorHAnsi" w:hAnsiTheme="minorHAnsi" w:cstheme="minorHAnsi"/>
            <w:color w:val="0000FF"/>
            <w:position w:val="1"/>
            <w:sz w:val="20"/>
            <w:szCs w:val="20"/>
            <w:u w:val="single"/>
          </w:rPr>
          <w:t>EYFS disapplication guidance</w:t>
        </w:r>
      </w:hyperlink>
      <w:r w:rsidRPr="00C26012">
        <w:rPr>
          <w:rStyle w:val="normaltextrun"/>
          <w:rFonts w:asciiTheme="minorHAnsi" w:hAnsiTheme="minorHAnsi" w:cstheme="minorHAnsi"/>
          <w:color w:val="404040"/>
          <w:position w:val="1"/>
          <w:sz w:val="20"/>
          <w:szCs w:val="20"/>
        </w:rPr>
        <w:t xml:space="preserve">. For nursery settings and Reception, consider how all groups of children can be given equal opportunities for outdoor </w:t>
      </w:r>
      <w:proofErr w:type="gramStart"/>
      <w:r w:rsidRPr="00C26012">
        <w:rPr>
          <w:rStyle w:val="normaltextrun"/>
          <w:rFonts w:asciiTheme="minorHAnsi" w:hAnsiTheme="minorHAnsi" w:cstheme="minorHAnsi"/>
          <w:color w:val="404040"/>
          <w:position w:val="1"/>
          <w:sz w:val="20"/>
          <w:szCs w:val="20"/>
        </w:rPr>
        <w:t>learning.</w:t>
      </w:r>
      <w:r w:rsidRPr="00C26012">
        <w:rPr>
          <w:rStyle w:val="eop"/>
          <w:rFonts w:asciiTheme="minorHAnsi" w:hAnsiTheme="minorHAnsi" w:cstheme="minorHAnsi"/>
          <w:sz w:val="20"/>
          <w:szCs w:val="20"/>
        </w:rPr>
        <w:t>​</w:t>
      </w:r>
      <w:proofErr w:type="gramEnd"/>
    </w:p>
    <w:p w14:paraId="31FC6042" w14:textId="28A4989C" w:rsidR="00C26012" w:rsidRPr="00C26012" w:rsidRDefault="00C26012" w:rsidP="00C26012">
      <w:pPr>
        <w:pStyle w:val="paragraph"/>
        <w:numPr>
          <w:ilvl w:val="0"/>
          <w:numId w:val="12"/>
        </w:numPr>
        <w:spacing w:before="0" w:beforeAutospacing="0" w:after="0" w:afterAutospacing="0"/>
        <w:ind w:left="358" w:firstLine="0"/>
        <w:textAlignment w:val="baseline"/>
        <w:rPr>
          <w:rStyle w:val="normaltextrun"/>
          <w:rFonts w:asciiTheme="minorHAnsi" w:hAnsiTheme="minorHAnsi" w:cstheme="minorHAnsi"/>
          <w:sz w:val="20"/>
          <w:szCs w:val="20"/>
        </w:rPr>
      </w:pPr>
      <w:r w:rsidRPr="00C26012">
        <w:rPr>
          <w:rStyle w:val="normaltextrun"/>
          <w:rFonts w:asciiTheme="minorHAnsi" w:hAnsiTheme="minorHAnsi" w:cstheme="minorHAnsi"/>
          <w:color w:val="404040"/>
          <w:position w:val="1"/>
          <w:sz w:val="20"/>
          <w:szCs w:val="20"/>
        </w:rPr>
        <w:t xml:space="preserve">For pupils in key stages 1 and 2, school leaders are expected to prioritise identifying gaps and re-establish good progress in the essentials (phonics and reading, increasing vocabulary, writing and mathematics), identifying opportunities across the curriculum so they read widely, and developing their knowledge and vocabulary. The curriculum should remain broad, so that </w:t>
      </w:r>
      <w:r w:rsidRPr="00C26012">
        <w:rPr>
          <w:rStyle w:val="advancedproofingissue"/>
          <w:rFonts w:asciiTheme="minorHAnsi" w:hAnsiTheme="minorHAnsi" w:cstheme="minorHAnsi"/>
          <w:color w:val="404040"/>
          <w:position w:val="1"/>
          <w:sz w:val="20"/>
          <w:szCs w:val="20"/>
        </w:rPr>
        <w:t>the majority of</w:t>
      </w:r>
      <w:r w:rsidRPr="00C26012">
        <w:rPr>
          <w:rStyle w:val="normaltextrun"/>
          <w:rFonts w:asciiTheme="minorHAnsi" w:hAnsiTheme="minorHAnsi" w:cstheme="minorHAnsi"/>
          <w:color w:val="404040"/>
          <w:position w:val="1"/>
          <w:sz w:val="20"/>
          <w:szCs w:val="20"/>
        </w:rPr>
        <w:t xml:space="preserve"> pupils are taught a full range of subjects over the year, including sciences, humanities, the arts, physical education/sport, religious education and relationships and health education.</w:t>
      </w:r>
    </w:p>
    <w:p w14:paraId="4D7F7030" w14:textId="77777777" w:rsidR="00C26012" w:rsidRPr="00C26012" w:rsidRDefault="00C26012" w:rsidP="00C26012">
      <w:pPr>
        <w:pStyle w:val="paragraph"/>
        <w:spacing w:before="0" w:beforeAutospacing="0" w:after="0" w:afterAutospacing="0"/>
        <w:ind w:left="358"/>
        <w:textAlignment w:val="baseline"/>
        <w:rPr>
          <w:rStyle w:val="normaltextrun"/>
          <w:rFonts w:asciiTheme="minorHAnsi" w:hAnsiTheme="minorHAnsi" w:cstheme="minorHAnsi"/>
          <w:sz w:val="20"/>
          <w:szCs w:val="20"/>
        </w:rPr>
      </w:pPr>
    </w:p>
    <w:p w14:paraId="5162716D" w14:textId="07D867BB" w:rsidR="005952F5" w:rsidRPr="00C26012" w:rsidRDefault="005952F5" w:rsidP="00C26012">
      <w:pPr>
        <w:pStyle w:val="paragraph"/>
        <w:spacing w:before="0" w:beforeAutospacing="0" w:after="0" w:afterAutospacing="0"/>
        <w:ind w:left="358"/>
        <w:textAlignment w:val="baseline"/>
        <w:rPr>
          <w:rFonts w:asciiTheme="minorHAnsi" w:hAnsiTheme="minorHAnsi" w:cstheme="minorHAnsi"/>
          <w:b/>
        </w:rPr>
      </w:pPr>
      <w:r w:rsidRPr="00C26012">
        <w:rPr>
          <w:rFonts w:asciiTheme="minorHAnsi" w:hAnsiTheme="minorHAnsi" w:cstheme="minorHAnsi"/>
          <w:b/>
          <w:iCs/>
          <w:color w:val="0B0C0C"/>
        </w:rPr>
        <w:t>Accountability and monitoring</w:t>
      </w:r>
      <w:r w:rsidR="00C26012">
        <w:rPr>
          <w:rFonts w:asciiTheme="minorHAnsi" w:hAnsiTheme="minorHAnsi" w:cstheme="minorHAnsi"/>
          <w:b/>
          <w:iCs/>
          <w:color w:val="0B0C0C"/>
        </w:rPr>
        <w:t>-</w:t>
      </w:r>
    </w:p>
    <w:p w14:paraId="00E61C96" w14:textId="77777777" w:rsidR="00C26012" w:rsidRDefault="005952F5" w:rsidP="00982FD3">
      <w:pPr>
        <w:pStyle w:val="NormalWeb"/>
        <w:numPr>
          <w:ilvl w:val="0"/>
          <w:numId w:val="13"/>
        </w:numPr>
        <w:shd w:val="clear" w:color="auto" w:fill="FFFFFF"/>
        <w:spacing w:before="300" w:after="300"/>
        <w:rPr>
          <w:rFonts w:asciiTheme="minorHAnsi" w:eastAsiaTheme="minorHAnsi" w:hAnsiTheme="minorHAnsi" w:cstheme="minorHAnsi"/>
          <w:iCs/>
          <w:color w:val="0B0C0C"/>
        </w:rPr>
      </w:pPr>
      <w:r w:rsidRPr="00C26012">
        <w:rPr>
          <w:rFonts w:asciiTheme="minorHAnsi" w:hAnsiTheme="minorHAnsi" w:cstheme="minorHAnsi"/>
          <w:iCs/>
          <w:color w:val="0B0C0C"/>
        </w:rPr>
        <w:t>As with all government funding, school leaders must be able to account for how this money is being used to achieve our central goal of schools getting back on track and teaching a normal curriculum as quickly as possible.</w:t>
      </w:r>
    </w:p>
    <w:p w14:paraId="6AC88289" w14:textId="0797B500" w:rsidR="008B1580" w:rsidRPr="00C26012" w:rsidRDefault="005952F5" w:rsidP="00C26012">
      <w:pPr>
        <w:pStyle w:val="NormalWeb"/>
        <w:numPr>
          <w:ilvl w:val="0"/>
          <w:numId w:val="13"/>
        </w:numPr>
        <w:shd w:val="clear" w:color="auto" w:fill="FFFFFF"/>
        <w:spacing w:before="300" w:after="300"/>
        <w:rPr>
          <w:rFonts w:asciiTheme="minorHAnsi" w:eastAsiaTheme="minorHAnsi" w:hAnsiTheme="minorHAnsi" w:cstheme="minorHAnsi"/>
          <w:iCs/>
          <w:color w:val="0B0C0C"/>
        </w:rPr>
      </w:pPr>
      <w:r w:rsidRPr="00C26012">
        <w:rPr>
          <w:rFonts w:asciiTheme="minorHAnsi" w:hAnsiTheme="minorHAnsi" w:cstheme="minorHAnsi"/>
          <w:iCs/>
          <w:color w:val="0B0C0C"/>
        </w:rPr>
        <w:t xml:space="preserve">Given their role in ensuring schools spend funding appropriately and in holding schools to account for educational performance, governors and trustees should scrutinise schools’ approaches to catch-up from September, including their plans for and use of catch-up funding. This should include consideration of whether schools are spending this funding in line with their catch-up priorities, and ensuring appropriate transparency for </w:t>
      </w:r>
      <w:proofErr w:type="gramStart"/>
      <w:r w:rsidRPr="00C26012">
        <w:rPr>
          <w:rFonts w:asciiTheme="minorHAnsi" w:hAnsiTheme="minorHAnsi" w:cstheme="minorHAnsi"/>
          <w:iCs/>
          <w:color w:val="0B0C0C"/>
        </w:rPr>
        <w:t>parents</w:t>
      </w:r>
      <w:r w:rsidRPr="00C26012">
        <w:rPr>
          <w:rFonts w:asciiTheme="minorHAnsi" w:hAnsiTheme="minorHAnsi" w:cstheme="minorHAnsi"/>
          <w:color w:val="0B0C0C"/>
        </w:rPr>
        <w:t>.</w:t>
      </w:r>
      <w:r w:rsidR="008B1580" w:rsidRPr="00C26012">
        <w:rPr>
          <w:rFonts w:ascii="Comic Sans MS" w:hAnsi="Comic Sans MS"/>
        </w:rPr>
        <w:t>‘</w:t>
      </w:r>
      <w:proofErr w:type="gramEnd"/>
    </w:p>
    <w:p w14:paraId="6E5BD83A" w14:textId="6DCDF252" w:rsidR="00523D46" w:rsidRPr="00523D46" w:rsidRDefault="00C27E0F" w:rsidP="009D4AA2">
      <w:pPr>
        <w:spacing w:before="100" w:after="200" w:line="276" w:lineRule="auto"/>
        <w:jc w:val="right"/>
        <w:rPr>
          <w:rFonts w:ascii="Comic Sans MS" w:eastAsia="Times New Roman" w:hAnsi="Comic Sans MS" w:cs="Times New Roman"/>
          <w:sz w:val="24"/>
          <w:szCs w:val="24"/>
        </w:rPr>
      </w:pPr>
      <w:r>
        <w:rPr>
          <w:rFonts w:ascii="Comic Sans MS" w:eastAsia="Times New Roman" w:hAnsi="Comic Sans MS" w:cs="Times New Roman"/>
          <w:noProof/>
          <w:sz w:val="24"/>
          <w:szCs w:val="24"/>
          <w:lang w:eastAsia="en-GB"/>
        </w:rPr>
        <w:lastRenderedPageBreak/>
        <w:drawing>
          <wp:inline distT="0" distB="0" distL="0" distR="0" wp14:anchorId="5F4871F3" wp14:editId="5702FC7C">
            <wp:extent cx="1381125" cy="48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 Logo.PNG"/>
                    <pic:cNvPicPr/>
                  </pic:nvPicPr>
                  <pic:blipFill>
                    <a:blip r:embed="rId10">
                      <a:extLst>
                        <a:ext uri="{28A0092B-C50C-407E-A947-70E740481C1C}">
                          <a14:useLocalDpi xmlns:a14="http://schemas.microsoft.com/office/drawing/2010/main" val="0"/>
                        </a:ext>
                      </a:extLst>
                    </a:blip>
                    <a:stretch>
                      <a:fillRect/>
                    </a:stretch>
                  </pic:blipFill>
                  <pic:spPr>
                    <a:xfrm>
                      <a:off x="0" y="0"/>
                      <a:ext cx="1405190" cy="492815"/>
                    </a:xfrm>
                    <a:prstGeom prst="rect">
                      <a:avLst/>
                    </a:prstGeom>
                  </pic:spPr>
                </pic:pic>
              </a:graphicData>
            </a:graphic>
          </wp:inline>
        </w:drawing>
      </w:r>
      <w:r w:rsidR="00523D46" w:rsidRPr="00523D46">
        <w:rPr>
          <w:rFonts w:ascii="Comic Sans MS" w:eastAsia="Times New Roman" w:hAnsi="Comic Sans MS" w:cs="Times New Roman"/>
          <w:sz w:val="24"/>
          <w:szCs w:val="24"/>
        </w:rPr>
        <w:tab/>
      </w:r>
      <w:r w:rsidR="00523D46" w:rsidRPr="00523D46">
        <w:rPr>
          <w:rFonts w:ascii="Comic Sans MS" w:eastAsia="Times New Roman" w:hAnsi="Comic Sans MS" w:cs="Times New Roman"/>
          <w:sz w:val="24"/>
          <w:szCs w:val="24"/>
        </w:rPr>
        <w:tab/>
      </w:r>
      <w:r w:rsidR="00523D46" w:rsidRPr="00523D46">
        <w:rPr>
          <w:rFonts w:ascii="Comic Sans MS" w:eastAsia="Times New Roman" w:hAnsi="Comic Sans MS" w:cs="Times New Roman"/>
          <w:sz w:val="24"/>
          <w:szCs w:val="24"/>
        </w:rPr>
        <w:tab/>
      </w:r>
      <w:r w:rsidR="00523D46" w:rsidRPr="00523D46">
        <w:rPr>
          <w:rFonts w:ascii="Comic Sans MS" w:eastAsia="Times New Roman" w:hAnsi="Comic Sans MS" w:cs="Times New Roman"/>
          <w:sz w:val="24"/>
          <w:szCs w:val="24"/>
        </w:rPr>
        <w:tab/>
        <w:t xml:space="preserve"> </w:t>
      </w:r>
      <w:r w:rsidR="00523D46" w:rsidRPr="00523D46">
        <w:rPr>
          <w:rFonts w:ascii="Comic Sans MS" w:eastAsia="Times New Roman" w:hAnsi="Comic Sans MS" w:cs="Times New Roman"/>
          <w:sz w:val="24"/>
          <w:szCs w:val="24"/>
        </w:rPr>
        <w:tab/>
      </w:r>
      <w:r w:rsidR="00523D46" w:rsidRPr="00523D46">
        <w:rPr>
          <w:rFonts w:ascii="Comic Sans MS" w:eastAsia="Times New Roman" w:hAnsi="Comic Sans MS" w:cs="Times New Roman"/>
          <w:sz w:val="24"/>
          <w:szCs w:val="24"/>
        </w:rPr>
        <w:tab/>
      </w:r>
      <w:r w:rsidR="00523D46" w:rsidRPr="00523D46">
        <w:rPr>
          <w:rFonts w:ascii="Comic Sans MS" w:eastAsia="Times New Roman" w:hAnsi="Comic Sans MS" w:cs="Times New Roman"/>
          <w:sz w:val="24"/>
          <w:szCs w:val="24"/>
        </w:rPr>
        <w:tab/>
      </w:r>
      <w:r w:rsidR="00523D46" w:rsidRPr="00523D46">
        <w:rPr>
          <w:rFonts w:ascii="Comic Sans MS" w:eastAsia="Times New Roman" w:hAnsi="Comic Sans MS" w:cs="Times New Roman"/>
          <w:sz w:val="24"/>
          <w:szCs w:val="24"/>
        </w:rPr>
        <w:tab/>
      </w:r>
    </w:p>
    <w:tbl>
      <w:tblPr>
        <w:tblStyle w:val="TableGrid"/>
        <w:tblW w:w="14885" w:type="dxa"/>
        <w:tblInd w:w="-431" w:type="dxa"/>
        <w:tblLook w:val="04A0" w:firstRow="1" w:lastRow="0" w:firstColumn="1" w:lastColumn="0" w:noHBand="0" w:noVBand="1"/>
      </w:tblPr>
      <w:tblGrid>
        <w:gridCol w:w="1762"/>
        <w:gridCol w:w="3042"/>
        <w:gridCol w:w="3554"/>
        <w:gridCol w:w="1524"/>
        <w:gridCol w:w="1725"/>
        <w:gridCol w:w="1762"/>
        <w:gridCol w:w="1516"/>
      </w:tblGrid>
      <w:tr w:rsidR="00523D46" w:rsidRPr="00523D46" w14:paraId="46B9556A" w14:textId="77777777" w:rsidTr="12895C5A">
        <w:tc>
          <w:tcPr>
            <w:tcW w:w="14885" w:type="dxa"/>
            <w:gridSpan w:val="7"/>
            <w:shd w:val="clear" w:color="auto" w:fill="B7DFA8"/>
          </w:tcPr>
          <w:p w14:paraId="54832899" w14:textId="71A0F182" w:rsidR="00523D46" w:rsidRPr="00523D46" w:rsidRDefault="00982FD3" w:rsidP="00523D46">
            <w:pPr>
              <w:jc w:val="center"/>
              <w:rPr>
                <w:rFonts w:ascii="Calibri" w:hAnsi="Calibri" w:cs="Calibri"/>
                <w:b/>
                <w:sz w:val="28"/>
                <w:szCs w:val="28"/>
              </w:rPr>
            </w:pPr>
            <w:r>
              <w:rPr>
                <w:rFonts w:ascii="Calibri" w:hAnsi="Calibri" w:cs="Calibri"/>
                <w:b/>
                <w:sz w:val="28"/>
                <w:szCs w:val="28"/>
              </w:rPr>
              <w:t>Action Plan for Catch-Up Funding</w:t>
            </w:r>
          </w:p>
        </w:tc>
      </w:tr>
      <w:tr w:rsidR="009D4AA2" w:rsidRPr="00523D46" w14:paraId="26118655" w14:textId="77777777" w:rsidTr="12895C5A">
        <w:tc>
          <w:tcPr>
            <w:tcW w:w="14885" w:type="dxa"/>
            <w:gridSpan w:val="7"/>
            <w:shd w:val="clear" w:color="auto" w:fill="B7DFA8"/>
          </w:tcPr>
          <w:p w14:paraId="04E025A9" w14:textId="29CA8106" w:rsidR="009D4AA2" w:rsidRDefault="009D4AA2" w:rsidP="00523D46">
            <w:pPr>
              <w:jc w:val="center"/>
              <w:rPr>
                <w:rFonts w:ascii="Calibri" w:hAnsi="Calibri" w:cs="Calibri"/>
                <w:b/>
                <w:sz w:val="28"/>
                <w:szCs w:val="28"/>
              </w:rPr>
            </w:pPr>
            <w:r>
              <w:rPr>
                <w:rFonts w:ascii="Calibri" w:hAnsi="Calibri" w:cs="Calibri"/>
                <w:b/>
                <w:sz w:val="28"/>
                <w:szCs w:val="28"/>
              </w:rPr>
              <w:t xml:space="preserve">Name of Academy:                                Lead person for the school: </w:t>
            </w:r>
          </w:p>
        </w:tc>
      </w:tr>
      <w:tr w:rsidR="00FF6CFC" w:rsidRPr="00523D46" w14:paraId="30E3FD6E" w14:textId="77777777" w:rsidTr="00004B7E">
        <w:tc>
          <w:tcPr>
            <w:tcW w:w="1762" w:type="dxa"/>
            <w:shd w:val="clear" w:color="auto" w:fill="DCDFE6"/>
          </w:tcPr>
          <w:p w14:paraId="4F0EA98F" w14:textId="77777777" w:rsidR="00523D46" w:rsidRPr="00523D46" w:rsidRDefault="00523D46" w:rsidP="00523D46">
            <w:pPr>
              <w:rPr>
                <w:rFonts w:ascii="Calibri" w:hAnsi="Calibri" w:cs="Calibri"/>
                <w:b/>
              </w:rPr>
            </w:pPr>
            <w:r w:rsidRPr="00523D46">
              <w:rPr>
                <w:rFonts w:ascii="Calibri" w:hAnsi="Calibri" w:cs="Calibri"/>
                <w:b/>
              </w:rPr>
              <w:t>Objective</w:t>
            </w:r>
          </w:p>
        </w:tc>
        <w:tc>
          <w:tcPr>
            <w:tcW w:w="3042" w:type="dxa"/>
            <w:shd w:val="clear" w:color="auto" w:fill="DCDFE6"/>
          </w:tcPr>
          <w:p w14:paraId="008BBBEE" w14:textId="77777777" w:rsidR="00523D46" w:rsidRPr="00523D46" w:rsidRDefault="00523D46" w:rsidP="00523D46">
            <w:pPr>
              <w:rPr>
                <w:rFonts w:ascii="Calibri" w:hAnsi="Calibri" w:cs="Calibri"/>
                <w:b/>
              </w:rPr>
            </w:pPr>
            <w:r w:rsidRPr="00523D46">
              <w:rPr>
                <w:rFonts w:ascii="Calibri" w:hAnsi="Calibri" w:cs="Calibri"/>
                <w:b/>
              </w:rPr>
              <w:t>Success Criteria</w:t>
            </w:r>
          </w:p>
        </w:tc>
        <w:tc>
          <w:tcPr>
            <w:tcW w:w="3554" w:type="dxa"/>
            <w:shd w:val="clear" w:color="auto" w:fill="DCDFE6"/>
          </w:tcPr>
          <w:p w14:paraId="0BB538EF" w14:textId="77777777" w:rsidR="00523D46" w:rsidRPr="00523D46" w:rsidRDefault="00523D46" w:rsidP="00523D46">
            <w:pPr>
              <w:rPr>
                <w:rFonts w:ascii="Calibri" w:hAnsi="Calibri" w:cs="Calibri"/>
                <w:b/>
              </w:rPr>
            </w:pPr>
            <w:r w:rsidRPr="00523D46">
              <w:rPr>
                <w:rFonts w:ascii="Calibri" w:hAnsi="Calibri" w:cs="Calibri"/>
                <w:b/>
              </w:rPr>
              <w:t>Actions</w:t>
            </w:r>
          </w:p>
        </w:tc>
        <w:tc>
          <w:tcPr>
            <w:tcW w:w="1524" w:type="dxa"/>
            <w:shd w:val="clear" w:color="auto" w:fill="DCDFE6"/>
          </w:tcPr>
          <w:p w14:paraId="4255E764" w14:textId="5A0B2C18" w:rsidR="00523D46" w:rsidRPr="00523D46" w:rsidRDefault="00523D46" w:rsidP="00523D46">
            <w:pPr>
              <w:rPr>
                <w:rFonts w:ascii="Calibri" w:hAnsi="Calibri" w:cs="Calibri"/>
                <w:b/>
              </w:rPr>
            </w:pPr>
            <w:r w:rsidRPr="00523D46">
              <w:rPr>
                <w:rFonts w:ascii="Calibri" w:hAnsi="Calibri" w:cs="Calibri"/>
                <w:b/>
              </w:rPr>
              <w:t xml:space="preserve">Staff </w:t>
            </w:r>
            <w:r>
              <w:rPr>
                <w:rFonts w:ascii="Calibri" w:hAnsi="Calibri" w:cs="Calibri"/>
                <w:b/>
              </w:rPr>
              <w:t xml:space="preserve">/ </w:t>
            </w:r>
            <w:r w:rsidRPr="00523D46">
              <w:rPr>
                <w:rFonts w:ascii="Calibri" w:hAnsi="Calibri" w:cs="Calibri"/>
                <w:b/>
              </w:rPr>
              <w:t>Date</w:t>
            </w:r>
          </w:p>
        </w:tc>
        <w:tc>
          <w:tcPr>
            <w:tcW w:w="1725" w:type="dxa"/>
            <w:shd w:val="clear" w:color="auto" w:fill="DCDFE6"/>
          </w:tcPr>
          <w:p w14:paraId="749AC001" w14:textId="77777777" w:rsidR="00523D46" w:rsidRPr="00523D46" w:rsidRDefault="00523D46" w:rsidP="00523D46">
            <w:pPr>
              <w:rPr>
                <w:rFonts w:ascii="Calibri" w:hAnsi="Calibri" w:cs="Calibri"/>
                <w:b/>
              </w:rPr>
            </w:pPr>
            <w:r w:rsidRPr="00523D46">
              <w:rPr>
                <w:rFonts w:ascii="Calibri" w:hAnsi="Calibri" w:cs="Calibri"/>
                <w:b/>
              </w:rPr>
              <w:t xml:space="preserve">Monitoring of actions </w:t>
            </w:r>
          </w:p>
        </w:tc>
        <w:tc>
          <w:tcPr>
            <w:tcW w:w="1762" w:type="dxa"/>
            <w:shd w:val="clear" w:color="auto" w:fill="DCDFE6"/>
          </w:tcPr>
          <w:p w14:paraId="6FC4D242" w14:textId="4AF9554E" w:rsidR="00523D46" w:rsidRPr="00523D46" w:rsidRDefault="00523D46" w:rsidP="00523D46">
            <w:pPr>
              <w:rPr>
                <w:rFonts w:ascii="Calibri" w:hAnsi="Calibri" w:cs="Calibri"/>
                <w:b/>
              </w:rPr>
            </w:pPr>
            <w:r w:rsidRPr="00523D46">
              <w:rPr>
                <w:rFonts w:ascii="Calibri" w:hAnsi="Calibri" w:cs="Calibri"/>
                <w:b/>
              </w:rPr>
              <w:t xml:space="preserve">Evaluation of impact </w:t>
            </w:r>
          </w:p>
        </w:tc>
        <w:tc>
          <w:tcPr>
            <w:tcW w:w="1516" w:type="dxa"/>
            <w:shd w:val="clear" w:color="auto" w:fill="DCDFE6"/>
          </w:tcPr>
          <w:p w14:paraId="6CC31D64" w14:textId="77777777" w:rsidR="00523D46" w:rsidRPr="00523D46" w:rsidRDefault="00523D46" w:rsidP="00523D46">
            <w:pPr>
              <w:rPr>
                <w:rFonts w:ascii="Calibri" w:hAnsi="Calibri" w:cs="Calibri"/>
                <w:b/>
              </w:rPr>
            </w:pPr>
            <w:r w:rsidRPr="00523D46">
              <w:rPr>
                <w:rFonts w:ascii="Calibri" w:hAnsi="Calibri" w:cs="Calibri"/>
                <w:b/>
              </w:rPr>
              <w:t>Resources</w:t>
            </w:r>
          </w:p>
          <w:p w14:paraId="144B896E" w14:textId="77777777" w:rsidR="00523D46" w:rsidRPr="00523D46" w:rsidRDefault="00523D46" w:rsidP="00523D46">
            <w:pPr>
              <w:rPr>
                <w:rFonts w:ascii="Calibri" w:hAnsi="Calibri" w:cs="Calibri"/>
                <w:b/>
              </w:rPr>
            </w:pPr>
            <w:r w:rsidRPr="00523D46">
              <w:rPr>
                <w:rFonts w:ascii="Calibri" w:hAnsi="Calibri" w:cs="Calibri"/>
                <w:b/>
              </w:rPr>
              <w:t>(cost/times)</w:t>
            </w:r>
          </w:p>
        </w:tc>
      </w:tr>
      <w:tr w:rsidR="00FF6CFC" w:rsidRPr="00523D46" w14:paraId="58F1CA6C" w14:textId="77777777" w:rsidTr="00004B7E">
        <w:tc>
          <w:tcPr>
            <w:tcW w:w="1762" w:type="dxa"/>
          </w:tcPr>
          <w:p w14:paraId="357E2ED7" w14:textId="31D2A3A4" w:rsidR="00523D46" w:rsidRPr="00523D46" w:rsidRDefault="00523D46" w:rsidP="1537B597">
            <w:pPr>
              <w:rPr>
                <w:rFonts w:ascii="Calibri" w:hAnsi="Calibri" w:cs="Calibri"/>
                <w:b/>
                <w:bCs/>
              </w:rPr>
            </w:pPr>
            <w:r w:rsidRPr="1537B597">
              <w:rPr>
                <w:rFonts w:ascii="Calibri" w:hAnsi="Calibri" w:cs="Calibri"/>
                <w:b/>
                <w:bCs/>
              </w:rPr>
              <w:t xml:space="preserve">1.1 </w:t>
            </w:r>
            <w:r w:rsidR="00BA175D" w:rsidRPr="1537B597">
              <w:rPr>
                <w:rFonts w:ascii="Calibri" w:hAnsi="Calibri" w:cs="Calibri"/>
                <w:b/>
                <w:bCs/>
              </w:rPr>
              <w:t xml:space="preserve">Ensure identified children can access 1-1 </w:t>
            </w:r>
            <w:r w:rsidR="3E02E3D3" w:rsidRPr="1537B597">
              <w:rPr>
                <w:rFonts w:ascii="Calibri" w:hAnsi="Calibri" w:cs="Calibri"/>
                <w:b/>
                <w:bCs/>
              </w:rPr>
              <w:t xml:space="preserve">and small group </w:t>
            </w:r>
            <w:r w:rsidR="00BA175D" w:rsidRPr="1537B597">
              <w:rPr>
                <w:rFonts w:ascii="Calibri" w:hAnsi="Calibri" w:cs="Calibri"/>
                <w:b/>
                <w:bCs/>
              </w:rPr>
              <w:t xml:space="preserve">read write </w:t>
            </w:r>
            <w:proofErr w:type="spellStart"/>
            <w:r w:rsidR="00BA175D" w:rsidRPr="1537B597">
              <w:rPr>
                <w:rFonts w:ascii="Calibri" w:hAnsi="Calibri" w:cs="Calibri"/>
                <w:b/>
                <w:bCs/>
              </w:rPr>
              <w:t>inc</w:t>
            </w:r>
            <w:proofErr w:type="spellEnd"/>
            <w:r w:rsidR="00BA175D" w:rsidRPr="1537B597">
              <w:rPr>
                <w:rFonts w:ascii="Calibri" w:hAnsi="Calibri" w:cs="Calibri"/>
                <w:b/>
                <w:bCs/>
              </w:rPr>
              <w:t xml:space="preserve"> support enabling them to make</w:t>
            </w:r>
            <w:r w:rsidR="3ABCB2BD" w:rsidRPr="1537B597">
              <w:rPr>
                <w:rFonts w:ascii="Calibri" w:hAnsi="Calibri" w:cs="Calibri"/>
                <w:b/>
                <w:bCs/>
              </w:rPr>
              <w:t xml:space="preserve"> at least</w:t>
            </w:r>
            <w:r w:rsidR="00BA175D" w:rsidRPr="1537B597">
              <w:rPr>
                <w:rFonts w:ascii="Calibri" w:hAnsi="Calibri" w:cs="Calibri"/>
                <w:b/>
                <w:bCs/>
              </w:rPr>
              <w:t xml:space="preserve"> good progress.</w:t>
            </w:r>
          </w:p>
        </w:tc>
        <w:tc>
          <w:tcPr>
            <w:tcW w:w="3042" w:type="dxa"/>
          </w:tcPr>
          <w:p w14:paraId="0FF0B62A" w14:textId="77777777" w:rsidR="00523D46" w:rsidRDefault="00982FD3" w:rsidP="00BA175D">
            <w:pPr>
              <w:rPr>
                <w:rFonts w:ascii="Calibri" w:hAnsi="Calibri" w:cs="Calibri"/>
              </w:rPr>
            </w:pPr>
            <w:r>
              <w:rPr>
                <w:rFonts w:ascii="Calibri" w:hAnsi="Calibri" w:cs="Calibri"/>
              </w:rPr>
              <w:t xml:space="preserve">All of the children will make accelerated progress with </w:t>
            </w:r>
            <w:proofErr w:type="spellStart"/>
            <w:r>
              <w:rPr>
                <w:rFonts w:ascii="Calibri" w:hAnsi="Calibri" w:cs="Calibri"/>
              </w:rPr>
              <w:t>RWInc</w:t>
            </w:r>
            <w:proofErr w:type="spellEnd"/>
            <w:r>
              <w:rPr>
                <w:rFonts w:ascii="Calibri" w:hAnsi="Calibri" w:cs="Calibri"/>
              </w:rPr>
              <w:t>.</w:t>
            </w:r>
          </w:p>
          <w:p w14:paraId="08B9050E" w14:textId="77777777" w:rsidR="00982FD3" w:rsidRDefault="00982FD3" w:rsidP="00BA175D">
            <w:pPr>
              <w:rPr>
                <w:rFonts w:ascii="Calibri" w:hAnsi="Calibri" w:cs="Calibri"/>
              </w:rPr>
            </w:pPr>
            <w:r w:rsidRPr="12895C5A">
              <w:rPr>
                <w:rFonts w:ascii="Calibri" w:hAnsi="Calibri" w:cs="Calibri"/>
              </w:rPr>
              <w:t>Disadvantaged children will make good progress- the gap between dis and all will narrow based on the baseline for phonics.</w:t>
            </w:r>
          </w:p>
          <w:p w14:paraId="752E6BA1" w14:textId="7816899F" w:rsidR="6DB0860D" w:rsidRDefault="6DB0860D" w:rsidP="12895C5A">
            <w:pPr>
              <w:rPr>
                <w:rFonts w:ascii="Calibri" w:hAnsi="Calibri" w:cs="Calibri"/>
              </w:rPr>
            </w:pPr>
            <w:r w:rsidRPr="12895C5A">
              <w:rPr>
                <w:rFonts w:ascii="Calibri" w:hAnsi="Calibri" w:cs="Calibri"/>
              </w:rPr>
              <w:t>Baseline for year 1, 45% of children at ARE using RWI assessments. By the end of Spring term to be at least 92% (32+) in the phonics screening check. This would be significantly above national averages (2019 data)</w:t>
            </w:r>
          </w:p>
          <w:p w14:paraId="0C818137" w14:textId="706310E3" w:rsidR="00982FD3" w:rsidRDefault="00982FD3" w:rsidP="77466F57">
            <w:pPr>
              <w:rPr>
                <w:rFonts w:ascii="Calibri" w:hAnsi="Calibri" w:cs="Calibri"/>
                <w:highlight w:val="yellow"/>
              </w:rPr>
            </w:pPr>
            <w:r w:rsidRPr="12895C5A">
              <w:rPr>
                <w:rFonts w:ascii="Calibri" w:hAnsi="Calibri" w:cs="Calibri"/>
              </w:rPr>
              <w:t>Baseline for year 2</w:t>
            </w:r>
            <w:r w:rsidR="49C64057" w:rsidRPr="12895C5A">
              <w:rPr>
                <w:rFonts w:ascii="Calibri" w:hAnsi="Calibri" w:cs="Calibri"/>
              </w:rPr>
              <w:t xml:space="preserve">, 47% of children are at ARE </w:t>
            </w:r>
            <w:r w:rsidR="21405137" w:rsidRPr="12895C5A">
              <w:rPr>
                <w:rFonts w:ascii="Calibri" w:hAnsi="Calibri" w:cs="Calibri"/>
              </w:rPr>
              <w:t>(32+ in phonics screening check</w:t>
            </w:r>
            <w:r w:rsidR="49C64057" w:rsidRPr="12895C5A">
              <w:rPr>
                <w:rFonts w:ascii="Calibri" w:hAnsi="Calibri" w:cs="Calibri"/>
              </w:rPr>
              <w:t>.</w:t>
            </w:r>
            <w:r w:rsidR="70616500" w:rsidRPr="12895C5A">
              <w:rPr>
                <w:rFonts w:ascii="Calibri" w:hAnsi="Calibri" w:cs="Calibri"/>
              </w:rPr>
              <w:t>)</w:t>
            </w:r>
            <w:r w:rsidR="49C64057" w:rsidRPr="12895C5A">
              <w:rPr>
                <w:rFonts w:ascii="Calibri" w:hAnsi="Calibri" w:cs="Calibri"/>
              </w:rPr>
              <w:t xml:space="preserve"> By the end of </w:t>
            </w:r>
            <w:r w:rsidR="271FAE7E" w:rsidRPr="12895C5A">
              <w:rPr>
                <w:rFonts w:ascii="Calibri" w:hAnsi="Calibri" w:cs="Calibri"/>
              </w:rPr>
              <w:t>Spring Term</w:t>
            </w:r>
            <w:r w:rsidR="4C475F2D" w:rsidRPr="12895C5A">
              <w:rPr>
                <w:rFonts w:ascii="Calibri" w:hAnsi="Calibri" w:cs="Calibri"/>
              </w:rPr>
              <w:t xml:space="preserve"> at least </w:t>
            </w:r>
            <w:r w:rsidR="66FE4A27" w:rsidRPr="12895C5A">
              <w:rPr>
                <w:rFonts w:ascii="Calibri" w:hAnsi="Calibri" w:cs="Calibri"/>
              </w:rPr>
              <w:t>85</w:t>
            </w:r>
            <w:r w:rsidRPr="12895C5A">
              <w:rPr>
                <w:rFonts w:ascii="Calibri" w:hAnsi="Calibri" w:cs="Calibri"/>
              </w:rPr>
              <w:t>% will be on track</w:t>
            </w:r>
            <w:r w:rsidR="08A938EA" w:rsidRPr="12895C5A">
              <w:rPr>
                <w:rFonts w:ascii="Calibri" w:hAnsi="Calibri" w:cs="Calibri"/>
              </w:rPr>
              <w:t xml:space="preserve"> for ARE in </w:t>
            </w:r>
            <w:r w:rsidR="0FE23877" w:rsidRPr="12895C5A">
              <w:rPr>
                <w:rFonts w:ascii="Calibri" w:hAnsi="Calibri" w:cs="Calibri"/>
              </w:rPr>
              <w:t>phonics</w:t>
            </w:r>
            <w:r w:rsidR="08A938EA" w:rsidRPr="12895C5A">
              <w:rPr>
                <w:rFonts w:ascii="Calibri" w:hAnsi="Calibri" w:cs="Calibri"/>
              </w:rPr>
              <w:t>.</w:t>
            </w:r>
            <w:r w:rsidR="30000A24" w:rsidRPr="12895C5A">
              <w:rPr>
                <w:rFonts w:ascii="Calibri" w:hAnsi="Calibri" w:cs="Calibri"/>
              </w:rPr>
              <w:t xml:space="preserve"> This will be tracked using phonics screening and RWI assessments.</w:t>
            </w:r>
            <w:r w:rsidRPr="12895C5A">
              <w:rPr>
                <w:rFonts w:ascii="Calibri" w:hAnsi="Calibri" w:cs="Calibri"/>
              </w:rPr>
              <w:t xml:space="preserve"> </w:t>
            </w:r>
          </w:p>
          <w:p w14:paraId="51255EFE" w14:textId="4EDED616" w:rsidR="1537B597" w:rsidRDefault="1537B597" w:rsidP="1537B597">
            <w:pPr>
              <w:spacing w:before="0"/>
              <w:rPr>
                <w:rFonts w:ascii="Calibri" w:hAnsi="Calibri" w:cs="Calibri"/>
              </w:rPr>
            </w:pPr>
          </w:p>
          <w:p w14:paraId="35734116" w14:textId="68342298" w:rsidR="21A1F281" w:rsidRDefault="21A1F281" w:rsidP="1537B597">
            <w:pPr>
              <w:spacing w:before="0"/>
              <w:rPr>
                <w:rFonts w:ascii="Calibri" w:hAnsi="Calibri" w:cs="Calibri"/>
              </w:rPr>
            </w:pPr>
            <w:r w:rsidRPr="1537B597">
              <w:rPr>
                <w:rFonts w:ascii="Calibri" w:hAnsi="Calibri" w:cs="Calibri"/>
              </w:rPr>
              <w:t>Baseline ARE for Y1 reading – 68%</w:t>
            </w:r>
          </w:p>
          <w:p w14:paraId="77E55DA2" w14:textId="4EC3FEA2" w:rsidR="21A1F281" w:rsidRDefault="21A1F281" w:rsidP="1537B597">
            <w:pPr>
              <w:spacing w:before="0"/>
              <w:rPr>
                <w:rFonts w:ascii="Calibri" w:hAnsi="Calibri" w:cs="Calibri"/>
              </w:rPr>
            </w:pPr>
            <w:r w:rsidRPr="1537B597">
              <w:rPr>
                <w:rFonts w:ascii="Calibri" w:hAnsi="Calibri" w:cs="Calibri"/>
              </w:rPr>
              <w:t>Baseline ARE for Y2 reading – 69%</w:t>
            </w:r>
          </w:p>
          <w:p w14:paraId="04B3E02D" w14:textId="1FB7C108" w:rsidR="21A1F281" w:rsidRDefault="21A1F281" w:rsidP="1537B597">
            <w:pPr>
              <w:spacing w:before="0"/>
              <w:rPr>
                <w:rFonts w:ascii="Calibri" w:hAnsi="Calibri" w:cs="Calibri"/>
              </w:rPr>
            </w:pPr>
            <w:r w:rsidRPr="1537B597">
              <w:rPr>
                <w:rFonts w:ascii="Calibri" w:hAnsi="Calibri" w:cs="Calibri"/>
              </w:rPr>
              <w:lastRenderedPageBreak/>
              <w:t xml:space="preserve">Children will </w:t>
            </w:r>
            <w:r w:rsidR="179ECC45" w:rsidRPr="1537B597">
              <w:rPr>
                <w:rFonts w:ascii="Calibri" w:hAnsi="Calibri" w:cs="Calibri"/>
              </w:rPr>
              <w:t xml:space="preserve">make </w:t>
            </w:r>
            <w:r w:rsidR="6990A2DC" w:rsidRPr="1537B597">
              <w:rPr>
                <w:rFonts w:ascii="Calibri" w:hAnsi="Calibri" w:cs="Calibri"/>
              </w:rPr>
              <w:t>accelerated progress</w:t>
            </w:r>
            <w:r w:rsidRPr="1537B597">
              <w:rPr>
                <w:rFonts w:ascii="Calibri" w:hAnsi="Calibri" w:cs="Calibri"/>
              </w:rPr>
              <w:t xml:space="preserve"> to </w:t>
            </w:r>
            <w:r w:rsidR="4C152B60" w:rsidRPr="1537B597">
              <w:rPr>
                <w:rFonts w:ascii="Calibri" w:hAnsi="Calibri" w:cs="Calibri"/>
              </w:rPr>
              <w:t>be</w:t>
            </w:r>
            <w:r w:rsidRPr="1537B597">
              <w:rPr>
                <w:rFonts w:ascii="Calibri" w:hAnsi="Calibri" w:cs="Calibri"/>
              </w:rPr>
              <w:t xml:space="preserve"> </w:t>
            </w:r>
            <w:r w:rsidR="2254997C" w:rsidRPr="1537B597">
              <w:rPr>
                <w:rFonts w:ascii="Calibri" w:hAnsi="Calibri" w:cs="Calibri"/>
              </w:rPr>
              <w:t xml:space="preserve">well </w:t>
            </w:r>
            <w:r w:rsidR="2EAB75E1" w:rsidRPr="1537B597">
              <w:rPr>
                <w:rFonts w:ascii="Calibri" w:hAnsi="Calibri" w:cs="Calibri"/>
              </w:rPr>
              <w:t>above national expectations</w:t>
            </w:r>
            <w:r w:rsidR="3A7DE798" w:rsidRPr="1537B597">
              <w:rPr>
                <w:rFonts w:ascii="Calibri" w:hAnsi="Calibri" w:cs="Calibri"/>
              </w:rPr>
              <w:t xml:space="preserve"> KS1</w:t>
            </w:r>
            <w:r w:rsidR="6DD7600C" w:rsidRPr="1537B597">
              <w:rPr>
                <w:rFonts w:ascii="Calibri" w:hAnsi="Calibri" w:cs="Calibri"/>
              </w:rPr>
              <w:t xml:space="preserve"> in attainment</w:t>
            </w:r>
            <w:r w:rsidR="3E41C440" w:rsidRPr="1537B597">
              <w:rPr>
                <w:rFonts w:ascii="Calibri" w:hAnsi="Calibri" w:cs="Calibri"/>
              </w:rPr>
              <w:t xml:space="preserve"> for reading</w:t>
            </w:r>
            <w:r w:rsidR="2EAB75E1" w:rsidRPr="1537B597">
              <w:rPr>
                <w:rFonts w:ascii="Calibri" w:hAnsi="Calibri" w:cs="Calibri"/>
              </w:rPr>
              <w:t xml:space="preserve"> (</w:t>
            </w:r>
            <w:r w:rsidR="64A565C4" w:rsidRPr="1537B597">
              <w:rPr>
                <w:rFonts w:ascii="Calibri" w:hAnsi="Calibri" w:cs="Calibri"/>
              </w:rPr>
              <w:t>73</w:t>
            </w:r>
            <w:r w:rsidR="2EAB75E1" w:rsidRPr="1537B597">
              <w:rPr>
                <w:rFonts w:ascii="Calibri" w:hAnsi="Calibri" w:cs="Calibri"/>
              </w:rPr>
              <w:t>%</w:t>
            </w:r>
            <w:r w:rsidR="72532A6B" w:rsidRPr="1537B597">
              <w:rPr>
                <w:rFonts w:ascii="Calibri" w:hAnsi="Calibri" w:cs="Calibri"/>
              </w:rPr>
              <w:t xml:space="preserve"> 2019</w:t>
            </w:r>
            <w:r w:rsidR="2EAB75E1" w:rsidRPr="1537B597">
              <w:rPr>
                <w:rFonts w:ascii="Calibri" w:hAnsi="Calibri" w:cs="Calibri"/>
              </w:rPr>
              <w:t xml:space="preserve">) </w:t>
            </w:r>
          </w:p>
          <w:p w14:paraId="3F4D4D84" w14:textId="53E1DE77" w:rsidR="1537B597" w:rsidRDefault="1537B597" w:rsidP="1537B597">
            <w:pPr>
              <w:spacing w:before="0"/>
              <w:rPr>
                <w:rFonts w:ascii="Calibri" w:hAnsi="Calibri" w:cs="Calibri"/>
              </w:rPr>
            </w:pPr>
          </w:p>
          <w:p w14:paraId="255E34CE" w14:textId="22989D3D" w:rsidR="1537B597" w:rsidRDefault="1537B597" w:rsidP="1537B597">
            <w:pPr>
              <w:rPr>
                <w:rFonts w:ascii="Calibri" w:hAnsi="Calibri" w:cs="Calibri"/>
              </w:rPr>
            </w:pPr>
          </w:p>
          <w:p w14:paraId="25AE1A1F" w14:textId="15B6ED74" w:rsidR="00982FD3" w:rsidRPr="00523D46" w:rsidRDefault="00982FD3" w:rsidP="00BA175D">
            <w:pPr>
              <w:rPr>
                <w:rFonts w:ascii="Calibri" w:hAnsi="Calibri" w:cs="Calibri"/>
              </w:rPr>
            </w:pPr>
          </w:p>
        </w:tc>
        <w:tc>
          <w:tcPr>
            <w:tcW w:w="3554" w:type="dxa"/>
          </w:tcPr>
          <w:p w14:paraId="2B4CE12F" w14:textId="77777777" w:rsidR="00C27E0F" w:rsidRDefault="00BA175D" w:rsidP="00BA175D">
            <w:pPr>
              <w:pStyle w:val="ListParagraph"/>
              <w:numPr>
                <w:ilvl w:val="0"/>
                <w:numId w:val="10"/>
              </w:numPr>
              <w:rPr>
                <w:rFonts w:ascii="Calibri" w:hAnsi="Calibri" w:cs="Calibri"/>
              </w:rPr>
            </w:pPr>
            <w:r w:rsidRPr="1537B597">
              <w:rPr>
                <w:rFonts w:ascii="Calibri" w:hAnsi="Calibri" w:cs="Calibri"/>
              </w:rPr>
              <w:lastRenderedPageBreak/>
              <w:t>Purchase access to the portal and have the necessary training for the team.</w:t>
            </w:r>
          </w:p>
          <w:p w14:paraId="613EBFBE" w14:textId="3256A7C7" w:rsidR="1BAA010D" w:rsidRDefault="1BAA010D" w:rsidP="1537B597">
            <w:pPr>
              <w:pStyle w:val="ListParagraph"/>
              <w:numPr>
                <w:ilvl w:val="0"/>
                <w:numId w:val="10"/>
              </w:numPr>
            </w:pPr>
            <w:r w:rsidRPr="1537B597">
              <w:rPr>
                <w:rFonts w:ascii="Calibri" w:hAnsi="Calibri" w:cs="Calibri"/>
              </w:rPr>
              <w:t>RWI lead to attend training on how to use the RWI portal</w:t>
            </w:r>
          </w:p>
          <w:p w14:paraId="35F193C5" w14:textId="7BE3A2DC" w:rsidR="00BA175D" w:rsidRDefault="1BAA010D" w:rsidP="00BA175D">
            <w:pPr>
              <w:pStyle w:val="ListParagraph"/>
              <w:numPr>
                <w:ilvl w:val="0"/>
                <w:numId w:val="10"/>
              </w:numPr>
              <w:rPr>
                <w:rFonts w:ascii="Calibri" w:hAnsi="Calibri" w:cs="Calibri"/>
              </w:rPr>
            </w:pPr>
            <w:r w:rsidRPr="1537B597">
              <w:rPr>
                <w:rFonts w:ascii="Calibri" w:hAnsi="Calibri" w:cs="Calibri"/>
              </w:rPr>
              <w:t>RWI lead to t</w:t>
            </w:r>
            <w:r w:rsidR="00BA175D" w:rsidRPr="1537B597">
              <w:rPr>
                <w:rFonts w:ascii="Calibri" w:hAnsi="Calibri" w:cs="Calibri"/>
              </w:rPr>
              <w:t xml:space="preserve">rain 1-1 tuition team in </w:t>
            </w:r>
            <w:r w:rsidR="7A319F88" w:rsidRPr="1537B597">
              <w:rPr>
                <w:rFonts w:ascii="Calibri" w:hAnsi="Calibri" w:cs="Calibri"/>
              </w:rPr>
              <w:t>staff INSET</w:t>
            </w:r>
            <w:r w:rsidR="00BA175D" w:rsidRPr="1537B597">
              <w:rPr>
                <w:rFonts w:ascii="Calibri" w:hAnsi="Calibri" w:cs="Calibri"/>
              </w:rPr>
              <w:t>.</w:t>
            </w:r>
          </w:p>
          <w:p w14:paraId="470D6FEB" w14:textId="3D072223" w:rsidR="00BA175D" w:rsidRDefault="4B495E64" w:rsidP="00BA175D">
            <w:pPr>
              <w:pStyle w:val="ListParagraph"/>
              <w:numPr>
                <w:ilvl w:val="0"/>
                <w:numId w:val="10"/>
              </w:numPr>
              <w:rPr>
                <w:rFonts w:ascii="Calibri" w:hAnsi="Calibri" w:cs="Calibri"/>
              </w:rPr>
            </w:pPr>
            <w:r w:rsidRPr="1537B597">
              <w:rPr>
                <w:rFonts w:ascii="Calibri" w:hAnsi="Calibri" w:cs="Calibri"/>
              </w:rPr>
              <w:t>Teaching team to c</w:t>
            </w:r>
            <w:r w:rsidR="00BA175D" w:rsidRPr="1537B597">
              <w:rPr>
                <w:rFonts w:ascii="Calibri" w:hAnsi="Calibri" w:cs="Calibri"/>
              </w:rPr>
              <w:t>arry out assessments of the children.</w:t>
            </w:r>
          </w:p>
          <w:p w14:paraId="63FD653E" w14:textId="77777777" w:rsidR="00BA175D" w:rsidRDefault="00BA175D" w:rsidP="00BA175D">
            <w:pPr>
              <w:pStyle w:val="ListParagraph"/>
              <w:numPr>
                <w:ilvl w:val="0"/>
                <w:numId w:val="10"/>
              </w:numPr>
              <w:rPr>
                <w:rFonts w:ascii="Calibri" w:hAnsi="Calibri" w:cs="Calibri"/>
              </w:rPr>
            </w:pPr>
            <w:r>
              <w:rPr>
                <w:rFonts w:ascii="Calibri" w:hAnsi="Calibri" w:cs="Calibri"/>
              </w:rPr>
              <w:t>Allocate children to 1-1 person and begin intervention on a daily basis.</w:t>
            </w:r>
          </w:p>
          <w:p w14:paraId="663C6084" w14:textId="77777777" w:rsidR="00BA175D" w:rsidRDefault="00BA175D" w:rsidP="00BA175D">
            <w:pPr>
              <w:pStyle w:val="ListParagraph"/>
              <w:numPr>
                <w:ilvl w:val="0"/>
                <w:numId w:val="10"/>
              </w:numPr>
              <w:rPr>
                <w:rFonts w:ascii="Calibri" w:hAnsi="Calibri" w:cs="Calibri"/>
              </w:rPr>
            </w:pPr>
            <w:r>
              <w:rPr>
                <w:rFonts w:ascii="Calibri" w:hAnsi="Calibri" w:cs="Calibri"/>
              </w:rPr>
              <w:t>Reassess at regular intervals.</w:t>
            </w:r>
          </w:p>
          <w:p w14:paraId="0C6AD95F" w14:textId="1210E564" w:rsidR="00217BC3" w:rsidRPr="00BA175D" w:rsidRDefault="00217BC3" w:rsidP="00217BC3">
            <w:pPr>
              <w:pStyle w:val="ListParagraph"/>
              <w:numPr>
                <w:ilvl w:val="0"/>
                <w:numId w:val="10"/>
              </w:numPr>
              <w:rPr>
                <w:rFonts w:ascii="Calibri" w:hAnsi="Calibri" w:cs="Calibri"/>
              </w:rPr>
            </w:pPr>
            <w:r>
              <w:rPr>
                <w:rFonts w:ascii="Calibri" w:hAnsi="Calibri" w:cs="Calibri"/>
              </w:rPr>
              <w:t>Audit/purchase additional RWI resources to support teachers/TAs with teaching RWI across all year groups.</w:t>
            </w:r>
          </w:p>
        </w:tc>
        <w:tc>
          <w:tcPr>
            <w:tcW w:w="1524" w:type="dxa"/>
          </w:tcPr>
          <w:p w14:paraId="7E6B2755" w14:textId="6CDAF4FA" w:rsidR="00523D46" w:rsidRDefault="00BA175D" w:rsidP="00523D46">
            <w:pPr>
              <w:rPr>
                <w:rFonts w:ascii="Calibri" w:hAnsi="Calibri" w:cs="Times New Roman"/>
              </w:rPr>
            </w:pPr>
            <w:r w:rsidRPr="1537B597">
              <w:rPr>
                <w:rFonts w:ascii="Calibri" w:hAnsi="Calibri" w:cs="Times New Roman"/>
              </w:rPr>
              <w:t xml:space="preserve">Read write </w:t>
            </w:r>
            <w:proofErr w:type="spellStart"/>
            <w:r w:rsidRPr="1537B597">
              <w:rPr>
                <w:rFonts w:ascii="Calibri" w:hAnsi="Calibri" w:cs="Times New Roman"/>
              </w:rPr>
              <w:t>inc</w:t>
            </w:r>
            <w:proofErr w:type="spellEnd"/>
            <w:r w:rsidRPr="1537B597">
              <w:rPr>
                <w:rFonts w:ascii="Calibri" w:hAnsi="Calibri" w:cs="Times New Roman"/>
              </w:rPr>
              <w:t xml:space="preserve"> lead</w:t>
            </w:r>
            <w:r w:rsidR="00217BC3" w:rsidRPr="1537B597">
              <w:rPr>
                <w:rFonts w:ascii="Calibri" w:hAnsi="Calibri" w:cs="Times New Roman"/>
              </w:rPr>
              <w:t xml:space="preserve"> </w:t>
            </w:r>
            <w:r w:rsidR="48CED78D" w:rsidRPr="1537B597">
              <w:rPr>
                <w:rFonts w:ascii="Calibri" w:hAnsi="Calibri" w:cs="Times New Roman"/>
              </w:rPr>
              <w:t xml:space="preserve">to attend portal training </w:t>
            </w:r>
            <w:r w:rsidR="00217BC3" w:rsidRPr="1537B597">
              <w:rPr>
                <w:rFonts w:ascii="Calibri" w:hAnsi="Calibri" w:cs="Times New Roman"/>
              </w:rPr>
              <w:t>(EG)</w:t>
            </w:r>
            <w:r w:rsidRPr="1537B597">
              <w:rPr>
                <w:rFonts w:ascii="Calibri" w:hAnsi="Calibri" w:cs="Times New Roman"/>
              </w:rPr>
              <w:t xml:space="preserve"> – </w:t>
            </w:r>
            <w:r w:rsidR="518868D7" w:rsidRPr="1537B597">
              <w:rPr>
                <w:rFonts w:ascii="Calibri" w:hAnsi="Calibri" w:cs="Times New Roman"/>
              </w:rPr>
              <w:t>Oct</w:t>
            </w:r>
            <w:r w:rsidRPr="1537B597">
              <w:rPr>
                <w:rFonts w:ascii="Calibri" w:hAnsi="Calibri" w:cs="Times New Roman"/>
              </w:rPr>
              <w:t xml:space="preserve"> 20</w:t>
            </w:r>
          </w:p>
          <w:p w14:paraId="16439116" w14:textId="476BB6DF" w:rsidR="00217BC3" w:rsidRDefault="00BA175D" w:rsidP="00523D46">
            <w:pPr>
              <w:rPr>
                <w:rFonts w:ascii="Calibri" w:hAnsi="Calibri" w:cs="Times New Roman"/>
              </w:rPr>
            </w:pPr>
            <w:proofErr w:type="spellStart"/>
            <w:r w:rsidRPr="1537B597">
              <w:rPr>
                <w:rFonts w:ascii="Calibri" w:hAnsi="Calibri" w:cs="Times New Roman"/>
              </w:rPr>
              <w:t>RWInc</w:t>
            </w:r>
            <w:proofErr w:type="spellEnd"/>
            <w:r w:rsidRPr="1537B597">
              <w:rPr>
                <w:rFonts w:ascii="Calibri" w:hAnsi="Calibri" w:cs="Times New Roman"/>
              </w:rPr>
              <w:t xml:space="preserve"> lead</w:t>
            </w:r>
            <w:r w:rsidR="00217BC3" w:rsidRPr="1537B597">
              <w:rPr>
                <w:rFonts w:ascii="Calibri" w:hAnsi="Calibri" w:cs="Times New Roman"/>
              </w:rPr>
              <w:t xml:space="preserve"> (EG) </w:t>
            </w:r>
            <w:r w:rsidR="7A32041C" w:rsidRPr="1537B597">
              <w:rPr>
                <w:rFonts w:ascii="Calibri" w:hAnsi="Calibri" w:cs="Times New Roman"/>
              </w:rPr>
              <w:t>to lead whole school INSET on RWI portal Nov 20</w:t>
            </w:r>
          </w:p>
          <w:p w14:paraId="1653DAEE" w14:textId="1181E3FF" w:rsidR="00217BC3" w:rsidRDefault="00BA175D" w:rsidP="1537B597">
            <w:pPr>
              <w:pStyle w:val="ListParagraph"/>
              <w:numPr>
                <w:ilvl w:val="1"/>
                <w:numId w:val="14"/>
              </w:numPr>
              <w:rPr>
                <w:rFonts w:ascii="Calibri" w:hAnsi="Calibri" w:cs="Times New Roman"/>
              </w:rPr>
            </w:pPr>
            <w:proofErr w:type="spellStart"/>
            <w:r w:rsidRPr="1537B597">
              <w:rPr>
                <w:rFonts w:ascii="Calibri" w:hAnsi="Calibri" w:cs="Times New Roman"/>
              </w:rPr>
              <w:t>RWIn</w:t>
            </w:r>
            <w:proofErr w:type="spellEnd"/>
            <w:r w:rsidRPr="1537B597">
              <w:rPr>
                <w:rFonts w:ascii="Calibri" w:hAnsi="Calibri" w:cs="Times New Roman"/>
              </w:rPr>
              <w:t xml:space="preserve"> </w:t>
            </w:r>
            <w:r w:rsidR="4528310C" w:rsidRPr="1537B597">
              <w:rPr>
                <w:rFonts w:ascii="Calibri" w:hAnsi="Calibri" w:cs="Times New Roman"/>
              </w:rPr>
              <w:t>T/</w:t>
            </w:r>
            <w:r w:rsidRPr="1537B597">
              <w:rPr>
                <w:rFonts w:ascii="Calibri" w:hAnsi="Calibri" w:cs="Times New Roman"/>
              </w:rPr>
              <w:t>TAs</w:t>
            </w:r>
            <w:r w:rsidR="38705AB0" w:rsidRPr="1537B597">
              <w:rPr>
                <w:rFonts w:ascii="Calibri" w:hAnsi="Calibri" w:cs="Times New Roman"/>
              </w:rPr>
              <w:t xml:space="preserve"> to lead sessions</w:t>
            </w:r>
            <w:r w:rsidRPr="1537B597">
              <w:rPr>
                <w:rFonts w:ascii="Calibri" w:hAnsi="Calibri" w:cs="Times New Roman"/>
              </w:rPr>
              <w:t xml:space="preserve"> Nov 20- ongoing</w:t>
            </w:r>
          </w:p>
          <w:p w14:paraId="1FD3598B" w14:textId="047B96DE" w:rsidR="00217BC3" w:rsidRPr="00217BC3" w:rsidRDefault="00217BC3" w:rsidP="1537B597">
            <w:pPr>
              <w:rPr>
                <w:rFonts w:ascii="Calibri" w:hAnsi="Calibri" w:cs="Times New Roman"/>
              </w:rPr>
            </w:pPr>
            <w:r w:rsidRPr="1537B597">
              <w:rPr>
                <w:rFonts w:ascii="Calibri" w:hAnsi="Calibri" w:cs="Times New Roman"/>
              </w:rPr>
              <w:t xml:space="preserve">Read write </w:t>
            </w:r>
            <w:proofErr w:type="spellStart"/>
            <w:r w:rsidRPr="1537B597">
              <w:rPr>
                <w:rFonts w:ascii="Calibri" w:hAnsi="Calibri" w:cs="Times New Roman"/>
              </w:rPr>
              <w:t>inc</w:t>
            </w:r>
            <w:proofErr w:type="spellEnd"/>
            <w:r w:rsidRPr="1537B597">
              <w:rPr>
                <w:rFonts w:ascii="Calibri" w:hAnsi="Calibri" w:cs="Times New Roman"/>
              </w:rPr>
              <w:t xml:space="preserve"> lead (EG) </w:t>
            </w:r>
            <w:r w:rsidR="6B1EC6DD" w:rsidRPr="1537B597">
              <w:rPr>
                <w:rFonts w:ascii="Calibri" w:hAnsi="Calibri" w:cs="Times New Roman"/>
              </w:rPr>
              <w:t xml:space="preserve">to assess children and analyse where support is required </w:t>
            </w:r>
            <w:r w:rsidRPr="1537B597">
              <w:rPr>
                <w:rFonts w:ascii="Calibri" w:hAnsi="Calibri" w:cs="Times New Roman"/>
              </w:rPr>
              <w:t xml:space="preserve">– </w:t>
            </w:r>
            <w:r w:rsidR="1701B236" w:rsidRPr="1537B597">
              <w:rPr>
                <w:rFonts w:ascii="Calibri" w:hAnsi="Calibri" w:cs="Times New Roman"/>
              </w:rPr>
              <w:t>Ongoing</w:t>
            </w:r>
          </w:p>
          <w:p w14:paraId="2636190E" w14:textId="57267A6E" w:rsidR="00217BC3" w:rsidRPr="00217BC3" w:rsidRDefault="1701B236" w:rsidP="1537B597">
            <w:pPr>
              <w:rPr>
                <w:rFonts w:ascii="Calibri" w:hAnsi="Calibri" w:cs="Times New Roman"/>
              </w:rPr>
            </w:pPr>
            <w:r w:rsidRPr="1537B597">
              <w:rPr>
                <w:rFonts w:ascii="Calibri" w:hAnsi="Calibri" w:cs="Times New Roman"/>
              </w:rPr>
              <w:lastRenderedPageBreak/>
              <w:t>RWI lead to audit and purchase additional resources required for high quality 1:1 and group phonics to be de</w:t>
            </w:r>
            <w:r w:rsidR="20B22835" w:rsidRPr="1537B597">
              <w:rPr>
                <w:rFonts w:ascii="Calibri" w:hAnsi="Calibri" w:cs="Times New Roman"/>
              </w:rPr>
              <w:t>livered.</w:t>
            </w:r>
          </w:p>
        </w:tc>
        <w:tc>
          <w:tcPr>
            <w:tcW w:w="1725" w:type="dxa"/>
          </w:tcPr>
          <w:p w14:paraId="40DFAA45" w14:textId="1A3FB5D4" w:rsidR="00523D46" w:rsidRDefault="00BA175D" w:rsidP="00BA175D">
            <w:pPr>
              <w:rPr>
                <w:rFonts w:ascii="Calibri" w:hAnsi="Calibri" w:cs="Times New Roman"/>
              </w:rPr>
            </w:pPr>
            <w:r>
              <w:rPr>
                <w:rFonts w:ascii="Calibri" w:hAnsi="Calibri" w:cs="Times New Roman"/>
              </w:rPr>
              <w:lastRenderedPageBreak/>
              <w:t>SLT at Pupil progress</w:t>
            </w:r>
          </w:p>
          <w:p w14:paraId="192F584A" w14:textId="485AD34B" w:rsidR="00217BC3" w:rsidRDefault="00217BC3" w:rsidP="00BA175D">
            <w:pPr>
              <w:rPr>
                <w:rFonts w:ascii="Calibri" w:hAnsi="Calibri" w:cs="Times New Roman"/>
              </w:rPr>
            </w:pPr>
            <w:r w:rsidRPr="1537B597">
              <w:rPr>
                <w:rFonts w:ascii="Calibri" w:hAnsi="Calibri" w:cs="Times New Roman"/>
              </w:rPr>
              <w:t>Class teachers to monitor progress on catch up sheet</w:t>
            </w:r>
          </w:p>
          <w:p w14:paraId="1F051A70" w14:textId="57DA2857" w:rsidR="38A01662" w:rsidRDefault="38A01662" w:rsidP="1537B597">
            <w:pPr>
              <w:rPr>
                <w:rFonts w:ascii="Calibri" w:hAnsi="Calibri" w:cs="Times New Roman"/>
              </w:rPr>
            </w:pPr>
            <w:r w:rsidRPr="1537B597">
              <w:rPr>
                <w:rFonts w:ascii="Calibri" w:hAnsi="Calibri" w:cs="Times New Roman"/>
              </w:rPr>
              <w:t>English lead</w:t>
            </w:r>
          </w:p>
          <w:p w14:paraId="30741155" w14:textId="214A0FBD" w:rsidR="38A01662" w:rsidRDefault="38A01662" w:rsidP="1537B597">
            <w:pPr>
              <w:rPr>
                <w:rFonts w:ascii="Calibri" w:hAnsi="Calibri" w:cs="Times New Roman"/>
              </w:rPr>
            </w:pPr>
            <w:r w:rsidRPr="1537B597">
              <w:rPr>
                <w:rFonts w:ascii="Calibri" w:hAnsi="Calibri" w:cs="Times New Roman"/>
              </w:rPr>
              <w:t>RWI lead</w:t>
            </w:r>
          </w:p>
          <w:p w14:paraId="244DF420" w14:textId="4573D2FE" w:rsidR="1537B597" w:rsidRDefault="1537B597" w:rsidP="1537B597">
            <w:pPr>
              <w:rPr>
                <w:rFonts w:ascii="Calibri" w:hAnsi="Calibri" w:cs="Times New Roman"/>
              </w:rPr>
            </w:pPr>
          </w:p>
          <w:p w14:paraId="19AB151C" w14:textId="1A2F2245" w:rsidR="00217BC3" w:rsidRPr="00523D46" w:rsidRDefault="00217BC3" w:rsidP="00BA175D">
            <w:pPr>
              <w:rPr>
                <w:rFonts w:ascii="Calibri" w:hAnsi="Calibri" w:cs="Times New Roman"/>
              </w:rPr>
            </w:pPr>
          </w:p>
        </w:tc>
        <w:tc>
          <w:tcPr>
            <w:tcW w:w="1762" w:type="dxa"/>
          </w:tcPr>
          <w:p w14:paraId="05CACE8C" w14:textId="138263A3" w:rsidR="00523D46" w:rsidRPr="00523D46" w:rsidRDefault="00BA175D" w:rsidP="1537B597">
            <w:pPr>
              <w:rPr>
                <w:rFonts w:ascii="Calibri" w:hAnsi="Calibri" w:cs="Times New Roman"/>
              </w:rPr>
            </w:pPr>
            <w:r w:rsidRPr="1537B597">
              <w:rPr>
                <w:rFonts w:ascii="Calibri" w:hAnsi="Calibri" w:cs="Times New Roman"/>
              </w:rPr>
              <w:t xml:space="preserve">Report to </w:t>
            </w:r>
            <w:r w:rsidR="00982FD3" w:rsidRPr="1537B597">
              <w:rPr>
                <w:rFonts w:ascii="Calibri" w:hAnsi="Calibri" w:cs="Times New Roman"/>
              </w:rPr>
              <w:t>LGB on impact of intervention and progress.</w:t>
            </w:r>
          </w:p>
          <w:p w14:paraId="4C94D59D" w14:textId="6D2C2783" w:rsidR="00523D46" w:rsidRPr="00523D46" w:rsidRDefault="24896F66" w:rsidP="1537B597">
            <w:pPr>
              <w:rPr>
                <w:rFonts w:ascii="Calibri" w:hAnsi="Calibri" w:cs="Times New Roman"/>
              </w:rPr>
            </w:pPr>
            <w:r w:rsidRPr="1537B597">
              <w:rPr>
                <w:rFonts w:ascii="Calibri" w:hAnsi="Calibri" w:cs="Times New Roman"/>
              </w:rPr>
              <w:t>Class teachers to report impact at Pupil Progress meetings</w:t>
            </w:r>
          </w:p>
        </w:tc>
        <w:tc>
          <w:tcPr>
            <w:tcW w:w="1516" w:type="dxa"/>
          </w:tcPr>
          <w:p w14:paraId="728649FD" w14:textId="2BBD3985" w:rsidR="00523D46" w:rsidRDefault="00886445" w:rsidP="00982FD3">
            <w:pPr>
              <w:rPr>
                <w:rFonts w:ascii="Calibri" w:hAnsi="Calibri" w:cs="Times New Roman"/>
              </w:rPr>
            </w:pPr>
            <w:r>
              <w:rPr>
                <w:rFonts w:ascii="Calibri" w:hAnsi="Calibri" w:cs="Times New Roman"/>
              </w:rPr>
              <w:t>£1150</w:t>
            </w:r>
            <w:r w:rsidR="00982FD3">
              <w:rPr>
                <w:rFonts w:ascii="Calibri" w:hAnsi="Calibri" w:cs="Times New Roman"/>
              </w:rPr>
              <w:t xml:space="preserve"> access to the portal</w:t>
            </w:r>
          </w:p>
          <w:p w14:paraId="43665402" w14:textId="500A6089" w:rsidR="00982FD3" w:rsidRDefault="00982FD3" w:rsidP="00982FD3">
            <w:pPr>
              <w:rPr>
                <w:rFonts w:ascii="Calibri" w:hAnsi="Calibri" w:cs="Times New Roman"/>
              </w:rPr>
            </w:pPr>
            <w:r w:rsidRPr="1537B597">
              <w:rPr>
                <w:rFonts w:ascii="Calibri" w:hAnsi="Calibri" w:cs="Times New Roman"/>
              </w:rPr>
              <w:t>£125 training for the lead on use of portal</w:t>
            </w:r>
          </w:p>
          <w:p w14:paraId="27AB69AC" w14:textId="4C193F9C" w:rsidR="00982FD3" w:rsidRPr="00523D46" w:rsidRDefault="0D9618C9" w:rsidP="1537B597">
            <w:pPr>
              <w:jc w:val="center"/>
              <w:rPr>
                <w:rFonts w:ascii="Calibri" w:hAnsi="Calibri" w:cs="Times New Roman"/>
                <w:u w:val="single"/>
              </w:rPr>
            </w:pPr>
            <w:r w:rsidRPr="1537B597">
              <w:rPr>
                <w:rFonts w:ascii="Calibri" w:hAnsi="Calibri" w:cs="Times New Roman"/>
                <w:u w:val="single"/>
              </w:rPr>
              <w:t>RWI resources for high quality delivery of phonics below</w:t>
            </w:r>
          </w:p>
          <w:p w14:paraId="4BDFAC5A" w14:textId="72433346" w:rsidR="00982FD3" w:rsidRPr="00523D46" w:rsidRDefault="0B815489" w:rsidP="1537B597">
            <w:pPr>
              <w:rPr>
                <w:rFonts w:ascii="Calibri" w:hAnsi="Calibri" w:cs="Times New Roman"/>
              </w:rPr>
            </w:pPr>
            <w:r w:rsidRPr="1537B597">
              <w:rPr>
                <w:rFonts w:ascii="Calibri" w:hAnsi="Calibri" w:cs="Times New Roman"/>
              </w:rPr>
              <w:t>F</w:t>
            </w:r>
            <w:r w:rsidR="00E51696">
              <w:rPr>
                <w:rFonts w:ascii="Calibri" w:hAnsi="Calibri" w:cs="Times New Roman"/>
              </w:rPr>
              <w:t xml:space="preserve">red Frog Beanie (pack of 10) </w:t>
            </w:r>
          </w:p>
          <w:p w14:paraId="1BD85522" w14:textId="45335B83" w:rsidR="00982FD3" w:rsidRPr="00523D46" w:rsidRDefault="0B815489" w:rsidP="1537B597">
            <w:pPr>
              <w:rPr>
                <w:rFonts w:ascii="Calibri" w:hAnsi="Calibri" w:cs="Times New Roman"/>
              </w:rPr>
            </w:pPr>
            <w:r w:rsidRPr="1537B597">
              <w:rPr>
                <w:rFonts w:ascii="Calibri" w:hAnsi="Calibri" w:cs="Times New Roman"/>
              </w:rPr>
              <w:t>Set 1 Sp</w:t>
            </w:r>
            <w:r w:rsidR="00E51696">
              <w:rPr>
                <w:rFonts w:ascii="Calibri" w:hAnsi="Calibri" w:cs="Times New Roman"/>
              </w:rPr>
              <w:t>eed Sound Cards (pack of 10)</w:t>
            </w:r>
          </w:p>
          <w:p w14:paraId="4474B17C" w14:textId="5205A242" w:rsidR="00982FD3" w:rsidRPr="00523D46" w:rsidRDefault="0B815489" w:rsidP="1537B597">
            <w:pPr>
              <w:rPr>
                <w:rFonts w:ascii="Calibri" w:hAnsi="Calibri" w:cs="Times New Roman"/>
              </w:rPr>
            </w:pPr>
            <w:r w:rsidRPr="1537B597">
              <w:rPr>
                <w:rFonts w:ascii="Calibri" w:hAnsi="Calibri" w:cs="Times New Roman"/>
              </w:rPr>
              <w:t>Set 2/3 Sp</w:t>
            </w:r>
            <w:r w:rsidR="00E51696">
              <w:rPr>
                <w:rFonts w:ascii="Calibri" w:hAnsi="Calibri" w:cs="Times New Roman"/>
              </w:rPr>
              <w:t xml:space="preserve">eed Sound Cards (pack of 10) </w:t>
            </w:r>
          </w:p>
          <w:p w14:paraId="74A396EE" w14:textId="05588375" w:rsidR="00982FD3" w:rsidRPr="00523D46" w:rsidRDefault="0B815489" w:rsidP="1537B597">
            <w:pPr>
              <w:rPr>
                <w:rFonts w:ascii="Calibri" w:hAnsi="Calibri" w:cs="Times New Roman"/>
              </w:rPr>
            </w:pPr>
            <w:r w:rsidRPr="1537B597">
              <w:rPr>
                <w:rFonts w:ascii="Calibri" w:hAnsi="Calibri" w:cs="Times New Roman"/>
              </w:rPr>
              <w:t>A4 Set 1 Sp</w:t>
            </w:r>
            <w:r w:rsidR="00E51696">
              <w:rPr>
                <w:rFonts w:ascii="Calibri" w:hAnsi="Calibri" w:cs="Times New Roman"/>
              </w:rPr>
              <w:t xml:space="preserve">eed Sound Cards (pack of 5) </w:t>
            </w:r>
          </w:p>
          <w:p w14:paraId="4C87FBEA" w14:textId="3703C7B0" w:rsidR="00982FD3" w:rsidRPr="00523D46" w:rsidRDefault="0B815489" w:rsidP="1537B597">
            <w:pPr>
              <w:rPr>
                <w:rFonts w:ascii="Calibri" w:hAnsi="Calibri" w:cs="Times New Roman"/>
              </w:rPr>
            </w:pPr>
            <w:r w:rsidRPr="1537B597">
              <w:rPr>
                <w:rFonts w:ascii="Calibri" w:hAnsi="Calibri" w:cs="Times New Roman"/>
              </w:rPr>
              <w:lastRenderedPageBreak/>
              <w:t xml:space="preserve">A4 Set 2/3 Speed Sound </w:t>
            </w:r>
            <w:r w:rsidR="00E51696">
              <w:rPr>
                <w:rFonts w:ascii="Calibri" w:hAnsi="Calibri" w:cs="Times New Roman"/>
              </w:rPr>
              <w:t xml:space="preserve">Cards (pack of 5 </w:t>
            </w:r>
          </w:p>
          <w:p w14:paraId="65427D25" w14:textId="271C7A6B" w:rsidR="00982FD3" w:rsidRPr="00523D46" w:rsidRDefault="00E51696" w:rsidP="1537B597">
            <w:pPr>
              <w:rPr>
                <w:rFonts w:ascii="Calibri" w:hAnsi="Calibri" w:cs="Times New Roman"/>
              </w:rPr>
            </w:pPr>
            <w:r>
              <w:rPr>
                <w:rFonts w:ascii="Calibri" w:hAnsi="Calibri" w:cs="Times New Roman"/>
              </w:rPr>
              <w:t xml:space="preserve">Red Words (pack of 10) </w:t>
            </w:r>
          </w:p>
          <w:p w14:paraId="7695E42D" w14:textId="74F30369" w:rsidR="00982FD3" w:rsidRPr="00523D46" w:rsidRDefault="00E51696" w:rsidP="1537B597">
            <w:pPr>
              <w:rPr>
                <w:rFonts w:ascii="Calibri" w:hAnsi="Calibri" w:cs="Times New Roman"/>
              </w:rPr>
            </w:pPr>
            <w:r>
              <w:rPr>
                <w:rFonts w:ascii="Calibri" w:hAnsi="Calibri" w:cs="Times New Roman"/>
              </w:rPr>
              <w:t xml:space="preserve">Green Words (pack of 10) </w:t>
            </w:r>
          </w:p>
          <w:p w14:paraId="4AFA8AA2" w14:textId="0C84A57D" w:rsidR="00982FD3" w:rsidRPr="00523D46" w:rsidRDefault="0B815489" w:rsidP="1537B597">
            <w:pPr>
              <w:rPr>
                <w:rFonts w:ascii="Calibri" w:hAnsi="Calibri" w:cs="Times New Roman"/>
              </w:rPr>
            </w:pPr>
            <w:r w:rsidRPr="1537B597">
              <w:rPr>
                <w:rFonts w:ascii="Calibri" w:hAnsi="Calibri" w:cs="Times New Roman"/>
              </w:rPr>
              <w:t>Magnetic Mini Sp</w:t>
            </w:r>
            <w:r w:rsidR="00E51696">
              <w:rPr>
                <w:rFonts w:ascii="Calibri" w:hAnsi="Calibri" w:cs="Times New Roman"/>
              </w:rPr>
              <w:t xml:space="preserve">eed Sound Cards (pack of 10) </w:t>
            </w:r>
          </w:p>
          <w:p w14:paraId="7BE02023" w14:textId="1AD7359E" w:rsidR="00982FD3" w:rsidRPr="00523D46" w:rsidRDefault="00E51696" w:rsidP="1537B597">
            <w:pPr>
              <w:rPr>
                <w:rFonts w:ascii="Calibri" w:hAnsi="Calibri" w:cs="Times New Roman"/>
              </w:rPr>
            </w:pPr>
            <w:r>
              <w:rPr>
                <w:rFonts w:ascii="Calibri" w:hAnsi="Calibri" w:cs="Times New Roman"/>
              </w:rPr>
              <w:t xml:space="preserve">Wall charts </w:t>
            </w:r>
          </w:p>
          <w:p w14:paraId="2183BC2B" w14:textId="77777777" w:rsidR="00982FD3" w:rsidRDefault="00E51696" w:rsidP="1537B597">
            <w:pPr>
              <w:rPr>
                <w:rFonts w:ascii="Calibri" w:hAnsi="Calibri" w:cs="Times New Roman"/>
              </w:rPr>
            </w:pPr>
            <w:r>
              <w:rPr>
                <w:rFonts w:ascii="Calibri" w:hAnsi="Calibri" w:cs="Times New Roman"/>
              </w:rPr>
              <w:t xml:space="preserve">Flipchart boards </w:t>
            </w:r>
          </w:p>
          <w:p w14:paraId="204D84F1" w14:textId="2E25832C" w:rsidR="00E51696" w:rsidRPr="00523D46" w:rsidRDefault="00E51696" w:rsidP="1537B597">
            <w:pPr>
              <w:rPr>
                <w:rFonts w:ascii="Calibri" w:hAnsi="Calibri" w:cs="Times New Roman"/>
              </w:rPr>
            </w:pPr>
            <w:r>
              <w:rPr>
                <w:rFonts w:ascii="Calibri" w:hAnsi="Calibri" w:cs="Times New Roman"/>
              </w:rPr>
              <w:t xml:space="preserve">Total for RWI resources: </w:t>
            </w:r>
            <w:r w:rsidR="00C84B4E">
              <w:rPr>
                <w:rFonts w:ascii="Calibri" w:hAnsi="Calibri" w:cs="Times New Roman"/>
              </w:rPr>
              <w:t>£1303.34</w:t>
            </w:r>
          </w:p>
        </w:tc>
      </w:tr>
      <w:tr w:rsidR="00FF6CFC" w:rsidRPr="00523D46" w14:paraId="0A863354" w14:textId="77777777" w:rsidTr="00004B7E">
        <w:tc>
          <w:tcPr>
            <w:tcW w:w="1762" w:type="dxa"/>
            <w:shd w:val="clear" w:color="auto" w:fill="DCDFE6"/>
          </w:tcPr>
          <w:p w14:paraId="4EEF65E7" w14:textId="77777777" w:rsidR="00523D46" w:rsidRPr="00523D46" w:rsidRDefault="00523D46" w:rsidP="00523D46">
            <w:pPr>
              <w:rPr>
                <w:rFonts w:ascii="Calibri" w:hAnsi="Calibri" w:cs="Calibri"/>
                <w:b/>
              </w:rPr>
            </w:pPr>
            <w:r w:rsidRPr="00523D46">
              <w:rPr>
                <w:rFonts w:ascii="Calibri" w:hAnsi="Calibri" w:cs="Calibri"/>
                <w:b/>
              </w:rPr>
              <w:lastRenderedPageBreak/>
              <w:t>Objective</w:t>
            </w:r>
          </w:p>
        </w:tc>
        <w:tc>
          <w:tcPr>
            <w:tcW w:w="3042" w:type="dxa"/>
            <w:shd w:val="clear" w:color="auto" w:fill="DCDFE6"/>
          </w:tcPr>
          <w:p w14:paraId="5125327F" w14:textId="77777777" w:rsidR="00523D46" w:rsidRPr="00523D46" w:rsidRDefault="00523D46" w:rsidP="00523D46">
            <w:pPr>
              <w:rPr>
                <w:rFonts w:ascii="Calibri" w:hAnsi="Calibri" w:cs="Calibri"/>
                <w:b/>
              </w:rPr>
            </w:pPr>
            <w:r w:rsidRPr="00523D46">
              <w:rPr>
                <w:rFonts w:ascii="Calibri" w:hAnsi="Calibri" w:cs="Calibri"/>
                <w:b/>
              </w:rPr>
              <w:t>Success Criteria</w:t>
            </w:r>
          </w:p>
        </w:tc>
        <w:tc>
          <w:tcPr>
            <w:tcW w:w="3554" w:type="dxa"/>
            <w:shd w:val="clear" w:color="auto" w:fill="DCDFE6"/>
          </w:tcPr>
          <w:p w14:paraId="1B0F1B57" w14:textId="77777777" w:rsidR="00523D46" w:rsidRPr="00523D46" w:rsidRDefault="00523D46" w:rsidP="00523D46">
            <w:pPr>
              <w:rPr>
                <w:rFonts w:ascii="Calibri" w:hAnsi="Calibri" w:cs="Calibri"/>
                <w:b/>
              </w:rPr>
            </w:pPr>
            <w:r w:rsidRPr="00523D46">
              <w:rPr>
                <w:rFonts w:ascii="Calibri" w:hAnsi="Calibri" w:cs="Calibri"/>
                <w:b/>
              </w:rPr>
              <w:t>Actions</w:t>
            </w:r>
          </w:p>
        </w:tc>
        <w:tc>
          <w:tcPr>
            <w:tcW w:w="1524" w:type="dxa"/>
            <w:shd w:val="clear" w:color="auto" w:fill="DCDFE6"/>
          </w:tcPr>
          <w:p w14:paraId="2D988CFB" w14:textId="77777777" w:rsidR="00523D46" w:rsidRPr="00523D46" w:rsidRDefault="00523D46" w:rsidP="00523D46">
            <w:pPr>
              <w:rPr>
                <w:rFonts w:ascii="Calibri" w:hAnsi="Calibri" w:cs="Calibri"/>
                <w:b/>
              </w:rPr>
            </w:pPr>
            <w:r w:rsidRPr="00523D46">
              <w:rPr>
                <w:rFonts w:ascii="Calibri" w:hAnsi="Calibri" w:cs="Calibri"/>
                <w:b/>
              </w:rPr>
              <w:t>Staff Date</w:t>
            </w:r>
          </w:p>
        </w:tc>
        <w:tc>
          <w:tcPr>
            <w:tcW w:w="1725" w:type="dxa"/>
            <w:shd w:val="clear" w:color="auto" w:fill="DCDFE6"/>
          </w:tcPr>
          <w:p w14:paraId="506551C0" w14:textId="77777777" w:rsidR="00523D46" w:rsidRPr="00523D46" w:rsidRDefault="00523D46" w:rsidP="00523D46">
            <w:pPr>
              <w:rPr>
                <w:rFonts w:ascii="Calibri" w:hAnsi="Calibri" w:cs="Calibri"/>
                <w:b/>
              </w:rPr>
            </w:pPr>
            <w:r w:rsidRPr="00523D46">
              <w:rPr>
                <w:rFonts w:ascii="Calibri" w:hAnsi="Calibri" w:cs="Calibri"/>
                <w:b/>
              </w:rPr>
              <w:t xml:space="preserve">Monitoring of actions </w:t>
            </w:r>
          </w:p>
        </w:tc>
        <w:tc>
          <w:tcPr>
            <w:tcW w:w="1762" w:type="dxa"/>
            <w:shd w:val="clear" w:color="auto" w:fill="DCDFE6"/>
          </w:tcPr>
          <w:p w14:paraId="59FE010C" w14:textId="30D6B702" w:rsidR="00523D46" w:rsidRPr="00523D46" w:rsidRDefault="00523D46" w:rsidP="00523D46">
            <w:pPr>
              <w:rPr>
                <w:rFonts w:ascii="Calibri" w:hAnsi="Calibri" w:cs="Calibri"/>
                <w:b/>
              </w:rPr>
            </w:pPr>
            <w:r w:rsidRPr="00523D46">
              <w:rPr>
                <w:rFonts w:ascii="Calibri" w:hAnsi="Calibri" w:cs="Calibri"/>
                <w:b/>
              </w:rPr>
              <w:t xml:space="preserve">Evaluation of impact  </w:t>
            </w:r>
          </w:p>
        </w:tc>
        <w:tc>
          <w:tcPr>
            <w:tcW w:w="1516" w:type="dxa"/>
            <w:shd w:val="clear" w:color="auto" w:fill="DCDFE6"/>
          </w:tcPr>
          <w:p w14:paraId="007B2273" w14:textId="77777777" w:rsidR="00523D46" w:rsidRPr="00523D46" w:rsidRDefault="00523D46" w:rsidP="00523D46">
            <w:pPr>
              <w:rPr>
                <w:rFonts w:ascii="Calibri" w:hAnsi="Calibri" w:cs="Calibri"/>
                <w:b/>
              </w:rPr>
            </w:pPr>
            <w:r w:rsidRPr="00523D46">
              <w:rPr>
                <w:rFonts w:ascii="Calibri" w:hAnsi="Calibri" w:cs="Calibri"/>
                <w:b/>
              </w:rPr>
              <w:t>Resources</w:t>
            </w:r>
          </w:p>
          <w:p w14:paraId="0EE53746" w14:textId="77777777" w:rsidR="00523D46" w:rsidRPr="00523D46" w:rsidRDefault="00523D46" w:rsidP="00523D46">
            <w:pPr>
              <w:rPr>
                <w:rFonts w:ascii="Calibri" w:hAnsi="Calibri" w:cs="Calibri"/>
                <w:b/>
              </w:rPr>
            </w:pPr>
            <w:r w:rsidRPr="00523D46">
              <w:rPr>
                <w:rFonts w:ascii="Calibri" w:hAnsi="Calibri" w:cs="Calibri"/>
                <w:b/>
              </w:rPr>
              <w:t>(cost/times)</w:t>
            </w:r>
          </w:p>
        </w:tc>
      </w:tr>
      <w:tr w:rsidR="00FF6CFC" w:rsidRPr="00523D46" w14:paraId="06B3FF2F" w14:textId="77777777" w:rsidTr="00004B7E">
        <w:tc>
          <w:tcPr>
            <w:tcW w:w="1762" w:type="dxa"/>
          </w:tcPr>
          <w:p w14:paraId="596BD3A6" w14:textId="607D2F6C" w:rsidR="00523D46" w:rsidRPr="00523D46" w:rsidRDefault="00523D46" w:rsidP="1537B597">
            <w:pPr>
              <w:rPr>
                <w:rFonts w:ascii="Calibri" w:hAnsi="Calibri" w:cs="Calibri"/>
                <w:b/>
                <w:bCs/>
              </w:rPr>
            </w:pPr>
            <w:r w:rsidRPr="1537B597">
              <w:rPr>
                <w:rFonts w:ascii="Calibri" w:hAnsi="Calibri" w:cs="Calibri"/>
                <w:b/>
                <w:bCs/>
              </w:rPr>
              <w:t>1.2</w:t>
            </w:r>
            <w:r w:rsidR="00FC35D3" w:rsidRPr="1537B597">
              <w:rPr>
                <w:rFonts w:ascii="Calibri" w:hAnsi="Calibri" w:cs="Calibri"/>
                <w:b/>
                <w:bCs/>
              </w:rPr>
              <w:t xml:space="preserve"> </w:t>
            </w:r>
            <w:r w:rsidR="3AE02781" w:rsidRPr="1537B597">
              <w:rPr>
                <w:rFonts w:ascii="Calibri" w:hAnsi="Calibri" w:cs="Calibri"/>
                <w:b/>
                <w:bCs/>
              </w:rPr>
              <w:t>C</w:t>
            </w:r>
            <w:r w:rsidR="00FC35D3" w:rsidRPr="1537B597">
              <w:rPr>
                <w:rFonts w:ascii="Calibri" w:hAnsi="Calibri" w:cs="Calibri"/>
                <w:b/>
                <w:bCs/>
              </w:rPr>
              <w:t xml:space="preserve">hildren in Y1 </w:t>
            </w:r>
            <w:r w:rsidR="55C8EB31" w:rsidRPr="1537B597">
              <w:rPr>
                <w:rFonts w:ascii="Calibri" w:hAnsi="Calibri" w:cs="Calibri"/>
                <w:b/>
                <w:bCs/>
              </w:rPr>
              <w:t>and</w:t>
            </w:r>
            <w:r w:rsidR="00FC35D3" w:rsidRPr="1537B597">
              <w:rPr>
                <w:rFonts w:ascii="Calibri" w:hAnsi="Calibri" w:cs="Calibri"/>
                <w:b/>
                <w:bCs/>
              </w:rPr>
              <w:t xml:space="preserve"> Y2 </w:t>
            </w:r>
            <w:r w:rsidR="0E20E099" w:rsidRPr="1537B597">
              <w:rPr>
                <w:rFonts w:ascii="Calibri" w:hAnsi="Calibri" w:cs="Calibri"/>
                <w:b/>
                <w:bCs/>
              </w:rPr>
              <w:t xml:space="preserve">to </w:t>
            </w:r>
            <w:r w:rsidR="00FC35D3" w:rsidRPr="1537B597">
              <w:rPr>
                <w:rFonts w:ascii="Calibri" w:hAnsi="Calibri" w:cs="Calibri"/>
                <w:b/>
                <w:bCs/>
              </w:rPr>
              <w:t>make accelerated progress in reading and writing.</w:t>
            </w:r>
          </w:p>
        </w:tc>
        <w:tc>
          <w:tcPr>
            <w:tcW w:w="3042" w:type="dxa"/>
          </w:tcPr>
          <w:p w14:paraId="38C16750" w14:textId="3A91B74D" w:rsidR="00C27E0F" w:rsidRDefault="00FC35D3" w:rsidP="00523D46">
            <w:pPr>
              <w:rPr>
                <w:rFonts w:ascii="Calibri" w:hAnsi="Calibri" w:cs="Calibri"/>
              </w:rPr>
            </w:pPr>
            <w:r>
              <w:rPr>
                <w:rFonts w:ascii="Calibri" w:hAnsi="Calibri" w:cs="Calibri"/>
              </w:rPr>
              <w:t>Children in Y1 and Y2 identified as needing catch up support to make accelerated progress in reading and writing.</w:t>
            </w:r>
          </w:p>
          <w:p w14:paraId="3320070C" w14:textId="77777777" w:rsidR="00465CCC" w:rsidRDefault="00465CCC" w:rsidP="00465CCC">
            <w:pPr>
              <w:spacing w:before="0"/>
              <w:rPr>
                <w:rFonts w:ascii="Calibri" w:hAnsi="Calibri" w:cs="Calibri"/>
              </w:rPr>
            </w:pPr>
          </w:p>
          <w:p w14:paraId="1FA05B0A" w14:textId="68342298" w:rsidR="00465CCC" w:rsidRDefault="00465CCC" w:rsidP="00465CCC">
            <w:pPr>
              <w:spacing w:before="0"/>
              <w:rPr>
                <w:rFonts w:ascii="Calibri" w:hAnsi="Calibri" w:cs="Calibri"/>
              </w:rPr>
            </w:pPr>
            <w:r>
              <w:rPr>
                <w:rFonts w:ascii="Calibri" w:hAnsi="Calibri" w:cs="Calibri"/>
              </w:rPr>
              <w:t>Baseline ARE for Y1 reading – 68%</w:t>
            </w:r>
          </w:p>
          <w:p w14:paraId="29ADE927" w14:textId="370B3F6F" w:rsidR="00465CCC" w:rsidRDefault="00465CCC" w:rsidP="00465CCC">
            <w:pPr>
              <w:spacing w:before="0"/>
              <w:rPr>
                <w:rFonts w:ascii="Calibri" w:hAnsi="Calibri" w:cs="Calibri"/>
              </w:rPr>
            </w:pPr>
            <w:r>
              <w:rPr>
                <w:rFonts w:ascii="Calibri" w:hAnsi="Calibri" w:cs="Calibri"/>
              </w:rPr>
              <w:t>Baseline ARE for Y1 writing – 62%</w:t>
            </w:r>
          </w:p>
          <w:p w14:paraId="5860E445" w14:textId="4EC3FEA2" w:rsidR="00465CCC" w:rsidRDefault="00465CCC" w:rsidP="00465CCC">
            <w:pPr>
              <w:spacing w:before="0"/>
              <w:rPr>
                <w:rFonts w:ascii="Calibri" w:hAnsi="Calibri" w:cs="Calibri"/>
              </w:rPr>
            </w:pPr>
            <w:r>
              <w:rPr>
                <w:rFonts w:ascii="Calibri" w:hAnsi="Calibri" w:cs="Calibri"/>
              </w:rPr>
              <w:t>Baseline ARE for Y2 reading – 69%</w:t>
            </w:r>
          </w:p>
          <w:p w14:paraId="18220B94" w14:textId="6EBB2B6D" w:rsidR="00465CCC" w:rsidRDefault="00465CCC" w:rsidP="00465CCC">
            <w:pPr>
              <w:spacing w:before="0"/>
              <w:rPr>
                <w:rFonts w:ascii="Calibri" w:hAnsi="Calibri" w:cs="Calibri"/>
              </w:rPr>
            </w:pPr>
            <w:r>
              <w:rPr>
                <w:rFonts w:ascii="Calibri" w:hAnsi="Calibri" w:cs="Calibri"/>
              </w:rPr>
              <w:t>Baseline ARE for Y2 writing – 68%</w:t>
            </w:r>
          </w:p>
          <w:p w14:paraId="171A6E06" w14:textId="77777777" w:rsidR="00465CCC" w:rsidRDefault="00465CCC" w:rsidP="00465CCC">
            <w:pPr>
              <w:spacing w:before="0"/>
              <w:rPr>
                <w:rFonts w:ascii="Calibri" w:hAnsi="Calibri" w:cs="Calibri"/>
              </w:rPr>
            </w:pPr>
          </w:p>
          <w:p w14:paraId="36F1E531" w14:textId="15296C7E" w:rsidR="00465CCC" w:rsidRPr="00523D46" w:rsidRDefault="2B395E7F" w:rsidP="1537B597">
            <w:pPr>
              <w:spacing w:before="0"/>
              <w:rPr>
                <w:rFonts w:ascii="Calibri" w:hAnsi="Calibri" w:cs="Calibri"/>
              </w:rPr>
            </w:pPr>
            <w:r w:rsidRPr="1537B597">
              <w:rPr>
                <w:rFonts w:ascii="Calibri" w:hAnsi="Calibri" w:cs="Calibri"/>
              </w:rPr>
              <w:t>Children will make accelerated progress to be well above national</w:t>
            </w:r>
            <w:r w:rsidR="29C4A927" w:rsidRPr="1537B597">
              <w:rPr>
                <w:rFonts w:ascii="Calibri" w:hAnsi="Calibri" w:cs="Calibri"/>
              </w:rPr>
              <w:t xml:space="preserve"> </w:t>
            </w:r>
            <w:r w:rsidR="29C4A927" w:rsidRPr="1537B597">
              <w:rPr>
                <w:rFonts w:ascii="Calibri" w:hAnsi="Calibri" w:cs="Calibri"/>
              </w:rPr>
              <w:lastRenderedPageBreak/>
              <w:t>KS1</w:t>
            </w:r>
            <w:r w:rsidRPr="1537B597">
              <w:rPr>
                <w:rFonts w:ascii="Calibri" w:hAnsi="Calibri" w:cs="Calibri"/>
              </w:rPr>
              <w:t xml:space="preserve"> expectations in attainment for reading </w:t>
            </w:r>
            <w:r w:rsidR="42A0BDCA" w:rsidRPr="1537B597">
              <w:rPr>
                <w:rFonts w:ascii="Calibri" w:hAnsi="Calibri" w:cs="Calibri"/>
              </w:rPr>
              <w:t>(</w:t>
            </w:r>
            <w:r w:rsidRPr="1537B597">
              <w:rPr>
                <w:rFonts w:ascii="Calibri" w:hAnsi="Calibri" w:cs="Calibri"/>
              </w:rPr>
              <w:t>73% 2019)</w:t>
            </w:r>
            <w:r w:rsidR="34F83B2B" w:rsidRPr="1537B597">
              <w:rPr>
                <w:rFonts w:ascii="Calibri" w:hAnsi="Calibri" w:cs="Calibri"/>
              </w:rPr>
              <w:t xml:space="preserve"> and writing (69% 2019)</w:t>
            </w:r>
          </w:p>
          <w:p w14:paraId="530CD962" w14:textId="312B6BC8" w:rsidR="00465CCC" w:rsidRPr="00523D46" w:rsidRDefault="00465CCC" w:rsidP="1537B597">
            <w:pPr>
              <w:spacing w:before="0"/>
              <w:rPr>
                <w:rFonts w:ascii="Calibri" w:hAnsi="Calibri" w:cs="Calibri"/>
              </w:rPr>
            </w:pPr>
          </w:p>
        </w:tc>
        <w:tc>
          <w:tcPr>
            <w:tcW w:w="3554" w:type="dxa"/>
          </w:tcPr>
          <w:p w14:paraId="4490A8F7" w14:textId="26239B2C" w:rsidR="00523D46" w:rsidRDefault="76D05F83" w:rsidP="00EE3A1C">
            <w:pPr>
              <w:pStyle w:val="ListParagraph"/>
              <w:numPr>
                <w:ilvl w:val="0"/>
                <w:numId w:val="3"/>
              </w:numPr>
              <w:rPr>
                <w:rFonts w:ascii="Calibri" w:hAnsi="Calibri" w:cs="Times New Roman"/>
                <w:color w:val="000000"/>
              </w:rPr>
            </w:pPr>
            <w:r w:rsidRPr="1537B597">
              <w:rPr>
                <w:rFonts w:ascii="Calibri" w:hAnsi="Calibri" w:cs="Times New Roman"/>
                <w:color w:val="000000" w:themeColor="text1"/>
              </w:rPr>
              <w:lastRenderedPageBreak/>
              <w:t xml:space="preserve">Appoint </w:t>
            </w:r>
            <w:r w:rsidR="00465CCC" w:rsidRPr="1537B597">
              <w:rPr>
                <w:rFonts w:ascii="Calibri" w:hAnsi="Calibri" w:cs="Times New Roman"/>
                <w:color w:val="000000" w:themeColor="text1"/>
              </w:rPr>
              <w:t>an additional teacher to support, in the first instance, Y1 and Y2 children.</w:t>
            </w:r>
          </w:p>
          <w:p w14:paraId="07AD783A" w14:textId="30B9F92D" w:rsidR="17520CCA" w:rsidRDefault="17520CCA" w:rsidP="1537B597">
            <w:pPr>
              <w:pStyle w:val="ListParagraph"/>
              <w:numPr>
                <w:ilvl w:val="0"/>
                <w:numId w:val="3"/>
              </w:numPr>
              <w:rPr>
                <w:color w:val="000000" w:themeColor="text1"/>
              </w:rPr>
            </w:pPr>
            <w:r w:rsidRPr="1537B597">
              <w:rPr>
                <w:rFonts w:ascii="Calibri" w:hAnsi="Calibri" w:cs="Times New Roman"/>
                <w:color w:val="000000" w:themeColor="text1"/>
              </w:rPr>
              <w:t xml:space="preserve">Class teachers to timetable the designation of additional teacher with a clear focus on </w:t>
            </w:r>
            <w:r w:rsidR="11B8EBCF" w:rsidRPr="1537B597">
              <w:rPr>
                <w:rFonts w:ascii="Calibri" w:hAnsi="Calibri" w:cs="Times New Roman"/>
                <w:color w:val="000000" w:themeColor="text1"/>
              </w:rPr>
              <w:t xml:space="preserve">both the class/additional </w:t>
            </w:r>
            <w:r w:rsidR="64F6F8C9" w:rsidRPr="1537B597">
              <w:rPr>
                <w:rFonts w:ascii="Calibri" w:hAnsi="Calibri" w:cs="Times New Roman"/>
                <w:color w:val="000000" w:themeColor="text1"/>
              </w:rPr>
              <w:t>teachers'</w:t>
            </w:r>
            <w:r w:rsidR="11B8EBCF" w:rsidRPr="1537B597">
              <w:rPr>
                <w:rFonts w:ascii="Calibri" w:hAnsi="Calibri" w:cs="Times New Roman"/>
                <w:color w:val="000000" w:themeColor="text1"/>
              </w:rPr>
              <w:t xml:space="preserve"> roles. To include specific children/groups and times.</w:t>
            </w:r>
          </w:p>
          <w:p w14:paraId="547A695E" w14:textId="42CC4B55" w:rsidR="00465CCC" w:rsidRDefault="00465CCC" w:rsidP="00EE3A1C">
            <w:pPr>
              <w:pStyle w:val="ListParagraph"/>
              <w:numPr>
                <w:ilvl w:val="0"/>
                <w:numId w:val="3"/>
              </w:numPr>
              <w:rPr>
                <w:rFonts w:ascii="Calibri" w:hAnsi="Calibri" w:cs="Times New Roman"/>
                <w:color w:val="000000"/>
              </w:rPr>
            </w:pPr>
            <w:r>
              <w:rPr>
                <w:rFonts w:ascii="Calibri" w:hAnsi="Calibri" w:cs="Times New Roman"/>
                <w:color w:val="000000"/>
              </w:rPr>
              <w:lastRenderedPageBreak/>
              <w:t>Catch up teacher and class teacher to support children 1:1 and in small groups.</w:t>
            </w:r>
          </w:p>
          <w:p w14:paraId="1085A11E" w14:textId="77777777" w:rsidR="00465CCC" w:rsidRDefault="00465CCC" w:rsidP="00EE3A1C">
            <w:pPr>
              <w:pStyle w:val="ListParagraph"/>
              <w:numPr>
                <w:ilvl w:val="0"/>
                <w:numId w:val="3"/>
              </w:numPr>
              <w:rPr>
                <w:rFonts w:ascii="Calibri" w:hAnsi="Calibri" w:cs="Times New Roman"/>
                <w:color w:val="000000"/>
              </w:rPr>
            </w:pPr>
            <w:r>
              <w:rPr>
                <w:rFonts w:ascii="Calibri" w:hAnsi="Calibri" w:cs="Times New Roman"/>
                <w:color w:val="000000"/>
              </w:rPr>
              <w:t>Catch up teacher and class teacher to pre teach lessons in order for greater understanding in class.</w:t>
            </w:r>
          </w:p>
          <w:p w14:paraId="5B0B5ED6" w14:textId="125FDD60" w:rsidR="00465CCC" w:rsidRDefault="00465CCC" w:rsidP="00EE3A1C">
            <w:pPr>
              <w:pStyle w:val="ListParagraph"/>
              <w:numPr>
                <w:ilvl w:val="0"/>
                <w:numId w:val="3"/>
              </w:numPr>
              <w:rPr>
                <w:rFonts w:ascii="Calibri" w:hAnsi="Calibri" w:cs="Times New Roman"/>
                <w:color w:val="000000"/>
              </w:rPr>
            </w:pPr>
            <w:r>
              <w:rPr>
                <w:rFonts w:ascii="Calibri" w:hAnsi="Calibri" w:cs="Times New Roman"/>
                <w:color w:val="000000"/>
              </w:rPr>
              <w:t>Catch up teacher and class teacher to make regular assessments to identify specific gaps in learning and teach carefully planned sessions to address misconceptions.</w:t>
            </w:r>
          </w:p>
          <w:p w14:paraId="26D3173B" w14:textId="46547CA2" w:rsidR="00465CCC" w:rsidRPr="00523D46" w:rsidRDefault="00465CCC" w:rsidP="00EE3A1C">
            <w:pPr>
              <w:pStyle w:val="ListParagraph"/>
              <w:numPr>
                <w:ilvl w:val="0"/>
                <w:numId w:val="3"/>
              </w:numPr>
              <w:rPr>
                <w:rFonts w:ascii="Calibri" w:hAnsi="Calibri" w:cs="Times New Roman"/>
                <w:color w:val="000000"/>
              </w:rPr>
            </w:pPr>
            <w:r>
              <w:rPr>
                <w:rFonts w:ascii="Calibri" w:hAnsi="Calibri" w:cs="Times New Roman"/>
                <w:color w:val="000000"/>
              </w:rPr>
              <w:t>Through writing conferencing, raise confidence for groups and individuals of children.</w:t>
            </w:r>
          </w:p>
        </w:tc>
        <w:tc>
          <w:tcPr>
            <w:tcW w:w="1524" w:type="dxa"/>
          </w:tcPr>
          <w:p w14:paraId="10833B40" w14:textId="5CDB301B" w:rsidR="006003E0" w:rsidRDefault="00886445" w:rsidP="00523D46">
            <w:pPr>
              <w:rPr>
                <w:rFonts w:ascii="Calibri" w:hAnsi="Calibri" w:cs="Calibri"/>
              </w:rPr>
            </w:pPr>
            <w:r w:rsidRPr="1537B597">
              <w:rPr>
                <w:rFonts w:ascii="Calibri" w:hAnsi="Calibri" w:cs="Calibri"/>
              </w:rPr>
              <w:lastRenderedPageBreak/>
              <w:t xml:space="preserve">Rachel Kenny </w:t>
            </w:r>
            <w:r w:rsidR="61C70BE3" w:rsidRPr="1537B597">
              <w:rPr>
                <w:rFonts w:ascii="Calibri" w:hAnsi="Calibri" w:cs="Calibri"/>
              </w:rPr>
              <w:t>appointed</w:t>
            </w:r>
            <w:r w:rsidRPr="1537B597">
              <w:rPr>
                <w:rFonts w:ascii="Calibri" w:hAnsi="Calibri" w:cs="Calibri"/>
              </w:rPr>
              <w:t xml:space="preserve"> Oct </w:t>
            </w:r>
            <w:r w:rsidR="198C8D16" w:rsidRPr="1537B597">
              <w:rPr>
                <w:rFonts w:ascii="Calibri" w:hAnsi="Calibri" w:cs="Calibri"/>
              </w:rPr>
              <w:t>‘</w:t>
            </w:r>
            <w:r w:rsidRPr="1537B597">
              <w:rPr>
                <w:rFonts w:ascii="Calibri" w:hAnsi="Calibri" w:cs="Calibri"/>
              </w:rPr>
              <w:t>20</w:t>
            </w:r>
            <w:r w:rsidR="14F86074" w:rsidRPr="1537B597">
              <w:rPr>
                <w:rFonts w:ascii="Calibri" w:hAnsi="Calibri" w:cs="Calibri"/>
              </w:rPr>
              <w:t xml:space="preserve"> to start Nov </w:t>
            </w:r>
            <w:r w:rsidR="5C297BAB" w:rsidRPr="1537B597">
              <w:rPr>
                <w:rFonts w:ascii="Calibri" w:hAnsi="Calibri" w:cs="Calibri"/>
              </w:rPr>
              <w:t>‘</w:t>
            </w:r>
            <w:r w:rsidR="14F86074" w:rsidRPr="1537B597">
              <w:rPr>
                <w:rFonts w:ascii="Calibri" w:hAnsi="Calibri" w:cs="Calibri"/>
              </w:rPr>
              <w:t>20</w:t>
            </w:r>
          </w:p>
          <w:p w14:paraId="64FC9A3B" w14:textId="3129360E" w:rsidR="00886445" w:rsidRPr="00523D46" w:rsidRDefault="00886445" w:rsidP="1537B597">
            <w:pPr>
              <w:rPr>
                <w:rFonts w:ascii="Calibri" w:hAnsi="Calibri" w:cs="Calibri"/>
              </w:rPr>
            </w:pPr>
            <w:r w:rsidRPr="1537B597">
              <w:rPr>
                <w:rFonts w:ascii="Calibri" w:hAnsi="Calibri" w:cs="Calibri"/>
              </w:rPr>
              <w:t>Y1/Y2 teachers, English lead and RWI lead to deploy additional teacher Oct 20 (in the first instance)</w:t>
            </w:r>
          </w:p>
          <w:p w14:paraId="3E8DB03D" w14:textId="7E76C80B" w:rsidR="00886445" w:rsidRPr="00523D46" w:rsidRDefault="00886445" w:rsidP="1537B597">
            <w:pPr>
              <w:rPr>
                <w:rFonts w:ascii="Calibri" w:hAnsi="Calibri" w:cs="Calibri"/>
              </w:rPr>
            </w:pPr>
            <w:r w:rsidRPr="1537B597">
              <w:rPr>
                <w:rFonts w:ascii="Calibri" w:hAnsi="Calibri" w:cs="Calibri"/>
              </w:rPr>
              <w:lastRenderedPageBreak/>
              <w:t xml:space="preserve">Review deployment throughout the </w:t>
            </w:r>
            <w:proofErr w:type="spellStart"/>
            <w:r w:rsidRPr="1537B597">
              <w:rPr>
                <w:rFonts w:ascii="Calibri" w:hAnsi="Calibri" w:cs="Calibri"/>
              </w:rPr>
              <w:t>Aut</w:t>
            </w:r>
            <w:proofErr w:type="spellEnd"/>
            <w:r w:rsidRPr="1537B597">
              <w:rPr>
                <w:rFonts w:ascii="Calibri" w:hAnsi="Calibri" w:cs="Calibri"/>
              </w:rPr>
              <w:t xml:space="preserve"> and </w:t>
            </w:r>
            <w:proofErr w:type="spellStart"/>
            <w:r w:rsidRPr="1537B597">
              <w:rPr>
                <w:rFonts w:ascii="Calibri" w:hAnsi="Calibri" w:cs="Calibri"/>
              </w:rPr>
              <w:t>Spr</w:t>
            </w:r>
            <w:proofErr w:type="spellEnd"/>
            <w:r w:rsidRPr="1537B597">
              <w:rPr>
                <w:rFonts w:ascii="Calibri" w:hAnsi="Calibri" w:cs="Calibri"/>
              </w:rPr>
              <w:t xml:space="preserve"> term through regular assessments.</w:t>
            </w:r>
          </w:p>
          <w:p w14:paraId="76B7351D" w14:textId="0A5C7F28" w:rsidR="00886445" w:rsidRPr="00523D46" w:rsidRDefault="7B4B025E" w:rsidP="1537B597">
            <w:pPr>
              <w:rPr>
                <w:rFonts w:ascii="Calibri" w:hAnsi="Calibri" w:cs="Calibri"/>
              </w:rPr>
            </w:pPr>
            <w:r w:rsidRPr="1537B597">
              <w:rPr>
                <w:rFonts w:ascii="Calibri" w:hAnsi="Calibri" w:cs="Calibri"/>
              </w:rPr>
              <w:t xml:space="preserve">SLT to monitor the deployment of additional teacher regularly </w:t>
            </w:r>
          </w:p>
        </w:tc>
        <w:tc>
          <w:tcPr>
            <w:tcW w:w="1725" w:type="dxa"/>
          </w:tcPr>
          <w:p w14:paraId="58172F1F" w14:textId="77777777" w:rsidR="006003E0" w:rsidRDefault="00886445" w:rsidP="00523D46">
            <w:pPr>
              <w:rPr>
                <w:rFonts w:ascii="Calibri" w:hAnsi="Calibri" w:cs="Times New Roman"/>
              </w:rPr>
            </w:pPr>
            <w:r>
              <w:rPr>
                <w:rFonts w:ascii="Calibri" w:hAnsi="Calibri" w:cs="Times New Roman"/>
              </w:rPr>
              <w:lastRenderedPageBreak/>
              <w:t>SLT at Pupil progress</w:t>
            </w:r>
          </w:p>
          <w:p w14:paraId="07878678" w14:textId="411DFBD2" w:rsidR="00886445" w:rsidRPr="00523D46" w:rsidRDefault="00886445" w:rsidP="1537B597">
            <w:pPr>
              <w:rPr>
                <w:rFonts w:ascii="Calibri" w:hAnsi="Calibri" w:cs="Calibri"/>
              </w:rPr>
            </w:pPr>
            <w:r w:rsidRPr="1537B597">
              <w:rPr>
                <w:rFonts w:ascii="Calibri" w:hAnsi="Calibri" w:cs="Times New Roman"/>
              </w:rPr>
              <w:t>Class teachers to monitor progress on catch up sheet</w:t>
            </w:r>
          </w:p>
          <w:p w14:paraId="1CF50B71" w14:textId="278A5228" w:rsidR="00886445" w:rsidRPr="00523D46" w:rsidRDefault="7FEAA0E2" w:rsidP="1537B597">
            <w:pPr>
              <w:rPr>
                <w:rFonts w:ascii="Calibri" w:hAnsi="Calibri" w:cs="Calibri"/>
              </w:rPr>
            </w:pPr>
            <w:r w:rsidRPr="1537B597">
              <w:rPr>
                <w:rFonts w:ascii="Calibri" w:hAnsi="Calibri" w:cs="Calibri"/>
              </w:rPr>
              <w:t>SLT to monitor the deployment of additional teacher regularly</w:t>
            </w:r>
          </w:p>
          <w:p w14:paraId="5708257B" w14:textId="4CA3B4E8" w:rsidR="00886445" w:rsidRPr="00523D46" w:rsidRDefault="7FEAA0E2" w:rsidP="1537B597">
            <w:pPr>
              <w:rPr>
                <w:rFonts w:ascii="Calibri" w:hAnsi="Calibri" w:cs="Times New Roman"/>
              </w:rPr>
            </w:pPr>
            <w:r w:rsidRPr="1537B597">
              <w:rPr>
                <w:rFonts w:ascii="Calibri" w:hAnsi="Calibri" w:cs="Times New Roman"/>
              </w:rPr>
              <w:t xml:space="preserve">Lesson observations/drop </w:t>
            </w:r>
            <w:r w:rsidRPr="1537B597">
              <w:rPr>
                <w:rFonts w:ascii="Calibri" w:hAnsi="Calibri" w:cs="Times New Roman"/>
              </w:rPr>
              <w:lastRenderedPageBreak/>
              <w:t>in from SLT and subject leaders to monitor impact</w:t>
            </w:r>
          </w:p>
          <w:p w14:paraId="6D7D81D5" w14:textId="317689A5" w:rsidR="00886445" w:rsidRPr="00523D46" w:rsidRDefault="7FEAA0E2" w:rsidP="1537B597">
            <w:pPr>
              <w:rPr>
                <w:rFonts w:ascii="Calibri" w:hAnsi="Calibri" w:cs="Times New Roman"/>
              </w:rPr>
            </w:pPr>
            <w:r w:rsidRPr="1537B597">
              <w:rPr>
                <w:rFonts w:ascii="Calibri" w:hAnsi="Calibri" w:cs="Times New Roman"/>
              </w:rPr>
              <w:t>LGB visit days</w:t>
            </w:r>
          </w:p>
        </w:tc>
        <w:tc>
          <w:tcPr>
            <w:tcW w:w="1762" w:type="dxa"/>
          </w:tcPr>
          <w:p w14:paraId="6747B5B0" w14:textId="248F7F93" w:rsidR="006003E0" w:rsidRPr="00523D46" w:rsidRDefault="00886445" w:rsidP="1537B597">
            <w:pPr>
              <w:rPr>
                <w:rFonts w:ascii="Calibri" w:hAnsi="Calibri" w:cs="Calibri"/>
              </w:rPr>
            </w:pPr>
            <w:r w:rsidRPr="1537B597">
              <w:rPr>
                <w:rFonts w:ascii="Calibri" w:hAnsi="Calibri" w:cs="Times New Roman"/>
              </w:rPr>
              <w:lastRenderedPageBreak/>
              <w:t>Report to LGB on impact of intervention and progress.</w:t>
            </w:r>
          </w:p>
          <w:p w14:paraId="55C308B8" w14:textId="6D2C2783" w:rsidR="006003E0" w:rsidRPr="00523D46" w:rsidRDefault="59F824B2" w:rsidP="1537B597">
            <w:pPr>
              <w:rPr>
                <w:rFonts w:ascii="Calibri" w:hAnsi="Calibri" w:cs="Times New Roman"/>
              </w:rPr>
            </w:pPr>
            <w:r w:rsidRPr="1537B597">
              <w:rPr>
                <w:rFonts w:ascii="Calibri" w:hAnsi="Calibri" w:cs="Times New Roman"/>
              </w:rPr>
              <w:t>Class teachers to report impact at Pupil Progress meetings</w:t>
            </w:r>
          </w:p>
          <w:p w14:paraId="0337D83A" w14:textId="0ABCC4A3" w:rsidR="006003E0" w:rsidRPr="00523D46" w:rsidRDefault="006003E0" w:rsidP="1537B597">
            <w:pPr>
              <w:rPr>
                <w:rFonts w:ascii="Calibri" w:hAnsi="Calibri" w:cs="Times New Roman"/>
              </w:rPr>
            </w:pPr>
          </w:p>
        </w:tc>
        <w:tc>
          <w:tcPr>
            <w:tcW w:w="1516" w:type="dxa"/>
          </w:tcPr>
          <w:p w14:paraId="106ED37C" w14:textId="09B11EB6" w:rsidR="00523D46" w:rsidRPr="00373C49" w:rsidRDefault="00733E88" w:rsidP="00523D46">
            <w:pPr>
              <w:rPr>
                <w:rFonts w:ascii="Calibri" w:hAnsi="Calibri" w:cs="Times New Roman"/>
              </w:rPr>
            </w:pPr>
            <w:r>
              <w:rPr>
                <w:rFonts w:ascii="Calibri" w:hAnsi="Calibri" w:cs="Times New Roman"/>
              </w:rPr>
              <w:t>£14,783.06</w:t>
            </w:r>
            <w:r w:rsidR="00886445" w:rsidRPr="1537B597">
              <w:rPr>
                <w:rFonts w:ascii="Calibri" w:hAnsi="Calibri" w:cs="Times New Roman"/>
              </w:rPr>
              <w:t xml:space="preserve"> cost of teacher</w:t>
            </w:r>
            <w:r>
              <w:rPr>
                <w:rFonts w:ascii="Calibri" w:hAnsi="Calibri" w:cs="Times New Roman"/>
              </w:rPr>
              <w:t xml:space="preserve"> (</w:t>
            </w:r>
            <w:proofErr w:type="spellStart"/>
            <w:r>
              <w:rPr>
                <w:rFonts w:ascii="Calibri" w:hAnsi="Calibri" w:cs="Times New Roman"/>
              </w:rPr>
              <w:t>inc.</w:t>
            </w:r>
            <w:proofErr w:type="spellEnd"/>
            <w:r>
              <w:rPr>
                <w:rFonts w:ascii="Calibri" w:hAnsi="Calibri" w:cs="Times New Roman"/>
              </w:rPr>
              <w:t xml:space="preserve"> NI/pension)</w:t>
            </w:r>
            <w:r w:rsidR="0E6DD34F" w:rsidRPr="1537B597">
              <w:rPr>
                <w:rFonts w:ascii="Calibri" w:hAnsi="Calibri" w:cs="Times New Roman"/>
              </w:rPr>
              <w:t xml:space="preserve"> Nov </w:t>
            </w:r>
            <w:r>
              <w:rPr>
                <w:rFonts w:ascii="Calibri" w:hAnsi="Calibri" w:cs="Times New Roman"/>
              </w:rPr>
              <w:t>20</w:t>
            </w:r>
            <w:r w:rsidR="0E6DD34F" w:rsidRPr="1537B597">
              <w:rPr>
                <w:rFonts w:ascii="Calibri" w:hAnsi="Calibri" w:cs="Times New Roman"/>
              </w:rPr>
              <w:t>20</w:t>
            </w:r>
            <w:r w:rsidR="00886445" w:rsidRPr="1537B597">
              <w:rPr>
                <w:rFonts w:ascii="Calibri" w:hAnsi="Calibri" w:cs="Times New Roman"/>
              </w:rPr>
              <w:t xml:space="preserve"> to the end of Spring Term</w:t>
            </w:r>
            <w:r w:rsidR="0ED998DF" w:rsidRPr="1537B597">
              <w:rPr>
                <w:rFonts w:ascii="Calibri" w:hAnsi="Calibri" w:cs="Times New Roman"/>
              </w:rPr>
              <w:t xml:space="preserve"> </w:t>
            </w:r>
            <w:r>
              <w:rPr>
                <w:rFonts w:ascii="Calibri" w:hAnsi="Calibri" w:cs="Times New Roman"/>
              </w:rPr>
              <w:t>20</w:t>
            </w:r>
            <w:r w:rsidR="0DF82C75" w:rsidRPr="1537B597">
              <w:rPr>
                <w:rFonts w:ascii="Calibri" w:hAnsi="Calibri" w:cs="Times New Roman"/>
              </w:rPr>
              <w:t>21</w:t>
            </w:r>
          </w:p>
        </w:tc>
      </w:tr>
      <w:tr w:rsidR="00FF6CFC" w:rsidRPr="00523D46" w14:paraId="62AD1C60" w14:textId="77777777" w:rsidTr="00004B7E">
        <w:tc>
          <w:tcPr>
            <w:tcW w:w="1762" w:type="dxa"/>
            <w:shd w:val="clear" w:color="auto" w:fill="DCDFE6"/>
          </w:tcPr>
          <w:p w14:paraId="5BDD72EE" w14:textId="4425EF50" w:rsidR="00BA175D" w:rsidRPr="00523D46" w:rsidRDefault="00BA175D" w:rsidP="00BA175D">
            <w:pPr>
              <w:rPr>
                <w:rFonts w:ascii="Calibri" w:hAnsi="Calibri" w:cs="Calibri"/>
                <w:b/>
              </w:rPr>
            </w:pPr>
            <w:r w:rsidRPr="00523D46">
              <w:rPr>
                <w:rFonts w:ascii="Calibri" w:hAnsi="Calibri" w:cs="Calibri"/>
                <w:b/>
              </w:rPr>
              <w:lastRenderedPageBreak/>
              <w:t>Objective</w:t>
            </w:r>
          </w:p>
        </w:tc>
        <w:tc>
          <w:tcPr>
            <w:tcW w:w="3042" w:type="dxa"/>
            <w:shd w:val="clear" w:color="auto" w:fill="DCDFE6"/>
          </w:tcPr>
          <w:p w14:paraId="598EEDA0" w14:textId="7E5AB00B" w:rsidR="00BA175D" w:rsidRDefault="00BA175D" w:rsidP="00BA175D">
            <w:pPr>
              <w:rPr>
                <w:rFonts w:ascii="Calibri" w:hAnsi="Calibri" w:cs="Calibri"/>
              </w:rPr>
            </w:pPr>
            <w:r w:rsidRPr="00523D46">
              <w:rPr>
                <w:rFonts w:ascii="Calibri" w:hAnsi="Calibri" w:cs="Calibri"/>
                <w:b/>
              </w:rPr>
              <w:t>Success Criteria</w:t>
            </w:r>
          </w:p>
        </w:tc>
        <w:tc>
          <w:tcPr>
            <w:tcW w:w="3554" w:type="dxa"/>
            <w:shd w:val="clear" w:color="auto" w:fill="DCDFE6"/>
          </w:tcPr>
          <w:p w14:paraId="5B3EF2CF" w14:textId="782089FB" w:rsidR="00BA175D" w:rsidRPr="00BA175D" w:rsidRDefault="00BA175D" w:rsidP="00BA175D">
            <w:pPr>
              <w:rPr>
                <w:rFonts w:ascii="Calibri" w:hAnsi="Calibri" w:cs="Times New Roman"/>
                <w:color w:val="000000"/>
              </w:rPr>
            </w:pPr>
            <w:r w:rsidRPr="00BA175D">
              <w:rPr>
                <w:rFonts w:ascii="Calibri" w:hAnsi="Calibri" w:cs="Calibri"/>
                <w:b/>
              </w:rPr>
              <w:t>Actions</w:t>
            </w:r>
          </w:p>
        </w:tc>
        <w:tc>
          <w:tcPr>
            <w:tcW w:w="1524" w:type="dxa"/>
            <w:shd w:val="clear" w:color="auto" w:fill="DCDFE6"/>
          </w:tcPr>
          <w:p w14:paraId="18F5C751" w14:textId="135A6948" w:rsidR="00BA175D" w:rsidRDefault="00BA175D" w:rsidP="00BA175D">
            <w:pPr>
              <w:rPr>
                <w:rFonts w:ascii="Calibri" w:hAnsi="Calibri" w:cs="Calibri"/>
              </w:rPr>
            </w:pPr>
            <w:r w:rsidRPr="00523D46">
              <w:rPr>
                <w:rFonts w:ascii="Calibri" w:hAnsi="Calibri" w:cs="Calibri"/>
                <w:b/>
              </w:rPr>
              <w:t xml:space="preserve">Staff </w:t>
            </w:r>
            <w:r>
              <w:rPr>
                <w:rFonts w:ascii="Calibri" w:hAnsi="Calibri" w:cs="Calibri"/>
                <w:b/>
              </w:rPr>
              <w:t xml:space="preserve">/ </w:t>
            </w:r>
            <w:r w:rsidRPr="00523D46">
              <w:rPr>
                <w:rFonts w:ascii="Calibri" w:hAnsi="Calibri" w:cs="Calibri"/>
                <w:b/>
              </w:rPr>
              <w:t>Date</w:t>
            </w:r>
          </w:p>
        </w:tc>
        <w:tc>
          <w:tcPr>
            <w:tcW w:w="1725" w:type="dxa"/>
            <w:shd w:val="clear" w:color="auto" w:fill="DCDFE6"/>
          </w:tcPr>
          <w:p w14:paraId="27EC3948" w14:textId="0E85B5D1" w:rsidR="00BA175D" w:rsidRDefault="00BA175D" w:rsidP="00BA175D">
            <w:pPr>
              <w:rPr>
                <w:rFonts w:ascii="Calibri" w:hAnsi="Calibri" w:cs="Calibri"/>
              </w:rPr>
            </w:pPr>
            <w:r w:rsidRPr="00523D46">
              <w:rPr>
                <w:rFonts w:ascii="Calibri" w:hAnsi="Calibri" w:cs="Calibri"/>
                <w:b/>
              </w:rPr>
              <w:t xml:space="preserve">Monitoring of actions </w:t>
            </w:r>
          </w:p>
        </w:tc>
        <w:tc>
          <w:tcPr>
            <w:tcW w:w="1762" w:type="dxa"/>
            <w:shd w:val="clear" w:color="auto" w:fill="DCDFE6"/>
          </w:tcPr>
          <w:p w14:paraId="2C5E443E" w14:textId="3A9CD16B" w:rsidR="00BA175D" w:rsidRDefault="00BA175D" w:rsidP="00BA175D">
            <w:pPr>
              <w:rPr>
                <w:rFonts w:ascii="Calibri" w:hAnsi="Calibri" w:cs="Calibri"/>
              </w:rPr>
            </w:pPr>
            <w:r w:rsidRPr="00523D46">
              <w:rPr>
                <w:rFonts w:ascii="Calibri" w:hAnsi="Calibri" w:cs="Calibri"/>
                <w:b/>
              </w:rPr>
              <w:t xml:space="preserve">Evaluation of impact </w:t>
            </w:r>
          </w:p>
        </w:tc>
        <w:tc>
          <w:tcPr>
            <w:tcW w:w="1516" w:type="dxa"/>
            <w:shd w:val="clear" w:color="auto" w:fill="DCDFE6"/>
          </w:tcPr>
          <w:p w14:paraId="2D1ABC15" w14:textId="77777777" w:rsidR="00BA175D" w:rsidRPr="00523D46" w:rsidRDefault="00BA175D" w:rsidP="00BA175D">
            <w:pPr>
              <w:rPr>
                <w:rFonts w:ascii="Calibri" w:hAnsi="Calibri" w:cs="Calibri"/>
                <w:b/>
              </w:rPr>
            </w:pPr>
            <w:r w:rsidRPr="00523D46">
              <w:rPr>
                <w:rFonts w:ascii="Calibri" w:hAnsi="Calibri" w:cs="Calibri"/>
                <w:b/>
              </w:rPr>
              <w:t>Resources</w:t>
            </w:r>
          </w:p>
          <w:p w14:paraId="376CC422" w14:textId="75AE2CAB" w:rsidR="00BA175D" w:rsidRDefault="00BA175D" w:rsidP="00BA175D">
            <w:pPr>
              <w:rPr>
                <w:rFonts w:ascii="Calibri" w:hAnsi="Calibri" w:cs="Times New Roman"/>
              </w:rPr>
            </w:pPr>
            <w:r w:rsidRPr="00523D46">
              <w:rPr>
                <w:rFonts w:ascii="Calibri" w:hAnsi="Calibri" w:cs="Calibri"/>
                <w:b/>
              </w:rPr>
              <w:t>(cost/times)</w:t>
            </w:r>
          </w:p>
        </w:tc>
      </w:tr>
      <w:tr w:rsidR="00FF6CFC" w:rsidRPr="00523D46" w14:paraId="7019B19A" w14:textId="77777777" w:rsidTr="00004B7E">
        <w:tc>
          <w:tcPr>
            <w:tcW w:w="1762" w:type="dxa"/>
          </w:tcPr>
          <w:p w14:paraId="3D075096" w14:textId="3E10CAEE" w:rsidR="00BA175D" w:rsidRDefault="00BA175D" w:rsidP="1537B597">
            <w:pPr>
              <w:rPr>
                <w:rFonts w:ascii="Calibri" w:hAnsi="Calibri" w:cs="Calibri"/>
                <w:b/>
                <w:bCs/>
              </w:rPr>
            </w:pPr>
            <w:r w:rsidRPr="1537B597">
              <w:rPr>
                <w:rFonts w:ascii="Calibri" w:hAnsi="Calibri" w:cs="Calibri"/>
                <w:b/>
                <w:bCs/>
              </w:rPr>
              <w:t>1.3</w:t>
            </w:r>
            <w:r w:rsidR="007C170D" w:rsidRPr="1537B597">
              <w:rPr>
                <w:rFonts w:ascii="Calibri" w:hAnsi="Calibri" w:cs="Calibri"/>
                <w:b/>
                <w:bCs/>
              </w:rPr>
              <w:t xml:space="preserve"> </w:t>
            </w:r>
            <w:r w:rsidR="4AD9EB25" w:rsidRPr="1537B597">
              <w:rPr>
                <w:rFonts w:ascii="Calibri" w:hAnsi="Calibri" w:cs="Calibri"/>
                <w:b/>
                <w:bCs/>
              </w:rPr>
              <w:t>T</w:t>
            </w:r>
            <w:r w:rsidR="007C170D" w:rsidRPr="1537B597">
              <w:rPr>
                <w:rFonts w:ascii="Calibri" w:hAnsi="Calibri" w:cs="Calibri"/>
                <w:b/>
                <w:bCs/>
              </w:rPr>
              <w:t>argeted children in Y3 and Y4 make accelerated progress in reading and writing</w:t>
            </w:r>
            <w:r w:rsidR="7CA08DA4" w:rsidRPr="1537B597">
              <w:rPr>
                <w:rFonts w:ascii="Calibri" w:hAnsi="Calibri" w:cs="Calibri"/>
                <w:b/>
                <w:bCs/>
              </w:rPr>
              <w:t xml:space="preserve"> through daily 1:1 support.</w:t>
            </w:r>
          </w:p>
          <w:p w14:paraId="2F1EDF14" w14:textId="08ABAC8D" w:rsidR="00CA08CD" w:rsidRPr="00523D46" w:rsidRDefault="00CA08CD" w:rsidP="00BA175D">
            <w:pPr>
              <w:rPr>
                <w:rFonts w:ascii="Calibri" w:hAnsi="Calibri" w:cs="Calibri"/>
                <w:b/>
              </w:rPr>
            </w:pPr>
          </w:p>
        </w:tc>
        <w:tc>
          <w:tcPr>
            <w:tcW w:w="3042" w:type="dxa"/>
          </w:tcPr>
          <w:p w14:paraId="21CBFFB8" w14:textId="3218A374" w:rsidR="007C170D" w:rsidRDefault="007C170D" w:rsidP="007C170D">
            <w:pPr>
              <w:rPr>
                <w:rFonts w:ascii="Calibri" w:hAnsi="Calibri" w:cs="Calibri"/>
              </w:rPr>
            </w:pPr>
            <w:r w:rsidRPr="1537B597">
              <w:rPr>
                <w:rFonts w:ascii="Calibri" w:hAnsi="Calibri" w:cs="Calibri"/>
              </w:rPr>
              <w:t>Individual children in Y3 and Y4 identified as needing catch up support to make accelerated progress in reading and writing</w:t>
            </w:r>
            <w:r w:rsidR="79A0EAD0" w:rsidRPr="1537B597">
              <w:rPr>
                <w:rFonts w:ascii="Calibri" w:hAnsi="Calibri" w:cs="Calibri"/>
              </w:rPr>
              <w:t xml:space="preserve"> to close the gap with ‘all’ children.</w:t>
            </w:r>
          </w:p>
          <w:p w14:paraId="1DC4AD0B" w14:textId="77777777" w:rsidR="007C170D" w:rsidRDefault="007C170D" w:rsidP="007C170D">
            <w:pPr>
              <w:rPr>
                <w:rFonts w:ascii="Calibri" w:hAnsi="Calibri" w:cs="Calibri"/>
              </w:rPr>
            </w:pPr>
          </w:p>
          <w:p w14:paraId="4E5833FE" w14:textId="77777777" w:rsidR="007C170D" w:rsidRDefault="007C170D" w:rsidP="007C170D">
            <w:pPr>
              <w:rPr>
                <w:rFonts w:ascii="Calibri" w:hAnsi="Calibri" w:cs="Calibri"/>
              </w:rPr>
            </w:pPr>
          </w:p>
          <w:p w14:paraId="69137C09" w14:textId="6195126D" w:rsidR="007C170D" w:rsidRDefault="007C170D" w:rsidP="007C170D">
            <w:pPr>
              <w:rPr>
                <w:rFonts w:ascii="Calibri" w:hAnsi="Calibri" w:cs="Calibri"/>
              </w:rPr>
            </w:pPr>
          </w:p>
          <w:p w14:paraId="4E60C686" w14:textId="77777777" w:rsidR="00BA175D" w:rsidRDefault="00BA175D" w:rsidP="00BA175D">
            <w:pPr>
              <w:rPr>
                <w:rFonts w:ascii="Calibri" w:hAnsi="Calibri" w:cs="Calibri"/>
              </w:rPr>
            </w:pPr>
          </w:p>
        </w:tc>
        <w:tc>
          <w:tcPr>
            <w:tcW w:w="3554" w:type="dxa"/>
          </w:tcPr>
          <w:p w14:paraId="40334E2B" w14:textId="644B5B60" w:rsidR="00BA175D" w:rsidRPr="007C170D" w:rsidRDefault="67149026" w:rsidP="1537B597">
            <w:pPr>
              <w:pStyle w:val="ListParagraph"/>
              <w:numPr>
                <w:ilvl w:val="0"/>
                <w:numId w:val="3"/>
              </w:numPr>
              <w:rPr>
                <w:color w:val="000000"/>
              </w:rPr>
            </w:pPr>
            <w:r w:rsidRPr="1537B597">
              <w:rPr>
                <w:rStyle w:val="Strong"/>
                <w:b w:val="0"/>
                <w:bCs w:val="0"/>
                <w:bdr w:val="none" w:sz="0" w:space="0" w:color="auto" w:frame="1"/>
              </w:rPr>
              <w:t xml:space="preserve">Appoint </w:t>
            </w:r>
            <w:r w:rsidR="00CA08CD" w:rsidRPr="1537B597">
              <w:rPr>
                <w:rStyle w:val="Strong"/>
                <w:b w:val="0"/>
                <w:bCs w:val="0"/>
                <w:bdr w:val="none" w:sz="0" w:space="0" w:color="auto" w:frame="1"/>
              </w:rPr>
              <w:t xml:space="preserve">a </w:t>
            </w:r>
            <w:r w:rsidR="007C170D" w:rsidRPr="1537B597">
              <w:rPr>
                <w:rStyle w:val="Strong"/>
                <w:b w:val="0"/>
                <w:bCs w:val="0"/>
                <w:bdr w:val="none" w:sz="0" w:space="0" w:color="auto" w:frame="1"/>
              </w:rPr>
              <w:t xml:space="preserve">Fischer Family Trust Wave 3 </w:t>
            </w:r>
            <w:r w:rsidR="00CA08CD" w:rsidRPr="1537B597">
              <w:t xml:space="preserve">early intervention </w:t>
            </w:r>
            <w:r w:rsidR="007C170D" w:rsidRPr="1537B597">
              <w:t>teaching assistant to work 1:1 with</w:t>
            </w:r>
            <w:r w:rsidR="00CA08CD" w:rsidRPr="1537B597">
              <w:t xml:space="preserve"> targeted children</w:t>
            </w:r>
            <w:r w:rsidR="007C170D" w:rsidRPr="1537B597">
              <w:t xml:space="preserve">. </w:t>
            </w:r>
          </w:p>
          <w:p w14:paraId="43072D8B" w14:textId="77777777" w:rsidR="00BA175D" w:rsidRPr="007C170D" w:rsidRDefault="007C170D" w:rsidP="1537B597">
            <w:pPr>
              <w:pStyle w:val="ListParagraph"/>
              <w:numPr>
                <w:ilvl w:val="0"/>
                <w:numId w:val="3"/>
              </w:numPr>
              <w:rPr>
                <w:color w:val="000000"/>
              </w:rPr>
            </w:pPr>
            <w:r w:rsidRPr="1537B597">
              <w:t>FFT TA to deliver a daily</w:t>
            </w:r>
            <w:r w:rsidR="00CA08CD" w:rsidRPr="1537B597">
              <w:t> Reading</w:t>
            </w:r>
            <w:r w:rsidR="006C1A33" w:rsidRPr="1537B597">
              <w:t>/Writing</w:t>
            </w:r>
            <w:r w:rsidR="00CA08CD" w:rsidRPr="1537B597">
              <w:t xml:space="preserve"> Recovery programme</w:t>
            </w:r>
            <w:r w:rsidRPr="1537B597">
              <w:t xml:space="preserve"> 4 times a week.</w:t>
            </w:r>
          </w:p>
          <w:p w14:paraId="4B4C915C" w14:textId="6FD83203" w:rsidR="007C170D" w:rsidRPr="00CA08CD" w:rsidRDefault="007C170D" w:rsidP="1537B597">
            <w:pPr>
              <w:pStyle w:val="ListParagraph"/>
              <w:numPr>
                <w:ilvl w:val="0"/>
                <w:numId w:val="3"/>
              </w:numPr>
              <w:rPr>
                <w:color w:val="000000"/>
              </w:rPr>
            </w:pPr>
            <w:r w:rsidRPr="1537B597">
              <w:t>Teachers in Y</w:t>
            </w:r>
            <w:proofErr w:type="gramStart"/>
            <w:r w:rsidRPr="1537B597">
              <w:t>3  and</w:t>
            </w:r>
            <w:proofErr w:type="gramEnd"/>
            <w:r w:rsidRPr="1537B597">
              <w:t xml:space="preserve"> Y4 to identify the children that require additional reading and writing support through regular assessments.</w:t>
            </w:r>
          </w:p>
          <w:p w14:paraId="71ACEEB9" w14:textId="3F2731A2" w:rsidR="007C170D" w:rsidRPr="00CA08CD" w:rsidRDefault="007C170D" w:rsidP="1537B597">
            <w:pPr>
              <w:ind w:left="405"/>
            </w:pPr>
          </w:p>
        </w:tc>
        <w:tc>
          <w:tcPr>
            <w:tcW w:w="1524" w:type="dxa"/>
          </w:tcPr>
          <w:p w14:paraId="75371D99" w14:textId="133EB773" w:rsidR="00BA175D" w:rsidRDefault="007C170D" w:rsidP="00BA175D">
            <w:pPr>
              <w:rPr>
                <w:rFonts w:ascii="Calibri" w:hAnsi="Calibri" w:cs="Calibri"/>
              </w:rPr>
            </w:pPr>
            <w:r w:rsidRPr="1537B597">
              <w:rPr>
                <w:rFonts w:ascii="Calibri" w:hAnsi="Calibri" w:cs="Calibri"/>
              </w:rPr>
              <w:t>Employ FFT TA Nov 2020 (KS)</w:t>
            </w:r>
          </w:p>
          <w:p w14:paraId="2562EDCE" w14:textId="77777777" w:rsidR="007C170D" w:rsidRDefault="007C170D" w:rsidP="00BA175D">
            <w:pPr>
              <w:rPr>
                <w:rFonts w:ascii="Calibri" w:hAnsi="Calibri" w:cs="Calibri"/>
              </w:rPr>
            </w:pPr>
          </w:p>
          <w:p w14:paraId="10BE5AE8" w14:textId="59022A8D" w:rsidR="007C170D" w:rsidRDefault="007C170D" w:rsidP="00BA175D">
            <w:pPr>
              <w:rPr>
                <w:rFonts w:ascii="Calibri" w:hAnsi="Calibri" w:cs="Calibri"/>
              </w:rPr>
            </w:pPr>
            <w:r w:rsidRPr="1537B597">
              <w:rPr>
                <w:rFonts w:ascii="Calibri" w:hAnsi="Calibri" w:cs="Calibri"/>
              </w:rPr>
              <w:t>FFT TA to lead intervention programme daily 4 times a week</w:t>
            </w:r>
          </w:p>
          <w:p w14:paraId="124F2C91" w14:textId="5685B201" w:rsidR="0063736D" w:rsidRDefault="007C170D" w:rsidP="00BA175D">
            <w:pPr>
              <w:rPr>
                <w:rFonts w:ascii="Calibri" w:hAnsi="Calibri" w:cs="Calibri"/>
              </w:rPr>
            </w:pPr>
            <w:r>
              <w:rPr>
                <w:rFonts w:ascii="Calibri" w:hAnsi="Calibri" w:cs="Calibri"/>
              </w:rPr>
              <w:t>Class teachers to identify children requiring support</w:t>
            </w:r>
          </w:p>
        </w:tc>
        <w:tc>
          <w:tcPr>
            <w:tcW w:w="1725" w:type="dxa"/>
          </w:tcPr>
          <w:p w14:paraId="2FEF4F09" w14:textId="77777777" w:rsidR="008A6EC3" w:rsidRDefault="008A6EC3" w:rsidP="008A6EC3">
            <w:pPr>
              <w:rPr>
                <w:rFonts w:ascii="Calibri" w:hAnsi="Calibri" w:cs="Times New Roman"/>
              </w:rPr>
            </w:pPr>
            <w:r>
              <w:rPr>
                <w:rFonts w:ascii="Calibri" w:hAnsi="Calibri" w:cs="Times New Roman"/>
              </w:rPr>
              <w:t>SLT at Pupil progress</w:t>
            </w:r>
          </w:p>
          <w:p w14:paraId="12E833D7" w14:textId="43ECB395" w:rsidR="00BA175D" w:rsidRDefault="008A6EC3" w:rsidP="1537B597">
            <w:pPr>
              <w:rPr>
                <w:rFonts w:ascii="Calibri" w:hAnsi="Calibri" w:cs="Calibri"/>
              </w:rPr>
            </w:pPr>
            <w:r w:rsidRPr="1537B597">
              <w:rPr>
                <w:rFonts w:ascii="Calibri" w:hAnsi="Calibri" w:cs="Times New Roman"/>
              </w:rPr>
              <w:t>Class teachers/FFT TA to monitor progress on catch up sheet</w:t>
            </w:r>
          </w:p>
          <w:p w14:paraId="026D65CF" w14:textId="14D562CD" w:rsidR="00BA175D" w:rsidRDefault="3E4E9605" w:rsidP="1537B597">
            <w:pPr>
              <w:rPr>
                <w:rFonts w:ascii="Calibri" w:hAnsi="Calibri" w:cs="Times New Roman"/>
              </w:rPr>
            </w:pPr>
            <w:r w:rsidRPr="1537B597">
              <w:rPr>
                <w:rFonts w:ascii="Calibri" w:hAnsi="Calibri" w:cs="Times New Roman"/>
              </w:rPr>
              <w:t>English lead (EM) to performance manage FFT TA and train TA on the EPS reading systems</w:t>
            </w:r>
          </w:p>
        </w:tc>
        <w:tc>
          <w:tcPr>
            <w:tcW w:w="1762" w:type="dxa"/>
          </w:tcPr>
          <w:p w14:paraId="047C2862" w14:textId="085751BF" w:rsidR="00BA175D" w:rsidRDefault="008A6EC3" w:rsidP="1537B597">
            <w:pPr>
              <w:rPr>
                <w:rFonts w:ascii="Calibri" w:hAnsi="Calibri" w:cs="Calibri"/>
              </w:rPr>
            </w:pPr>
            <w:r w:rsidRPr="1537B597">
              <w:rPr>
                <w:rFonts w:ascii="Calibri" w:hAnsi="Calibri" w:cs="Times New Roman"/>
              </w:rPr>
              <w:t>Report to LGB on impact of intervention and progress.</w:t>
            </w:r>
          </w:p>
          <w:p w14:paraId="6D203ED6" w14:textId="6D2C2783" w:rsidR="00BA175D" w:rsidRDefault="74829476" w:rsidP="1537B597">
            <w:pPr>
              <w:rPr>
                <w:rFonts w:ascii="Calibri" w:hAnsi="Calibri" w:cs="Times New Roman"/>
              </w:rPr>
            </w:pPr>
            <w:r w:rsidRPr="1537B597">
              <w:rPr>
                <w:rFonts w:ascii="Calibri" w:hAnsi="Calibri" w:cs="Times New Roman"/>
              </w:rPr>
              <w:t>Class teachers to report impact at Pupil Progress meetings</w:t>
            </w:r>
          </w:p>
          <w:p w14:paraId="39E77357" w14:textId="26A89A78" w:rsidR="00BA175D" w:rsidRDefault="00BA175D" w:rsidP="1537B597">
            <w:pPr>
              <w:rPr>
                <w:rFonts w:ascii="Calibri" w:hAnsi="Calibri" w:cs="Times New Roman"/>
              </w:rPr>
            </w:pPr>
          </w:p>
        </w:tc>
        <w:tc>
          <w:tcPr>
            <w:tcW w:w="1516" w:type="dxa"/>
          </w:tcPr>
          <w:p w14:paraId="15A488CB" w14:textId="48432635" w:rsidR="00BA175D" w:rsidRDefault="00733E88" w:rsidP="1537B597">
            <w:pPr>
              <w:rPr>
                <w:rFonts w:ascii="Calibri" w:hAnsi="Calibri" w:cs="Times New Roman"/>
              </w:rPr>
            </w:pPr>
            <w:r>
              <w:rPr>
                <w:rFonts w:ascii="Calibri" w:hAnsi="Calibri" w:cs="Times New Roman"/>
              </w:rPr>
              <w:t>£4365.80</w:t>
            </w:r>
            <w:r w:rsidR="008A6EC3" w:rsidRPr="1537B597">
              <w:rPr>
                <w:rFonts w:ascii="Calibri" w:hAnsi="Calibri" w:cs="Times New Roman"/>
              </w:rPr>
              <w:t xml:space="preserve"> for the cost of FFT</w:t>
            </w:r>
            <w:r w:rsidR="62BED1B9" w:rsidRPr="1537B597">
              <w:rPr>
                <w:rFonts w:ascii="Calibri" w:hAnsi="Calibri" w:cs="Times New Roman"/>
              </w:rPr>
              <w:t xml:space="preserve"> reading recovery</w:t>
            </w:r>
            <w:r w:rsidR="008A6EC3" w:rsidRPr="1537B597">
              <w:rPr>
                <w:rFonts w:ascii="Calibri" w:hAnsi="Calibri" w:cs="Times New Roman"/>
              </w:rPr>
              <w:t xml:space="preserve"> TA</w:t>
            </w:r>
            <w:r w:rsidR="25D4D116" w:rsidRPr="1537B597">
              <w:rPr>
                <w:rFonts w:ascii="Calibri" w:hAnsi="Calibri" w:cs="Times New Roman"/>
              </w:rPr>
              <w:t xml:space="preserve"> </w:t>
            </w:r>
          </w:p>
          <w:p w14:paraId="4E5F8B0A" w14:textId="0AAA61AB" w:rsidR="00BA175D" w:rsidRDefault="00BA175D" w:rsidP="1537B597">
            <w:pPr>
              <w:rPr>
                <w:rFonts w:ascii="Calibri" w:hAnsi="Calibri" w:cs="Times New Roman"/>
              </w:rPr>
            </w:pPr>
          </w:p>
          <w:p w14:paraId="7F40B2D6" w14:textId="1D0DFA94" w:rsidR="00BA175D" w:rsidRDefault="00733E88" w:rsidP="1537B597">
            <w:pPr>
              <w:rPr>
                <w:rFonts w:ascii="Calibri" w:hAnsi="Calibri" w:cs="Times New Roman"/>
              </w:rPr>
            </w:pPr>
            <w:r>
              <w:rPr>
                <w:rFonts w:ascii="Calibri" w:hAnsi="Calibri" w:cs="Times New Roman"/>
              </w:rPr>
              <w:t>Nov 2020 - August 20</w:t>
            </w:r>
            <w:r w:rsidR="25D4D116" w:rsidRPr="1537B597">
              <w:rPr>
                <w:rFonts w:ascii="Calibri" w:hAnsi="Calibri" w:cs="Times New Roman"/>
              </w:rPr>
              <w:t>21</w:t>
            </w:r>
          </w:p>
        </w:tc>
      </w:tr>
      <w:tr w:rsidR="00FF6CFC" w:rsidRPr="00523D46" w14:paraId="104C5A8F" w14:textId="77777777" w:rsidTr="00004B7E">
        <w:tc>
          <w:tcPr>
            <w:tcW w:w="1762" w:type="dxa"/>
            <w:shd w:val="clear" w:color="auto" w:fill="DCDFE6"/>
          </w:tcPr>
          <w:p w14:paraId="6E00B498" w14:textId="74590A85" w:rsidR="00BA175D" w:rsidRPr="00523D46" w:rsidRDefault="00BA175D" w:rsidP="00BA175D">
            <w:pPr>
              <w:rPr>
                <w:rFonts w:ascii="Calibri" w:hAnsi="Calibri" w:cs="Calibri"/>
                <w:b/>
              </w:rPr>
            </w:pPr>
            <w:r w:rsidRPr="00523D46">
              <w:rPr>
                <w:rFonts w:ascii="Calibri" w:hAnsi="Calibri" w:cs="Calibri"/>
                <w:b/>
              </w:rPr>
              <w:lastRenderedPageBreak/>
              <w:t>Objective</w:t>
            </w:r>
          </w:p>
        </w:tc>
        <w:tc>
          <w:tcPr>
            <w:tcW w:w="3042" w:type="dxa"/>
            <w:shd w:val="clear" w:color="auto" w:fill="DCDFE6"/>
          </w:tcPr>
          <w:p w14:paraId="2C1D22F5" w14:textId="16F57BFE" w:rsidR="00BA175D" w:rsidRDefault="00BA175D" w:rsidP="00BA175D">
            <w:pPr>
              <w:rPr>
                <w:rFonts w:ascii="Calibri" w:hAnsi="Calibri" w:cs="Calibri"/>
              </w:rPr>
            </w:pPr>
            <w:r w:rsidRPr="00523D46">
              <w:rPr>
                <w:rFonts w:ascii="Calibri" w:hAnsi="Calibri" w:cs="Calibri"/>
                <w:b/>
              </w:rPr>
              <w:t>Success Criteria</w:t>
            </w:r>
          </w:p>
        </w:tc>
        <w:tc>
          <w:tcPr>
            <w:tcW w:w="3554" w:type="dxa"/>
            <w:shd w:val="clear" w:color="auto" w:fill="DCDFE6"/>
          </w:tcPr>
          <w:p w14:paraId="74D2CEAB" w14:textId="62A2737F" w:rsidR="00BA175D" w:rsidRPr="00BA175D" w:rsidRDefault="00BA175D" w:rsidP="00BA175D">
            <w:pPr>
              <w:rPr>
                <w:rFonts w:ascii="Calibri" w:hAnsi="Calibri" w:cs="Times New Roman"/>
                <w:color w:val="000000"/>
              </w:rPr>
            </w:pPr>
            <w:r w:rsidRPr="00523D46">
              <w:rPr>
                <w:rFonts w:ascii="Calibri" w:hAnsi="Calibri" w:cs="Calibri"/>
                <w:b/>
              </w:rPr>
              <w:t>Actions</w:t>
            </w:r>
          </w:p>
        </w:tc>
        <w:tc>
          <w:tcPr>
            <w:tcW w:w="1524" w:type="dxa"/>
            <w:shd w:val="clear" w:color="auto" w:fill="DCDFE6"/>
          </w:tcPr>
          <w:p w14:paraId="564F62C4" w14:textId="0D35C022" w:rsidR="00BA175D" w:rsidRDefault="00BA175D" w:rsidP="00BA175D">
            <w:pPr>
              <w:rPr>
                <w:rFonts w:ascii="Calibri" w:hAnsi="Calibri" w:cs="Calibri"/>
              </w:rPr>
            </w:pPr>
            <w:r w:rsidRPr="00523D46">
              <w:rPr>
                <w:rFonts w:ascii="Calibri" w:hAnsi="Calibri" w:cs="Calibri"/>
                <w:b/>
              </w:rPr>
              <w:t xml:space="preserve">Staff </w:t>
            </w:r>
            <w:r>
              <w:rPr>
                <w:rFonts w:ascii="Calibri" w:hAnsi="Calibri" w:cs="Calibri"/>
                <w:b/>
              </w:rPr>
              <w:t xml:space="preserve">/ </w:t>
            </w:r>
            <w:r w:rsidRPr="00523D46">
              <w:rPr>
                <w:rFonts w:ascii="Calibri" w:hAnsi="Calibri" w:cs="Calibri"/>
                <w:b/>
              </w:rPr>
              <w:t>Date</w:t>
            </w:r>
          </w:p>
        </w:tc>
        <w:tc>
          <w:tcPr>
            <w:tcW w:w="1725" w:type="dxa"/>
            <w:shd w:val="clear" w:color="auto" w:fill="DCDFE6"/>
          </w:tcPr>
          <w:p w14:paraId="3E8CE1BA" w14:textId="62188887" w:rsidR="00BA175D" w:rsidRDefault="00BA175D" w:rsidP="00BA175D">
            <w:pPr>
              <w:rPr>
                <w:rFonts w:ascii="Calibri" w:hAnsi="Calibri" w:cs="Calibri"/>
              </w:rPr>
            </w:pPr>
            <w:r w:rsidRPr="00523D46">
              <w:rPr>
                <w:rFonts w:ascii="Calibri" w:hAnsi="Calibri" w:cs="Calibri"/>
                <w:b/>
              </w:rPr>
              <w:t xml:space="preserve">Monitoring of actions </w:t>
            </w:r>
          </w:p>
        </w:tc>
        <w:tc>
          <w:tcPr>
            <w:tcW w:w="1762" w:type="dxa"/>
            <w:shd w:val="clear" w:color="auto" w:fill="DCDFE6"/>
          </w:tcPr>
          <w:p w14:paraId="3DBC8552" w14:textId="623A9B60" w:rsidR="00BA175D" w:rsidRDefault="00BA175D" w:rsidP="00BA175D">
            <w:pPr>
              <w:rPr>
                <w:rFonts w:ascii="Calibri" w:hAnsi="Calibri" w:cs="Calibri"/>
              </w:rPr>
            </w:pPr>
            <w:r w:rsidRPr="00523D46">
              <w:rPr>
                <w:rFonts w:ascii="Calibri" w:hAnsi="Calibri" w:cs="Calibri"/>
                <w:b/>
              </w:rPr>
              <w:t xml:space="preserve">Evaluation of impact </w:t>
            </w:r>
          </w:p>
        </w:tc>
        <w:tc>
          <w:tcPr>
            <w:tcW w:w="1516" w:type="dxa"/>
            <w:shd w:val="clear" w:color="auto" w:fill="DCDFE6"/>
          </w:tcPr>
          <w:p w14:paraId="7D67A722" w14:textId="77777777" w:rsidR="00BA175D" w:rsidRPr="00523D46" w:rsidRDefault="00BA175D" w:rsidP="00BA175D">
            <w:pPr>
              <w:rPr>
                <w:rFonts w:ascii="Calibri" w:hAnsi="Calibri" w:cs="Calibri"/>
                <w:b/>
              </w:rPr>
            </w:pPr>
            <w:r w:rsidRPr="00523D46">
              <w:rPr>
                <w:rFonts w:ascii="Calibri" w:hAnsi="Calibri" w:cs="Calibri"/>
                <w:b/>
              </w:rPr>
              <w:t>Resources</w:t>
            </w:r>
          </w:p>
          <w:p w14:paraId="04537216" w14:textId="0C83CDD3" w:rsidR="00BA175D" w:rsidRDefault="00BA175D" w:rsidP="00BA175D">
            <w:pPr>
              <w:rPr>
                <w:rFonts w:ascii="Calibri" w:hAnsi="Calibri" w:cs="Times New Roman"/>
              </w:rPr>
            </w:pPr>
            <w:r w:rsidRPr="00523D46">
              <w:rPr>
                <w:rFonts w:ascii="Calibri" w:hAnsi="Calibri" w:cs="Calibri"/>
                <w:b/>
              </w:rPr>
              <w:t>(cost/times)</w:t>
            </w:r>
          </w:p>
        </w:tc>
      </w:tr>
      <w:tr w:rsidR="00FF6CFC" w:rsidRPr="00523D46" w14:paraId="08B85FF1" w14:textId="77777777" w:rsidTr="00004B7E">
        <w:tc>
          <w:tcPr>
            <w:tcW w:w="1762" w:type="dxa"/>
          </w:tcPr>
          <w:p w14:paraId="41EEF39E" w14:textId="234F42D8" w:rsidR="00BA175D" w:rsidRPr="00523D46" w:rsidRDefault="00BA175D" w:rsidP="1537B597">
            <w:pPr>
              <w:rPr>
                <w:rFonts w:ascii="Calibri" w:hAnsi="Calibri" w:cs="Calibri"/>
                <w:b/>
                <w:bCs/>
              </w:rPr>
            </w:pPr>
            <w:r w:rsidRPr="1537B597">
              <w:rPr>
                <w:rFonts w:ascii="Calibri" w:hAnsi="Calibri" w:cs="Calibri"/>
                <w:b/>
                <w:bCs/>
              </w:rPr>
              <w:t>1.4</w:t>
            </w:r>
            <w:r w:rsidR="000228E5" w:rsidRPr="1537B597">
              <w:rPr>
                <w:rFonts w:ascii="Calibri" w:hAnsi="Calibri" w:cs="Calibri"/>
                <w:b/>
                <w:bCs/>
              </w:rPr>
              <w:t xml:space="preserve"> </w:t>
            </w:r>
            <w:r w:rsidR="1FD56B04" w:rsidRPr="1537B597">
              <w:rPr>
                <w:rFonts w:ascii="Calibri" w:hAnsi="Calibri" w:cs="Calibri"/>
                <w:b/>
                <w:bCs/>
              </w:rPr>
              <w:t>C</w:t>
            </w:r>
            <w:r w:rsidR="000228E5" w:rsidRPr="1537B597">
              <w:rPr>
                <w:rFonts w:ascii="Calibri" w:hAnsi="Calibri" w:cs="Calibri"/>
                <w:b/>
                <w:bCs/>
              </w:rPr>
              <w:t>hildren from Y2-Y6 have access to Accelerated Reader to ensure progress and attainmen</w:t>
            </w:r>
            <w:r w:rsidR="00F114FC">
              <w:rPr>
                <w:rFonts w:ascii="Calibri" w:hAnsi="Calibri" w:cs="Calibri"/>
                <w:b/>
                <w:bCs/>
              </w:rPr>
              <w:t>t for all children in reading.</w:t>
            </w:r>
          </w:p>
        </w:tc>
        <w:tc>
          <w:tcPr>
            <w:tcW w:w="3042" w:type="dxa"/>
          </w:tcPr>
          <w:p w14:paraId="6903FE88" w14:textId="77777777" w:rsidR="00BA175D" w:rsidRDefault="000228E5" w:rsidP="00BA175D">
            <w:pPr>
              <w:rPr>
                <w:rFonts w:ascii="Calibri" w:hAnsi="Calibri" w:cs="Calibri"/>
              </w:rPr>
            </w:pPr>
            <w:r>
              <w:rPr>
                <w:rFonts w:ascii="Calibri" w:hAnsi="Calibri" w:cs="Calibri"/>
              </w:rPr>
              <w:t>All children in year 2-6 to have reading books which at the appropriate age and stage of their reading journey.</w:t>
            </w:r>
          </w:p>
          <w:p w14:paraId="3151EC21" w14:textId="11F2FD75" w:rsidR="000228E5" w:rsidRDefault="006707ED" w:rsidP="00BA175D">
            <w:pPr>
              <w:rPr>
                <w:rFonts w:ascii="Calibri" w:hAnsi="Calibri" w:cs="Calibri"/>
              </w:rPr>
            </w:pPr>
            <w:r>
              <w:rPr>
                <w:rFonts w:ascii="Calibri" w:hAnsi="Calibri" w:cs="Calibri"/>
              </w:rPr>
              <w:t>Rigorous and regular assessments will ensure children have reading books that challenge and extend fluency and comprehension.</w:t>
            </w:r>
          </w:p>
          <w:p w14:paraId="3A13F0A2" w14:textId="174DA086" w:rsidR="006707ED" w:rsidRDefault="006707ED" w:rsidP="00BA175D">
            <w:pPr>
              <w:rPr>
                <w:rFonts w:ascii="Calibri" w:hAnsi="Calibri" w:cs="Calibri"/>
              </w:rPr>
            </w:pPr>
            <w:r>
              <w:rPr>
                <w:rFonts w:ascii="Calibri" w:hAnsi="Calibri" w:cs="Calibri"/>
              </w:rPr>
              <w:t>Reading progress for all children will be evident in the termly data drops.</w:t>
            </w:r>
          </w:p>
          <w:p w14:paraId="2F2BB3F9" w14:textId="62CA8515" w:rsidR="006707ED" w:rsidRDefault="006707ED" w:rsidP="00BA175D">
            <w:pPr>
              <w:rPr>
                <w:rFonts w:ascii="Calibri" w:hAnsi="Calibri" w:cs="Calibri"/>
              </w:rPr>
            </w:pPr>
            <w:r>
              <w:rPr>
                <w:rFonts w:ascii="Calibri" w:hAnsi="Calibri" w:cs="Calibri"/>
              </w:rPr>
              <w:t>Gender gap between children will narrow in reading</w:t>
            </w:r>
            <w:r w:rsidR="00E51696">
              <w:rPr>
                <w:rFonts w:ascii="Calibri" w:hAnsi="Calibri" w:cs="Calibri"/>
              </w:rPr>
              <w:t xml:space="preserve"> for Y5 and Y6</w:t>
            </w:r>
            <w:r w:rsidR="00BD58F0">
              <w:rPr>
                <w:rFonts w:ascii="Calibri" w:hAnsi="Calibri" w:cs="Calibri"/>
              </w:rPr>
              <w:t xml:space="preserve"> to be below 10%</w:t>
            </w:r>
            <w:r>
              <w:rPr>
                <w:rFonts w:ascii="Calibri" w:hAnsi="Calibri" w:cs="Calibri"/>
              </w:rPr>
              <w:t>.</w:t>
            </w:r>
            <w:r w:rsidR="00E51696">
              <w:rPr>
                <w:rFonts w:ascii="Calibri" w:hAnsi="Calibri" w:cs="Calibri"/>
              </w:rPr>
              <w:t xml:space="preserve"> </w:t>
            </w:r>
          </w:p>
          <w:p w14:paraId="4A25296A" w14:textId="2FBBFDCC" w:rsidR="00E51696" w:rsidRDefault="00E51696" w:rsidP="005E7B31">
            <w:pPr>
              <w:spacing w:before="0"/>
              <w:rPr>
                <w:rFonts w:ascii="Calibri" w:hAnsi="Calibri" w:cs="Calibri"/>
              </w:rPr>
            </w:pPr>
            <w:r>
              <w:rPr>
                <w:rFonts w:ascii="Calibri" w:hAnsi="Calibri" w:cs="Calibri"/>
              </w:rPr>
              <w:t xml:space="preserve">Y5 – 19% </w:t>
            </w:r>
            <w:r w:rsidR="00BD58F0">
              <w:rPr>
                <w:rFonts w:ascii="Calibri" w:hAnsi="Calibri" w:cs="Calibri"/>
              </w:rPr>
              <w:t xml:space="preserve">current </w:t>
            </w:r>
            <w:r>
              <w:rPr>
                <w:rFonts w:ascii="Calibri" w:hAnsi="Calibri" w:cs="Calibri"/>
              </w:rPr>
              <w:t>gap</w:t>
            </w:r>
          </w:p>
          <w:p w14:paraId="0704C088" w14:textId="0E829E01" w:rsidR="00E51696" w:rsidRDefault="00E51696" w:rsidP="005E7B31">
            <w:pPr>
              <w:spacing w:before="0"/>
              <w:rPr>
                <w:rFonts w:ascii="Calibri" w:hAnsi="Calibri" w:cs="Calibri"/>
              </w:rPr>
            </w:pPr>
            <w:r>
              <w:rPr>
                <w:rFonts w:ascii="Calibri" w:hAnsi="Calibri" w:cs="Calibri"/>
              </w:rPr>
              <w:t xml:space="preserve">Y6 – 24% </w:t>
            </w:r>
            <w:r w:rsidR="00BD58F0">
              <w:rPr>
                <w:rFonts w:ascii="Calibri" w:hAnsi="Calibri" w:cs="Calibri"/>
              </w:rPr>
              <w:t xml:space="preserve">current </w:t>
            </w:r>
            <w:r>
              <w:rPr>
                <w:rFonts w:ascii="Calibri" w:hAnsi="Calibri" w:cs="Calibri"/>
              </w:rPr>
              <w:t>gap</w:t>
            </w:r>
          </w:p>
        </w:tc>
        <w:tc>
          <w:tcPr>
            <w:tcW w:w="3554" w:type="dxa"/>
          </w:tcPr>
          <w:p w14:paraId="228E5438" w14:textId="77777777" w:rsidR="00BA175D" w:rsidRDefault="006707ED" w:rsidP="00BA175D">
            <w:pPr>
              <w:pStyle w:val="ListParagraph"/>
              <w:numPr>
                <w:ilvl w:val="0"/>
                <w:numId w:val="3"/>
              </w:numPr>
              <w:rPr>
                <w:rFonts w:ascii="Calibri" w:hAnsi="Calibri" w:cs="Times New Roman"/>
                <w:color w:val="000000"/>
              </w:rPr>
            </w:pPr>
            <w:r>
              <w:rPr>
                <w:rFonts w:ascii="Calibri" w:hAnsi="Calibri" w:cs="Times New Roman"/>
                <w:color w:val="000000"/>
              </w:rPr>
              <w:t xml:space="preserve">Accelerated reader subscription to be purchased for all children from Y2-6 </w:t>
            </w:r>
          </w:p>
          <w:p w14:paraId="19C6BBDD" w14:textId="77777777" w:rsidR="006707ED" w:rsidRDefault="006707ED" w:rsidP="00BA175D">
            <w:pPr>
              <w:pStyle w:val="ListParagraph"/>
              <w:numPr>
                <w:ilvl w:val="0"/>
                <w:numId w:val="3"/>
              </w:numPr>
              <w:rPr>
                <w:rFonts w:ascii="Calibri" w:hAnsi="Calibri" w:cs="Times New Roman"/>
                <w:color w:val="000000"/>
              </w:rPr>
            </w:pPr>
            <w:r>
              <w:rPr>
                <w:rFonts w:ascii="Calibri" w:hAnsi="Calibri" w:cs="Times New Roman"/>
                <w:color w:val="000000"/>
              </w:rPr>
              <w:t xml:space="preserve">Ensure reading books are </w:t>
            </w:r>
            <w:r w:rsidR="00217BC3">
              <w:rPr>
                <w:rFonts w:ascii="Calibri" w:hAnsi="Calibri" w:cs="Times New Roman"/>
                <w:color w:val="000000"/>
              </w:rPr>
              <w:t>available and in the accelerated reader scheme for all year groups.</w:t>
            </w:r>
          </w:p>
          <w:p w14:paraId="34A30172" w14:textId="77777777" w:rsidR="00217BC3" w:rsidRDefault="00217BC3" w:rsidP="00217BC3">
            <w:pPr>
              <w:pStyle w:val="ListParagraph"/>
              <w:numPr>
                <w:ilvl w:val="0"/>
                <w:numId w:val="3"/>
              </w:numPr>
              <w:rPr>
                <w:rFonts w:ascii="Calibri" w:hAnsi="Calibri" w:cs="Times New Roman"/>
                <w:color w:val="000000"/>
              </w:rPr>
            </w:pPr>
            <w:r>
              <w:rPr>
                <w:rFonts w:ascii="Calibri" w:hAnsi="Calibri" w:cs="Times New Roman"/>
                <w:color w:val="000000"/>
              </w:rPr>
              <w:t>Train staff in year groups that have not used accelerated reader</w:t>
            </w:r>
          </w:p>
          <w:p w14:paraId="0F918525" w14:textId="77777777" w:rsidR="00217BC3" w:rsidRDefault="00217BC3" w:rsidP="00217BC3">
            <w:pPr>
              <w:pStyle w:val="ListParagraph"/>
              <w:numPr>
                <w:ilvl w:val="0"/>
                <w:numId w:val="3"/>
              </w:numPr>
              <w:rPr>
                <w:rFonts w:ascii="Calibri" w:hAnsi="Calibri" w:cs="Times New Roman"/>
                <w:color w:val="000000"/>
              </w:rPr>
            </w:pPr>
            <w:r>
              <w:rPr>
                <w:rFonts w:ascii="Calibri" w:hAnsi="Calibri" w:cs="Times New Roman"/>
                <w:color w:val="000000"/>
              </w:rPr>
              <w:t>Inform parents of how to access accelerated reader at home to complete quizzes</w:t>
            </w:r>
          </w:p>
          <w:p w14:paraId="5C5AC37F" w14:textId="7CAAEB10" w:rsidR="00F114FC" w:rsidRDefault="00F114FC" w:rsidP="00217BC3">
            <w:pPr>
              <w:pStyle w:val="ListParagraph"/>
              <w:numPr>
                <w:ilvl w:val="0"/>
                <w:numId w:val="3"/>
              </w:numPr>
              <w:rPr>
                <w:rFonts w:ascii="Calibri" w:hAnsi="Calibri" w:cs="Times New Roman"/>
                <w:color w:val="000000"/>
              </w:rPr>
            </w:pPr>
            <w:r>
              <w:rPr>
                <w:rFonts w:ascii="Calibri" w:hAnsi="Calibri" w:cs="Times New Roman"/>
                <w:color w:val="000000"/>
              </w:rPr>
              <w:t>Purchase additional reading books to support the accelerated reader programme across the school</w:t>
            </w:r>
          </w:p>
        </w:tc>
        <w:tc>
          <w:tcPr>
            <w:tcW w:w="1524" w:type="dxa"/>
          </w:tcPr>
          <w:p w14:paraId="4C2C647F" w14:textId="77777777" w:rsidR="00BA175D" w:rsidRDefault="00217BC3" w:rsidP="00BA175D">
            <w:pPr>
              <w:rPr>
                <w:rFonts w:ascii="Calibri" w:hAnsi="Calibri" w:cs="Calibri"/>
              </w:rPr>
            </w:pPr>
            <w:r>
              <w:rPr>
                <w:rFonts w:ascii="Calibri" w:hAnsi="Calibri" w:cs="Calibri"/>
              </w:rPr>
              <w:t>HS/EM (Y2 Oct 20. Y3-6 Spring Term)</w:t>
            </w:r>
          </w:p>
          <w:p w14:paraId="68C2FABC" w14:textId="77777777" w:rsidR="00217BC3" w:rsidRDefault="00217BC3" w:rsidP="00BA175D">
            <w:pPr>
              <w:rPr>
                <w:rFonts w:ascii="Calibri" w:hAnsi="Calibri" w:cs="Calibri"/>
              </w:rPr>
            </w:pPr>
            <w:r>
              <w:rPr>
                <w:rFonts w:ascii="Calibri" w:hAnsi="Calibri" w:cs="Calibri"/>
              </w:rPr>
              <w:t>EM</w:t>
            </w:r>
          </w:p>
          <w:p w14:paraId="279F884E" w14:textId="0D841198" w:rsidR="00217BC3" w:rsidRDefault="00217BC3" w:rsidP="1537B597">
            <w:pPr>
              <w:rPr>
                <w:rFonts w:ascii="Calibri" w:hAnsi="Calibri" w:cs="Calibri"/>
              </w:rPr>
            </w:pPr>
          </w:p>
          <w:p w14:paraId="0361A698" w14:textId="77777777" w:rsidR="00217BC3" w:rsidRDefault="00217BC3" w:rsidP="00BA175D">
            <w:pPr>
              <w:rPr>
                <w:rFonts w:ascii="Calibri" w:hAnsi="Calibri" w:cs="Calibri"/>
              </w:rPr>
            </w:pPr>
            <w:r>
              <w:rPr>
                <w:rFonts w:ascii="Calibri" w:hAnsi="Calibri" w:cs="Calibri"/>
              </w:rPr>
              <w:t>EM</w:t>
            </w:r>
          </w:p>
          <w:p w14:paraId="553D7C60" w14:textId="77777777" w:rsidR="00217BC3" w:rsidRDefault="00217BC3" w:rsidP="00BA175D">
            <w:pPr>
              <w:rPr>
                <w:rFonts w:ascii="Calibri" w:hAnsi="Calibri" w:cs="Calibri"/>
              </w:rPr>
            </w:pPr>
          </w:p>
          <w:p w14:paraId="5CBE752D" w14:textId="77777777" w:rsidR="00217BC3" w:rsidRDefault="00217BC3" w:rsidP="00BA175D">
            <w:pPr>
              <w:rPr>
                <w:rFonts w:ascii="Calibri" w:hAnsi="Calibri" w:cs="Calibri"/>
              </w:rPr>
            </w:pPr>
            <w:r>
              <w:rPr>
                <w:rFonts w:ascii="Calibri" w:hAnsi="Calibri" w:cs="Calibri"/>
              </w:rPr>
              <w:t>Class teachers/EM</w:t>
            </w:r>
          </w:p>
          <w:p w14:paraId="164AAE78" w14:textId="77777777" w:rsidR="00F114FC" w:rsidRDefault="00F114FC" w:rsidP="00BA175D">
            <w:pPr>
              <w:rPr>
                <w:rFonts w:ascii="Calibri" w:hAnsi="Calibri" w:cs="Calibri"/>
              </w:rPr>
            </w:pPr>
          </w:p>
          <w:p w14:paraId="7A921AD3" w14:textId="77777777" w:rsidR="00F114FC" w:rsidRDefault="00F114FC" w:rsidP="00BA175D">
            <w:pPr>
              <w:rPr>
                <w:rFonts w:ascii="Calibri" w:hAnsi="Calibri" w:cs="Calibri"/>
              </w:rPr>
            </w:pPr>
          </w:p>
          <w:p w14:paraId="210AD1C7" w14:textId="1A2CAE65" w:rsidR="00F114FC" w:rsidRDefault="00F114FC" w:rsidP="00BA175D">
            <w:pPr>
              <w:rPr>
                <w:rFonts w:ascii="Calibri" w:hAnsi="Calibri" w:cs="Calibri"/>
              </w:rPr>
            </w:pPr>
            <w:r>
              <w:rPr>
                <w:rFonts w:ascii="Calibri" w:hAnsi="Calibri" w:cs="Calibri"/>
              </w:rPr>
              <w:t>EM</w:t>
            </w:r>
          </w:p>
        </w:tc>
        <w:tc>
          <w:tcPr>
            <w:tcW w:w="1725" w:type="dxa"/>
          </w:tcPr>
          <w:p w14:paraId="218AE6CD" w14:textId="77777777" w:rsidR="00BA175D" w:rsidRDefault="6CB83FE5" w:rsidP="1537B597">
            <w:pPr>
              <w:rPr>
                <w:rFonts w:ascii="Calibri" w:hAnsi="Calibri" w:cs="Times New Roman"/>
              </w:rPr>
            </w:pPr>
            <w:r w:rsidRPr="1537B597">
              <w:rPr>
                <w:rFonts w:ascii="Calibri" w:hAnsi="Calibri" w:cs="Times New Roman"/>
              </w:rPr>
              <w:t>SLT at Pupil progress</w:t>
            </w:r>
          </w:p>
          <w:p w14:paraId="0D9027E6" w14:textId="49388269" w:rsidR="00BA175D" w:rsidRDefault="6CB83FE5" w:rsidP="1537B597">
            <w:pPr>
              <w:rPr>
                <w:rFonts w:ascii="Calibri" w:hAnsi="Calibri" w:cs="Calibri"/>
              </w:rPr>
            </w:pPr>
            <w:r w:rsidRPr="1537B597">
              <w:rPr>
                <w:rFonts w:ascii="Calibri" w:hAnsi="Calibri" w:cs="Times New Roman"/>
              </w:rPr>
              <w:t>Class teachers to monitor progress on catch up sheet</w:t>
            </w:r>
          </w:p>
          <w:p w14:paraId="371E95B0" w14:textId="388333F6" w:rsidR="00BA175D" w:rsidRDefault="6CB83FE5" w:rsidP="1537B597">
            <w:pPr>
              <w:rPr>
                <w:rFonts w:ascii="Calibri" w:hAnsi="Calibri" w:cs="Calibri"/>
              </w:rPr>
            </w:pPr>
            <w:r w:rsidRPr="1537B597">
              <w:rPr>
                <w:rFonts w:ascii="Calibri" w:hAnsi="Calibri" w:cs="Calibri"/>
              </w:rPr>
              <w:t>LGB</w:t>
            </w:r>
          </w:p>
        </w:tc>
        <w:tc>
          <w:tcPr>
            <w:tcW w:w="1762" w:type="dxa"/>
          </w:tcPr>
          <w:p w14:paraId="6D70C600" w14:textId="5291F16E" w:rsidR="00BA175D" w:rsidRDefault="6CB83FE5" w:rsidP="1537B597">
            <w:pPr>
              <w:rPr>
                <w:rFonts w:ascii="Calibri" w:hAnsi="Calibri" w:cs="Calibri"/>
              </w:rPr>
            </w:pPr>
            <w:r w:rsidRPr="1537B597">
              <w:rPr>
                <w:rFonts w:ascii="Calibri" w:hAnsi="Calibri" w:cs="Times New Roman"/>
              </w:rPr>
              <w:t>Report to LGB on impact of intervention and progress.</w:t>
            </w:r>
          </w:p>
          <w:p w14:paraId="022EA722" w14:textId="6D2C2783" w:rsidR="00BA175D" w:rsidRDefault="2F6F46EF" w:rsidP="1537B597">
            <w:pPr>
              <w:rPr>
                <w:rFonts w:ascii="Calibri" w:hAnsi="Calibri" w:cs="Times New Roman"/>
              </w:rPr>
            </w:pPr>
            <w:r w:rsidRPr="1537B597">
              <w:rPr>
                <w:rFonts w:ascii="Calibri" w:hAnsi="Calibri" w:cs="Times New Roman"/>
              </w:rPr>
              <w:t>Class teachers to report impact at Pupil Progress meetings</w:t>
            </w:r>
          </w:p>
          <w:p w14:paraId="2B6144F9" w14:textId="61A76BE6" w:rsidR="00BA175D" w:rsidRDefault="00BA175D" w:rsidP="1537B597">
            <w:pPr>
              <w:rPr>
                <w:rFonts w:ascii="Calibri" w:hAnsi="Calibri" w:cs="Calibri"/>
              </w:rPr>
            </w:pPr>
          </w:p>
        </w:tc>
        <w:tc>
          <w:tcPr>
            <w:tcW w:w="1516" w:type="dxa"/>
          </w:tcPr>
          <w:p w14:paraId="483E2696" w14:textId="009DBD09" w:rsidR="00FF6CFC" w:rsidRDefault="00733E88" w:rsidP="1537B597">
            <w:pPr>
              <w:rPr>
                <w:rFonts w:ascii="Calibri" w:hAnsi="Calibri" w:cs="Calibri"/>
                <w:color w:val="000000"/>
                <w:shd w:val="clear" w:color="auto" w:fill="FFFFFF"/>
              </w:rPr>
            </w:pPr>
            <w:r>
              <w:rPr>
                <w:rFonts w:ascii="Calibri" w:hAnsi="Calibri" w:cs="Calibri"/>
                <w:color w:val="000000"/>
                <w:shd w:val="clear" w:color="auto" w:fill="FFFFFF"/>
              </w:rPr>
              <w:t>S</w:t>
            </w:r>
            <w:r w:rsidR="00FF6CFC">
              <w:rPr>
                <w:rFonts w:ascii="Calibri" w:hAnsi="Calibri" w:cs="Calibri"/>
                <w:color w:val="000000"/>
                <w:shd w:val="clear" w:color="auto" w:fill="FFFFFF"/>
              </w:rPr>
              <w:t>ubscription renewal in the Autumn Term (Y2) and Spring Term (Y3-6)</w:t>
            </w:r>
          </w:p>
          <w:p w14:paraId="71440AB1" w14:textId="77777777" w:rsidR="00BA175D" w:rsidRDefault="00F114FC" w:rsidP="1537B597">
            <w:pPr>
              <w:rPr>
                <w:rFonts w:ascii="Calibri" w:hAnsi="Calibri" w:cs="Calibri"/>
                <w:color w:val="000000"/>
                <w:shd w:val="clear" w:color="auto" w:fill="FFFFFF"/>
              </w:rPr>
            </w:pPr>
            <w:r>
              <w:rPr>
                <w:rFonts w:ascii="Calibri" w:hAnsi="Calibri" w:cs="Calibri"/>
                <w:color w:val="000000"/>
                <w:shd w:val="clear" w:color="auto" w:fill="FFFFFF"/>
              </w:rPr>
              <w:t>£6</w:t>
            </w:r>
            <w:r w:rsidR="00FF6CFC">
              <w:rPr>
                <w:rFonts w:ascii="Calibri" w:hAnsi="Calibri" w:cs="Calibri"/>
                <w:color w:val="000000"/>
                <w:shd w:val="clear" w:color="auto" w:fill="FFFFFF"/>
              </w:rPr>
              <w:t xml:space="preserve"> 522.00</w:t>
            </w:r>
          </w:p>
          <w:p w14:paraId="7519BB06" w14:textId="77777777" w:rsidR="00F114FC" w:rsidRDefault="00F114FC" w:rsidP="1537B597">
            <w:pPr>
              <w:rPr>
                <w:rFonts w:ascii="Calibri" w:hAnsi="Calibri" w:cs="Calibri"/>
                <w:color w:val="000000"/>
                <w:shd w:val="clear" w:color="auto" w:fill="FFFFFF"/>
              </w:rPr>
            </w:pPr>
          </w:p>
          <w:p w14:paraId="4D9FDB99" w14:textId="4B065DB3" w:rsidR="00F114FC" w:rsidRDefault="00F114FC" w:rsidP="1537B597">
            <w:pPr>
              <w:rPr>
                <w:rFonts w:ascii="Calibri" w:hAnsi="Calibri" w:cs="Times New Roman"/>
                <w:color w:val="FF0000"/>
              </w:rPr>
            </w:pPr>
            <w:r>
              <w:rPr>
                <w:rFonts w:ascii="Calibri" w:hAnsi="Calibri" w:cs="Calibri"/>
                <w:color w:val="000000"/>
                <w:shd w:val="clear" w:color="auto" w:fill="FFFFFF"/>
              </w:rPr>
              <w:t>Additional books to support Accelerated reader £1000</w:t>
            </w:r>
          </w:p>
        </w:tc>
      </w:tr>
      <w:tr w:rsidR="00FF6CFC" w:rsidRPr="00523D46" w14:paraId="4939D3A9" w14:textId="77777777" w:rsidTr="00004B7E">
        <w:tc>
          <w:tcPr>
            <w:tcW w:w="1762" w:type="dxa"/>
            <w:shd w:val="clear" w:color="auto" w:fill="D9D9D9" w:themeFill="background1" w:themeFillShade="D9"/>
          </w:tcPr>
          <w:p w14:paraId="1E4D3D85" w14:textId="3E866236" w:rsidR="00004B7E" w:rsidRPr="1537B597" w:rsidRDefault="00004B7E" w:rsidP="00004B7E">
            <w:pPr>
              <w:rPr>
                <w:rFonts w:ascii="Calibri" w:hAnsi="Calibri" w:cs="Calibri"/>
                <w:b/>
                <w:bCs/>
              </w:rPr>
            </w:pPr>
            <w:r w:rsidRPr="00523D46">
              <w:rPr>
                <w:rFonts w:ascii="Calibri" w:hAnsi="Calibri" w:cs="Calibri"/>
                <w:b/>
              </w:rPr>
              <w:t>Objective</w:t>
            </w:r>
          </w:p>
        </w:tc>
        <w:tc>
          <w:tcPr>
            <w:tcW w:w="3042" w:type="dxa"/>
            <w:shd w:val="clear" w:color="auto" w:fill="D9D9D9" w:themeFill="background1" w:themeFillShade="D9"/>
          </w:tcPr>
          <w:p w14:paraId="143DD164" w14:textId="44729A4B" w:rsidR="00004B7E" w:rsidRDefault="00004B7E" w:rsidP="00004B7E">
            <w:pPr>
              <w:rPr>
                <w:rFonts w:ascii="Calibri" w:hAnsi="Calibri" w:cs="Calibri"/>
              </w:rPr>
            </w:pPr>
            <w:r w:rsidRPr="00523D46">
              <w:rPr>
                <w:rFonts w:ascii="Calibri" w:hAnsi="Calibri" w:cs="Calibri"/>
                <w:b/>
              </w:rPr>
              <w:t>Success Criteria</w:t>
            </w:r>
          </w:p>
        </w:tc>
        <w:tc>
          <w:tcPr>
            <w:tcW w:w="3554" w:type="dxa"/>
            <w:shd w:val="clear" w:color="auto" w:fill="D9D9D9" w:themeFill="background1" w:themeFillShade="D9"/>
          </w:tcPr>
          <w:p w14:paraId="2296940A" w14:textId="7B95FF91" w:rsidR="00004B7E" w:rsidRPr="00004B7E" w:rsidRDefault="00004B7E" w:rsidP="00004B7E">
            <w:pPr>
              <w:rPr>
                <w:rFonts w:ascii="Calibri" w:hAnsi="Calibri" w:cs="Times New Roman"/>
                <w:color w:val="000000"/>
              </w:rPr>
            </w:pPr>
            <w:r w:rsidRPr="00004B7E">
              <w:rPr>
                <w:rFonts w:ascii="Calibri" w:hAnsi="Calibri" w:cs="Calibri"/>
                <w:b/>
              </w:rPr>
              <w:t>Actions</w:t>
            </w:r>
          </w:p>
        </w:tc>
        <w:tc>
          <w:tcPr>
            <w:tcW w:w="1524" w:type="dxa"/>
            <w:shd w:val="clear" w:color="auto" w:fill="D9D9D9" w:themeFill="background1" w:themeFillShade="D9"/>
          </w:tcPr>
          <w:p w14:paraId="05BA0BA5" w14:textId="447A5317" w:rsidR="00004B7E" w:rsidRDefault="00004B7E" w:rsidP="00004B7E">
            <w:pPr>
              <w:rPr>
                <w:rFonts w:ascii="Calibri" w:hAnsi="Calibri" w:cs="Calibri"/>
              </w:rPr>
            </w:pPr>
            <w:r w:rsidRPr="00523D46">
              <w:rPr>
                <w:rFonts w:ascii="Calibri" w:hAnsi="Calibri" w:cs="Calibri"/>
                <w:b/>
              </w:rPr>
              <w:t xml:space="preserve">Staff </w:t>
            </w:r>
            <w:r>
              <w:rPr>
                <w:rFonts w:ascii="Calibri" w:hAnsi="Calibri" w:cs="Calibri"/>
                <w:b/>
              </w:rPr>
              <w:t xml:space="preserve">/ </w:t>
            </w:r>
            <w:r w:rsidRPr="00523D46">
              <w:rPr>
                <w:rFonts w:ascii="Calibri" w:hAnsi="Calibri" w:cs="Calibri"/>
                <w:b/>
              </w:rPr>
              <w:t>Date</w:t>
            </w:r>
          </w:p>
        </w:tc>
        <w:tc>
          <w:tcPr>
            <w:tcW w:w="1725" w:type="dxa"/>
            <w:shd w:val="clear" w:color="auto" w:fill="D9D9D9" w:themeFill="background1" w:themeFillShade="D9"/>
          </w:tcPr>
          <w:p w14:paraId="4D5D5B68" w14:textId="23D2651C" w:rsidR="00004B7E" w:rsidRPr="1537B597" w:rsidRDefault="00004B7E" w:rsidP="00004B7E">
            <w:pPr>
              <w:rPr>
                <w:rFonts w:ascii="Calibri" w:hAnsi="Calibri" w:cs="Times New Roman"/>
              </w:rPr>
            </w:pPr>
            <w:r w:rsidRPr="00523D46">
              <w:rPr>
                <w:rFonts w:ascii="Calibri" w:hAnsi="Calibri" w:cs="Calibri"/>
                <w:b/>
              </w:rPr>
              <w:t xml:space="preserve">Monitoring of actions </w:t>
            </w:r>
          </w:p>
        </w:tc>
        <w:tc>
          <w:tcPr>
            <w:tcW w:w="1762" w:type="dxa"/>
            <w:shd w:val="clear" w:color="auto" w:fill="D9D9D9" w:themeFill="background1" w:themeFillShade="D9"/>
          </w:tcPr>
          <w:p w14:paraId="118893E7" w14:textId="597DAF26" w:rsidR="00004B7E" w:rsidRPr="1537B597" w:rsidRDefault="00004B7E" w:rsidP="00004B7E">
            <w:pPr>
              <w:rPr>
                <w:rFonts w:ascii="Calibri" w:hAnsi="Calibri" w:cs="Times New Roman"/>
              </w:rPr>
            </w:pPr>
            <w:r w:rsidRPr="00523D46">
              <w:rPr>
                <w:rFonts w:ascii="Calibri" w:hAnsi="Calibri" w:cs="Calibri"/>
                <w:b/>
              </w:rPr>
              <w:t xml:space="preserve">Evaluation of impact </w:t>
            </w:r>
          </w:p>
        </w:tc>
        <w:tc>
          <w:tcPr>
            <w:tcW w:w="1516" w:type="dxa"/>
            <w:shd w:val="clear" w:color="auto" w:fill="D9D9D9" w:themeFill="background1" w:themeFillShade="D9"/>
          </w:tcPr>
          <w:p w14:paraId="45B525B0" w14:textId="77777777" w:rsidR="00004B7E" w:rsidRPr="00523D46" w:rsidRDefault="00004B7E" w:rsidP="00004B7E">
            <w:pPr>
              <w:rPr>
                <w:rFonts w:ascii="Calibri" w:hAnsi="Calibri" w:cs="Calibri"/>
                <w:b/>
              </w:rPr>
            </w:pPr>
            <w:r w:rsidRPr="00523D46">
              <w:rPr>
                <w:rFonts w:ascii="Calibri" w:hAnsi="Calibri" w:cs="Calibri"/>
                <w:b/>
              </w:rPr>
              <w:t>Resources</w:t>
            </w:r>
          </w:p>
          <w:p w14:paraId="3F9EC6B5" w14:textId="5173A575" w:rsidR="00004B7E" w:rsidRPr="1537B597" w:rsidRDefault="00004B7E" w:rsidP="00004B7E">
            <w:pPr>
              <w:rPr>
                <w:rFonts w:ascii="Calibri" w:hAnsi="Calibri" w:cs="Times New Roman"/>
                <w:color w:val="FF0000"/>
              </w:rPr>
            </w:pPr>
            <w:r w:rsidRPr="00523D46">
              <w:rPr>
                <w:rFonts w:ascii="Calibri" w:hAnsi="Calibri" w:cs="Calibri"/>
                <w:b/>
              </w:rPr>
              <w:t>(cost/times)</w:t>
            </w:r>
          </w:p>
        </w:tc>
      </w:tr>
      <w:tr w:rsidR="00FF6CFC" w:rsidRPr="00523D46" w14:paraId="5A8A4D15" w14:textId="77777777" w:rsidTr="00004B7E">
        <w:tc>
          <w:tcPr>
            <w:tcW w:w="1762" w:type="dxa"/>
          </w:tcPr>
          <w:p w14:paraId="7231C4BD" w14:textId="2F733594" w:rsidR="00004B7E" w:rsidRPr="1537B597" w:rsidRDefault="007C60F6" w:rsidP="00E51696">
            <w:pPr>
              <w:rPr>
                <w:rFonts w:ascii="Calibri" w:hAnsi="Calibri" w:cs="Calibri"/>
                <w:b/>
                <w:bCs/>
              </w:rPr>
            </w:pPr>
            <w:r>
              <w:rPr>
                <w:rFonts w:ascii="Calibri" w:hAnsi="Calibri" w:cs="Calibri"/>
                <w:b/>
                <w:bCs/>
              </w:rPr>
              <w:t xml:space="preserve">1.5 </w:t>
            </w:r>
            <w:r w:rsidRPr="1537B597">
              <w:rPr>
                <w:rFonts w:ascii="Calibri" w:hAnsi="Calibri" w:cs="Calibri"/>
                <w:b/>
                <w:bCs/>
              </w:rPr>
              <w:t xml:space="preserve">Targeted children in </w:t>
            </w:r>
            <w:r>
              <w:rPr>
                <w:rFonts w:ascii="Calibri" w:hAnsi="Calibri" w:cs="Calibri"/>
                <w:b/>
                <w:bCs/>
              </w:rPr>
              <w:t xml:space="preserve">Y6 to </w:t>
            </w:r>
            <w:r w:rsidRPr="1537B597">
              <w:rPr>
                <w:rFonts w:ascii="Calibri" w:hAnsi="Calibri" w:cs="Calibri"/>
                <w:b/>
                <w:bCs/>
              </w:rPr>
              <w:t xml:space="preserve">make accelerated progress in </w:t>
            </w:r>
            <w:r w:rsidR="00E51696">
              <w:rPr>
                <w:rFonts w:ascii="Calibri" w:hAnsi="Calibri" w:cs="Calibri"/>
                <w:b/>
                <w:bCs/>
              </w:rPr>
              <w:t>Spelling Punctuation and Grammar</w:t>
            </w:r>
            <w:r w:rsidR="00257741">
              <w:rPr>
                <w:rFonts w:ascii="Calibri" w:hAnsi="Calibri" w:cs="Calibri"/>
                <w:b/>
                <w:bCs/>
              </w:rPr>
              <w:t xml:space="preserve"> (SPAG) and maths</w:t>
            </w:r>
          </w:p>
        </w:tc>
        <w:tc>
          <w:tcPr>
            <w:tcW w:w="3042" w:type="dxa"/>
          </w:tcPr>
          <w:p w14:paraId="775D6AA0" w14:textId="5184C027" w:rsidR="00004B7E" w:rsidRDefault="00257741" w:rsidP="00BA175D">
            <w:pPr>
              <w:rPr>
                <w:rFonts w:ascii="Calibri" w:hAnsi="Calibri" w:cs="Calibri"/>
              </w:rPr>
            </w:pPr>
            <w:r>
              <w:rPr>
                <w:rFonts w:ascii="Calibri" w:hAnsi="Calibri" w:cs="Calibri"/>
              </w:rPr>
              <w:t>67% children at ARE in maths</w:t>
            </w:r>
            <w:r w:rsidR="00125BF6">
              <w:rPr>
                <w:rFonts w:ascii="Calibri" w:hAnsi="Calibri" w:cs="Calibri"/>
              </w:rPr>
              <w:t xml:space="preserve"> in the baseline assessment. 80%</w:t>
            </w:r>
            <w:r>
              <w:rPr>
                <w:rFonts w:ascii="Calibri" w:hAnsi="Calibri" w:cs="Calibri"/>
              </w:rPr>
              <w:t xml:space="preserve"> to be at ARE at the end of KS2.</w:t>
            </w:r>
          </w:p>
          <w:p w14:paraId="2920E738" w14:textId="77777777" w:rsidR="00257741" w:rsidRDefault="00257741" w:rsidP="00BA175D">
            <w:pPr>
              <w:rPr>
                <w:rFonts w:ascii="Calibri" w:hAnsi="Calibri" w:cs="Calibri"/>
              </w:rPr>
            </w:pPr>
          </w:p>
          <w:p w14:paraId="63BE2A3F" w14:textId="0FA689A6" w:rsidR="00257741" w:rsidRDefault="00125BF6" w:rsidP="00BA175D">
            <w:pPr>
              <w:rPr>
                <w:rFonts w:ascii="Calibri" w:hAnsi="Calibri" w:cs="Calibri"/>
              </w:rPr>
            </w:pPr>
            <w:r>
              <w:rPr>
                <w:rFonts w:ascii="Calibri" w:hAnsi="Calibri" w:cs="Calibri"/>
              </w:rPr>
              <w:t>54%</w:t>
            </w:r>
            <w:r w:rsidR="00257741">
              <w:rPr>
                <w:rFonts w:ascii="Calibri" w:hAnsi="Calibri" w:cs="Calibri"/>
              </w:rPr>
              <w:t xml:space="preserve"> children at ARE in SPAG in the base</w:t>
            </w:r>
            <w:r>
              <w:rPr>
                <w:rFonts w:ascii="Calibri" w:hAnsi="Calibri" w:cs="Calibri"/>
              </w:rPr>
              <w:t>line assessment. 78%</w:t>
            </w:r>
            <w:r w:rsidR="00257741">
              <w:rPr>
                <w:rFonts w:ascii="Calibri" w:hAnsi="Calibri" w:cs="Calibri"/>
              </w:rPr>
              <w:t xml:space="preserve"> to be at ARE at the end of KS2.</w:t>
            </w:r>
          </w:p>
          <w:p w14:paraId="7A557D32" w14:textId="7AAD41B1" w:rsidR="00257741" w:rsidRDefault="00257741" w:rsidP="00BA175D">
            <w:pPr>
              <w:rPr>
                <w:rFonts w:ascii="Calibri" w:hAnsi="Calibri" w:cs="Calibri"/>
              </w:rPr>
            </w:pPr>
          </w:p>
        </w:tc>
        <w:tc>
          <w:tcPr>
            <w:tcW w:w="3554" w:type="dxa"/>
          </w:tcPr>
          <w:p w14:paraId="5066D468" w14:textId="77777777" w:rsidR="00CF6E6A" w:rsidRDefault="00CF6E6A" w:rsidP="00BA175D">
            <w:pPr>
              <w:pStyle w:val="ListParagraph"/>
              <w:numPr>
                <w:ilvl w:val="0"/>
                <w:numId w:val="3"/>
              </w:numPr>
              <w:rPr>
                <w:rFonts w:ascii="Calibri" w:hAnsi="Calibri" w:cs="Times New Roman"/>
                <w:color w:val="000000"/>
              </w:rPr>
            </w:pPr>
            <w:r>
              <w:rPr>
                <w:rFonts w:ascii="Calibri" w:hAnsi="Calibri" w:cs="Times New Roman"/>
                <w:color w:val="000000"/>
              </w:rPr>
              <w:t>Purchase two</w:t>
            </w:r>
            <w:r w:rsidR="007C60F6">
              <w:rPr>
                <w:rFonts w:ascii="Calibri" w:hAnsi="Calibri" w:cs="Times New Roman"/>
                <w:color w:val="000000"/>
              </w:rPr>
              <w:t xml:space="preserve"> computer</w:t>
            </w:r>
            <w:r>
              <w:rPr>
                <w:rFonts w:ascii="Calibri" w:hAnsi="Calibri" w:cs="Times New Roman"/>
                <w:color w:val="000000"/>
              </w:rPr>
              <w:t>s</w:t>
            </w:r>
            <w:r w:rsidR="007C60F6">
              <w:rPr>
                <w:rFonts w:ascii="Calibri" w:hAnsi="Calibri" w:cs="Times New Roman"/>
                <w:color w:val="000000"/>
              </w:rPr>
              <w:t xml:space="preserve"> to support teaching and learning</w:t>
            </w:r>
            <w:r>
              <w:rPr>
                <w:rFonts w:ascii="Calibri" w:hAnsi="Calibri" w:cs="Times New Roman"/>
                <w:color w:val="000000"/>
              </w:rPr>
              <w:t xml:space="preserve">. </w:t>
            </w:r>
          </w:p>
          <w:p w14:paraId="4B946F7B" w14:textId="3961046B" w:rsidR="00004B7E" w:rsidRDefault="00CF6E6A" w:rsidP="00BA175D">
            <w:pPr>
              <w:pStyle w:val="ListParagraph"/>
              <w:numPr>
                <w:ilvl w:val="0"/>
                <w:numId w:val="3"/>
              </w:numPr>
              <w:rPr>
                <w:rFonts w:ascii="Calibri" w:hAnsi="Calibri" w:cs="Times New Roman"/>
                <w:color w:val="000000"/>
              </w:rPr>
            </w:pPr>
            <w:r>
              <w:rPr>
                <w:rFonts w:ascii="Calibri" w:hAnsi="Calibri" w:cs="Times New Roman"/>
                <w:color w:val="000000"/>
              </w:rPr>
              <w:t>Link one computer with</w:t>
            </w:r>
            <w:r w:rsidR="007C60F6">
              <w:rPr>
                <w:rFonts w:ascii="Calibri" w:hAnsi="Calibri" w:cs="Times New Roman"/>
                <w:color w:val="000000"/>
              </w:rPr>
              <w:t xml:space="preserve"> the interactive board in the staff room.</w:t>
            </w:r>
          </w:p>
          <w:p w14:paraId="01ABB472" w14:textId="61288DE2" w:rsidR="007C60F6" w:rsidRDefault="00CF6E6A" w:rsidP="00BA175D">
            <w:pPr>
              <w:pStyle w:val="ListParagraph"/>
              <w:numPr>
                <w:ilvl w:val="0"/>
                <w:numId w:val="3"/>
              </w:numPr>
              <w:rPr>
                <w:rFonts w:ascii="Calibri" w:hAnsi="Calibri" w:cs="Times New Roman"/>
                <w:color w:val="000000"/>
              </w:rPr>
            </w:pPr>
            <w:r>
              <w:rPr>
                <w:rFonts w:ascii="Calibri" w:hAnsi="Calibri" w:cs="Times New Roman"/>
                <w:color w:val="000000"/>
              </w:rPr>
              <w:t>Ensure that the staffroom</w:t>
            </w:r>
            <w:r w:rsidR="007C60F6">
              <w:rPr>
                <w:rFonts w:ascii="Calibri" w:hAnsi="Calibri" w:cs="Times New Roman"/>
                <w:color w:val="000000"/>
              </w:rPr>
              <w:t xml:space="preserve"> learning area has effective ICT hardware for the TA to lead high quality learning to small groups of </w:t>
            </w:r>
            <w:r w:rsidR="0063736D">
              <w:rPr>
                <w:rFonts w:ascii="Calibri" w:hAnsi="Calibri" w:cs="Times New Roman"/>
                <w:color w:val="000000"/>
              </w:rPr>
              <w:t xml:space="preserve">targeted </w:t>
            </w:r>
            <w:r w:rsidR="007C60F6">
              <w:rPr>
                <w:rFonts w:ascii="Calibri" w:hAnsi="Calibri" w:cs="Times New Roman"/>
                <w:color w:val="000000"/>
              </w:rPr>
              <w:t>children daily.</w:t>
            </w:r>
          </w:p>
          <w:p w14:paraId="62D7F7A6" w14:textId="77777777" w:rsidR="00257741" w:rsidRDefault="00257741" w:rsidP="00BA175D">
            <w:pPr>
              <w:pStyle w:val="ListParagraph"/>
              <w:numPr>
                <w:ilvl w:val="0"/>
                <w:numId w:val="3"/>
              </w:numPr>
              <w:rPr>
                <w:rFonts w:ascii="Calibri" w:hAnsi="Calibri" w:cs="Times New Roman"/>
                <w:color w:val="000000"/>
              </w:rPr>
            </w:pPr>
            <w:r>
              <w:rPr>
                <w:rFonts w:ascii="Calibri" w:hAnsi="Calibri" w:cs="Times New Roman"/>
                <w:color w:val="000000"/>
              </w:rPr>
              <w:lastRenderedPageBreak/>
              <w:t>Teachers to identify the children requiring additional support through regular and ongoing assessments.</w:t>
            </w:r>
          </w:p>
          <w:p w14:paraId="3CB0CECA" w14:textId="791A56F0" w:rsidR="00257741" w:rsidRDefault="00257741" w:rsidP="00BA175D">
            <w:pPr>
              <w:pStyle w:val="ListParagraph"/>
              <w:numPr>
                <w:ilvl w:val="0"/>
                <w:numId w:val="3"/>
              </w:numPr>
              <w:rPr>
                <w:rFonts w:ascii="Calibri" w:hAnsi="Calibri" w:cs="Times New Roman"/>
                <w:color w:val="000000"/>
              </w:rPr>
            </w:pPr>
            <w:r>
              <w:rPr>
                <w:rFonts w:ascii="Calibri" w:hAnsi="Calibri" w:cs="Times New Roman"/>
                <w:color w:val="000000"/>
              </w:rPr>
              <w:t>Children to have 1:1 and small group support from a TA using daily</w:t>
            </w:r>
          </w:p>
        </w:tc>
        <w:tc>
          <w:tcPr>
            <w:tcW w:w="1524" w:type="dxa"/>
          </w:tcPr>
          <w:p w14:paraId="65F9FD50" w14:textId="5F7FD3D3" w:rsidR="007C60F6" w:rsidRDefault="007C60F6" w:rsidP="00BA175D">
            <w:pPr>
              <w:rPr>
                <w:rFonts w:ascii="Calibri" w:hAnsi="Calibri" w:cs="Calibri"/>
              </w:rPr>
            </w:pPr>
            <w:r>
              <w:rPr>
                <w:rFonts w:ascii="Calibri" w:hAnsi="Calibri" w:cs="Calibri"/>
              </w:rPr>
              <w:lastRenderedPageBreak/>
              <w:t>Daily support from KR and HP</w:t>
            </w:r>
          </w:p>
        </w:tc>
        <w:tc>
          <w:tcPr>
            <w:tcW w:w="1725" w:type="dxa"/>
          </w:tcPr>
          <w:p w14:paraId="77993171" w14:textId="77777777" w:rsidR="007C60F6" w:rsidRDefault="007C60F6" w:rsidP="007C60F6">
            <w:pPr>
              <w:rPr>
                <w:rFonts w:ascii="Calibri" w:hAnsi="Calibri" w:cs="Times New Roman"/>
              </w:rPr>
            </w:pPr>
            <w:r w:rsidRPr="1537B597">
              <w:rPr>
                <w:rFonts w:ascii="Calibri" w:hAnsi="Calibri" w:cs="Times New Roman"/>
              </w:rPr>
              <w:t>SLT at Pupil progress</w:t>
            </w:r>
          </w:p>
          <w:p w14:paraId="4B0AB85B" w14:textId="77777777" w:rsidR="007C60F6" w:rsidRDefault="007C60F6" w:rsidP="007C60F6">
            <w:pPr>
              <w:rPr>
                <w:rFonts w:ascii="Calibri" w:hAnsi="Calibri" w:cs="Calibri"/>
              </w:rPr>
            </w:pPr>
            <w:r w:rsidRPr="1537B597">
              <w:rPr>
                <w:rFonts w:ascii="Calibri" w:hAnsi="Calibri" w:cs="Times New Roman"/>
              </w:rPr>
              <w:t>Class teachers to monitor progress on catch up sheet</w:t>
            </w:r>
          </w:p>
          <w:p w14:paraId="4277CF69" w14:textId="754F6215" w:rsidR="00004B7E" w:rsidRPr="1537B597" w:rsidRDefault="007C60F6" w:rsidP="007C60F6">
            <w:pPr>
              <w:rPr>
                <w:rFonts w:ascii="Calibri" w:hAnsi="Calibri" w:cs="Times New Roman"/>
              </w:rPr>
            </w:pPr>
            <w:r w:rsidRPr="1537B597">
              <w:rPr>
                <w:rFonts w:ascii="Calibri" w:hAnsi="Calibri" w:cs="Calibri"/>
              </w:rPr>
              <w:t>LGB</w:t>
            </w:r>
          </w:p>
        </w:tc>
        <w:tc>
          <w:tcPr>
            <w:tcW w:w="1762" w:type="dxa"/>
          </w:tcPr>
          <w:p w14:paraId="5C2218B2" w14:textId="77777777" w:rsidR="007C60F6" w:rsidRDefault="007C60F6" w:rsidP="007C60F6">
            <w:pPr>
              <w:rPr>
                <w:rFonts w:ascii="Calibri" w:hAnsi="Calibri" w:cs="Calibri"/>
              </w:rPr>
            </w:pPr>
            <w:r w:rsidRPr="1537B597">
              <w:rPr>
                <w:rFonts w:ascii="Calibri" w:hAnsi="Calibri" w:cs="Times New Roman"/>
              </w:rPr>
              <w:t>Report to LGB on impact of intervention and progress.</w:t>
            </w:r>
          </w:p>
          <w:p w14:paraId="231A5206" w14:textId="77777777" w:rsidR="007C60F6" w:rsidRDefault="007C60F6" w:rsidP="007C60F6">
            <w:pPr>
              <w:rPr>
                <w:rFonts w:ascii="Calibri" w:hAnsi="Calibri" w:cs="Times New Roman"/>
              </w:rPr>
            </w:pPr>
            <w:r w:rsidRPr="1537B597">
              <w:rPr>
                <w:rFonts w:ascii="Calibri" w:hAnsi="Calibri" w:cs="Times New Roman"/>
              </w:rPr>
              <w:t>Class teachers to report impact at Pupil Progress meetings</w:t>
            </w:r>
          </w:p>
          <w:p w14:paraId="095CD7D3" w14:textId="77777777" w:rsidR="00004B7E" w:rsidRPr="1537B597" w:rsidRDefault="00004B7E" w:rsidP="1537B597">
            <w:pPr>
              <w:rPr>
                <w:rFonts w:ascii="Calibri" w:hAnsi="Calibri" w:cs="Times New Roman"/>
              </w:rPr>
            </w:pPr>
          </w:p>
        </w:tc>
        <w:tc>
          <w:tcPr>
            <w:tcW w:w="1516" w:type="dxa"/>
          </w:tcPr>
          <w:p w14:paraId="32BC008B" w14:textId="77777777" w:rsidR="00004B7E" w:rsidRDefault="00004B7E" w:rsidP="00004B7E">
            <w:pPr>
              <w:rPr>
                <w:rFonts w:ascii="Calibri" w:hAnsi="Calibri" w:cs="Calibri"/>
                <w:color w:val="000000"/>
                <w:shd w:val="clear" w:color="auto" w:fill="FFFFFF"/>
              </w:rPr>
            </w:pPr>
            <w:r>
              <w:t xml:space="preserve">Fujitsu ESPRIMO Q558 Desktop Computer - </w:t>
            </w:r>
            <w:r>
              <w:rPr>
                <w:rFonts w:ascii="Calibri" w:hAnsi="Calibri" w:cs="Calibri"/>
                <w:color w:val="000000"/>
                <w:shd w:val="clear" w:color="auto" w:fill="FFFFFF"/>
              </w:rPr>
              <w:t>£367.44</w:t>
            </w:r>
            <w:r w:rsidR="0044280E">
              <w:rPr>
                <w:rFonts w:ascii="Calibri" w:hAnsi="Calibri" w:cs="Calibri"/>
                <w:color w:val="000000"/>
                <w:shd w:val="clear" w:color="auto" w:fill="FFFFFF"/>
              </w:rPr>
              <w:t xml:space="preserve"> x 2</w:t>
            </w:r>
          </w:p>
          <w:p w14:paraId="2F59638B" w14:textId="77777777" w:rsidR="0044280E" w:rsidRDefault="00CF6E6A" w:rsidP="00004B7E">
            <w:pPr>
              <w:rPr>
                <w:rFonts w:ascii="Calibri" w:hAnsi="Calibri" w:cs="Calibri"/>
                <w:color w:val="000000"/>
                <w:u w:val="single"/>
                <w:shd w:val="clear" w:color="auto" w:fill="FFFFFF"/>
              </w:rPr>
            </w:pPr>
            <w:r w:rsidRPr="00CF6E6A">
              <w:rPr>
                <w:rFonts w:ascii="Calibri" w:hAnsi="Calibri" w:cs="Calibri"/>
                <w:color w:val="000000"/>
                <w:u w:val="single"/>
                <w:shd w:val="clear" w:color="auto" w:fill="FFFFFF"/>
              </w:rPr>
              <w:t>Total</w:t>
            </w:r>
          </w:p>
          <w:p w14:paraId="49D0639D" w14:textId="6CF95C9C" w:rsidR="00CF6E6A" w:rsidRPr="00CF6E6A" w:rsidRDefault="00CF6E6A" w:rsidP="00004B7E">
            <w:pPr>
              <w:rPr>
                <w:rFonts w:ascii="Calibri" w:hAnsi="Calibri" w:cs="Times New Roman"/>
                <w:color w:val="FF0000"/>
              </w:rPr>
            </w:pPr>
            <w:r>
              <w:rPr>
                <w:rFonts w:ascii="Calibri" w:hAnsi="Calibri" w:cs="Calibri"/>
                <w:color w:val="000000"/>
                <w:shd w:val="clear" w:color="auto" w:fill="FFFFFF"/>
              </w:rPr>
              <w:t>£</w:t>
            </w:r>
            <w:r w:rsidRPr="00CF6E6A">
              <w:rPr>
                <w:rFonts w:ascii="Calibri" w:hAnsi="Calibri" w:cs="Calibri"/>
                <w:color w:val="000000"/>
                <w:shd w:val="clear" w:color="auto" w:fill="FFFFFF"/>
              </w:rPr>
              <w:t>734.88</w:t>
            </w:r>
          </w:p>
        </w:tc>
      </w:tr>
      <w:tr w:rsidR="00FF6CFC" w:rsidRPr="00523D46" w14:paraId="3B9AE399" w14:textId="77777777" w:rsidTr="00FF6CFC">
        <w:tc>
          <w:tcPr>
            <w:tcW w:w="1762" w:type="dxa"/>
            <w:shd w:val="clear" w:color="auto" w:fill="D9D9D9" w:themeFill="background1" w:themeFillShade="D9"/>
          </w:tcPr>
          <w:p w14:paraId="64E4DEE8" w14:textId="2AC617C4" w:rsidR="00FF6CFC" w:rsidRDefault="00FF6CFC" w:rsidP="00FF6CFC">
            <w:pPr>
              <w:rPr>
                <w:rFonts w:ascii="Calibri" w:hAnsi="Calibri" w:cs="Calibri"/>
                <w:b/>
                <w:bCs/>
              </w:rPr>
            </w:pPr>
            <w:r w:rsidRPr="00523D46">
              <w:rPr>
                <w:rFonts w:ascii="Calibri" w:hAnsi="Calibri" w:cs="Calibri"/>
                <w:b/>
              </w:rPr>
              <w:lastRenderedPageBreak/>
              <w:t>Objective</w:t>
            </w:r>
          </w:p>
        </w:tc>
        <w:tc>
          <w:tcPr>
            <w:tcW w:w="3042" w:type="dxa"/>
            <w:shd w:val="clear" w:color="auto" w:fill="D9D9D9" w:themeFill="background1" w:themeFillShade="D9"/>
          </w:tcPr>
          <w:p w14:paraId="3B484638" w14:textId="0C8A8F66" w:rsidR="00FF6CFC" w:rsidRDefault="00FF6CFC" w:rsidP="00FF6CFC">
            <w:pPr>
              <w:rPr>
                <w:rFonts w:ascii="Calibri" w:hAnsi="Calibri" w:cs="Calibri"/>
              </w:rPr>
            </w:pPr>
            <w:r w:rsidRPr="00523D46">
              <w:rPr>
                <w:rFonts w:ascii="Calibri" w:hAnsi="Calibri" w:cs="Calibri"/>
                <w:b/>
              </w:rPr>
              <w:t>Success Criteria</w:t>
            </w:r>
          </w:p>
        </w:tc>
        <w:tc>
          <w:tcPr>
            <w:tcW w:w="3554" w:type="dxa"/>
            <w:shd w:val="clear" w:color="auto" w:fill="D9D9D9" w:themeFill="background1" w:themeFillShade="D9"/>
          </w:tcPr>
          <w:p w14:paraId="5EBAA750" w14:textId="3AAC03B0" w:rsidR="00FF6CFC" w:rsidRDefault="00FF6CFC" w:rsidP="00FF6CFC">
            <w:pPr>
              <w:pStyle w:val="ListParagraph"/>
              <w:ind w:left="765"/>
              <w:rPr>
                <w:rFonts w:ascii="Calibri" w:hAnsi="Calibri" w:cs="Times New Roman"/>
                <w:color w:val="000000"/>
              </w:rPr>
            </w:pPr>
            <w:r w:rsidRPr="00004B7E">
              <w:rPr>
                <w:rFonts w:ascii="Calibri" w:hAnsi="Calibri" w:cs="Calibri"/>
                <w:b/>
              </w:rPr>
              <w:t>Actions</w:t>
            </w:r>
          </w:p>
        </w:tc>
        <w:tc>
          <w:tcPr>
            <w:tcW w:w="1524" w:type="dxa"/>
            <w:shd w:val="clear" w:color="auto" w:fill="D9D9D9" w:themeFill="background1" w:themeFillShade="D9"/>
          </w:tcPr>
          <w:p w14:paraId="39B18127" w14:textId="74164349" w:rsidR="00FF6CFC" w:rsidRDefault="00FF6CFC" w:rsidP="00FF6CFC">
            <w:pPr>
              <w:rPr>
                <w:rFonts w:ascii="Calibri" w:hAnsi="Calibri" w:cs="Calibri"/>
              </w:rPr>
            </w:pPr>
            <w:r w:rsidRPr="00523D46">
              <w:rPr>
                <w:rFonts w:ascii="Calibri" w:hAnsi="Calibri" w:cs="Calibri"/>
                <w:b/>
              </w:rPr>
              <w:t xml:space="preserve">Staff </w:t>
            </w:r>
            <w:r>
              <w:rPr>
                <w:rFonts w:ascii="Calibri" w:hAnsi="Calibri" w:cs="Calibri"/>
                <w:b/>
              </w:rPr>
              <w:t xml:space="preserve">/ </w:t>
            </w:r>
            <w:r w:rsidRPr="00523D46">
              <w:rPr>
                <w:rFonts w:ascii="Calibri" w:hAnsi="Calibri" w:cs="Calibri"/>
                <w:b/>
              </w:rPr>
              <w:t>Date</w:t>
            </w:r>
          </w:p>
        </w:tc>
        <w:tc>
          <w:tcPr>
            <w:tcW w:w="1725" w:type="dxa"/>
            <w:shd w:val="clear" w:color="auto" w:fill="D9D9D9" w:themeFill="background1" w:themeFillShade="D9"/>
          </w:tcPr>
          <w:p w14:paraId="69B48DE1" w14:textId="15204B3F" w:rsidR="00FF6CFC" w:rsidRPr="1537B597" w:rsidRDefault="00FF6CFC" w:rsidP="00FF6CFC">
            <w:pPr>
              <w:rPr>
                <w:rFonts w:ascii="Calibri" w:hAnsi="Calibri" w:cs="Times New Roman"/>
              </w:rPr>
            </w:pPr>
            <w:r w:rsidRPr="00523D46">
              <w:rPr>
                <w:rFonts w:ascii="Calibri" w:hAnsi="Calibri" w:cs="Calibri"/>
                <w:b/>
              </w:rPr>
              <w:t xml:space="preserve">Monitoring of actions </w:t>
            </w:r>
          </w:p>
        </w:tc>
        <w:tc>
          <w:tcPr>
            <w:tcW w:w="1762" w:type="dxa"/>
            <w:shd w:val="clear" w:color="auto" w:fill="D9D9D9" w:themeFill="background1" w:themeFillShade="D9"/>
          </w:tcPr>
          <w:p w14:paraId="4EB3F356" w14:textId="12F36FF4" w:rsidR="00FF6CFC" w:rsidRPr="1537B597" w:rsidRDefault="00FF6CFC" w:rsidP="00FF6CFC">
            <w:pPr>
              <w:rPr>
                <w:rFonts w:ascii="Calibri" w:hAnsi="Calibri" w:cs="Times New Roman"/>
              </w:rPr>
            </w:pPr>
            <w:r w:rsidRPr="00523D46">
              <w:rPr>
                <w:rFonts w:ascii="Calibri" w:hAnsi="Calibri" w:cs="Calibri"/>
                <w:b/>
              </w:rPr>
              <w:t xml:space="preserve">Evaluation of impact </w:t>
            </w:r>
          </w:p>
        </w:tc>
        <w:tc>
          <w:tcPr>
            <w:tcW w:w="1516" w:type="dxa"/>
            <w:shd w:val="clear" w:color="auto" w:fill="D9D9D9" w:themeFill="background1" w:themeFillShade="D9"/>
          </w:tcPr>
          <w:p w14:paraId="201AA2BC" w14:textId="77777777" w:rsidR="00FF6CFC" w:rsidRPr="00523D46" w:rsidRDefault="00FF6CFC" w:rsidP="00FF6CFC">
            <w:pPr>
              <w:rPr>
                <w:rFonts w:ascii="Calibri" w:hAnsi="Calibri" w:cs="Calibri"/>
                <w:b/>
              </w:rPr>
            </w:pPr>
            <w:r w:rsidRPr="00523D46">
              <w:rPr>
                <w:rFonts w:ascii="Calibri" w:hAnsi="Calibri" w:cs="Calibri"/>
                <w:b/>
              </w:rPr>
              <w:t>Resources</w:t>
            </w:r>
          </w:p>
          <w:p w14:paraId="688B1B15" w14:textId="38E1B787" w:rsidR="00FF6CFC" w:rsidRDefault="00FF6CFC" w:rsidP="00FF6CFC">
            <w:r w:rsidRPr="00523D46">
              <w:rPr>
                <w:rFonts w:ascii="Calibri" w:hAnsi="Calibri" w:cs="Calibri"/>
                <w:b/>
              </w:rPr>
              <w:t>(cost/times)</w:t>
            </w:r>
          </w:p>
        </w:tc>
      </w:tr>
      <w:tr w:rsidR="00FF6CFC" w:rsidRPr="00523D46" w14:paraId="289E644F" w14:textId="77777777" w:rsidTr="00004B7E">
        <w:tc>
          <w:tcPr>
            <w:tcW w:w="1762" w:type="dxa"/>
          </w:tcPr>
          <w:p w14:paraId="2EA900E2" w14:textId="75D0044B" w:rsidR="00FF6CFC" w:rsidRDefault="00FF6CFC" w:rsidP="00E51696">
            <w:pPr>
              <w:rPr>
                <w:rFonts w:ascii="Calibri" w:hAnsi="Calibri" w:cs="Calibri"/>
                <w:b/>
                <w:bCs/>
              </w:rPr>
            </w:pPr>
            <w:r>
              <w:rPr>
                <w:rFonts w:ascii="Calibri" w:hAnsi="Calibri" w:cs="Calibri"/>
                <w:b/>
                <w:bCs/>
              </w:rPr>
              <w:t xml:space="preserve">1.6 </w:t>
            </w:r>
            <w:r w:rsidR="00D82A1A">
              <w:rPr>
                <w:rFonts w:eastAsia="Calibri"/>
                <w:b/>
                <w:bCs/>
              </w:rPr>
              <w:t>Secure</w:t>
            </w:r>
            <w:r w:rsidR="00D82A1A" w:rsidRPr="79E22F96">
              <w:rPr>
                <w:rFonts w:eastAsia="Calibri"/>
                <w:b/>
                <w:bCs/>
              </w:rPr>
              <w:t xml:space="preserve"> high quality provision and approaches</w:t>
            </w:r>
            <w:r w:rsidR="008172F7">
              <w:rPr>
                <w:rFonts w:eastAsia="Calibri"/>
                <w:b/>
                <w:bCs/>
              </w:rPr>
              <w:t xml:space="preserve"> for </w:t>
            </w:r>
            <w:proofErr w:type="spellStart"/>
            <w:r w:rsidR="008172F7">
              <w:rPr>
                <w:rFonts w:eastAsia="Calibri"/>
                <w:b/>
                <w:bCs/>
              </w:rPr>
              <w:t>o</w:t>
            </w:r>
            <w:r w:rsidR="00D82A1A" w:rsidRPr="79E22F96">
              <w:rPr>
                <w:rFonts w:eastAsia="Calibri"/>
                <w:b/>
                <w:bCs/>
              </w:rPr>
              <w:t>racy</w:t>
            </w:r>
            <w:proofErr w:type="spellEnd"/>
            <w:r w:rsidR="00D82A1A" w:rsidRPr="79E22F96">
              <w:rPr>
                <w:rFonts w:eastAsia="Calibri"/>
                <w:b/>
                <w:bCs/>
              </w:rPr>
              <w:t xml:space="preserve"> across the Foundation Stage</w:t>
            </w:r>
          </w:p>
        </w:tc>
        <w:tc>
          <w:tcPr>
            <w:tcW w:w="3042" w:type="dxa"/>
          </w:tcPr>
          <w:p w14:paraId="248948FF" w14:textId="77777777" w:rsidR="008172F7" w:rsidRDefault="008172F7" w:rsidP="00D80898">
            <w:pPr>
              <w:shd w:val="clear" w:color="auto" w:fill="FFFFFF"/>
              <w:textAlignment w:val="baseline"/>
              <w:rPr>
                <w:rFonts w:ascii="Calibri" w:hAnsi="Calibri" w:cs="Calibri"/>
                <w:color w:val="000000"/>
                <w:lang w:eastAsia="en-GB"/>
              </w:rPr>
            </w:pPr>
            <w:r>
              <w:rPr>
                <w:rFonts w:ascii="Calibri" w:hAnsi="Calibri" w:cs="Calibri"/>
                <w:color w:val="000000"/>
                <w:lang w:eastAsia="en-GB"/>
              </w:rPr>
              <w:t>Baseline assessments show</w:t>
            </w:r>
            <w:r w:rsidR="00D80898" w:rsidRPr="008172F7">
              <w:rPr>
                <w:rFonts w:ascii="Calibri" w:hAnsi="Calibri" w:cs="Calibri"/>
                <w:color w:val="000000"/>
                <w:lang w:eastAsia="en-GB"/>
              </w:rPr>
              <w:t xml:space="preserve"> that there are</w:t>
            </w:r>
            <w:r>
              <w:rPr>
                <w:rFonts w:ascii="Calibri" w:hAnsi="Calibri" w:cs="Calibri"/>
                <w:color w:val="000000"/>
                <w:lang w:eastAsia="en-GB"/>
              </w:rPr>
              <w:t>;</w:t>
            </w:r>
          </w:p>
          <w:p w14:paraId="1E4D5A9D" w14:textId="3E004C56" w:rsidR="008172F7" w:rsidRDefault="00D80898" w:rsidP="008172F7">
            <w:pPr>
              <w:pStyle w:val="ListParagraph"/>
              <w:numPr>
                <w:ilvl w:val="0"/>
                <w:numId w:val="18"/>
              </w:numPr>
              <w:shd w:val="clear" w:color="auto" w:fill="FFFFFF"/>
              <w:textAlignment w:val="baseline"/>
              <w:rPr>
                <w:rFonts w:ascii="Calibri" w:hAnsi="Calibri" w:cs="Calibri"/>
                <w:color w:val="000000"/>
                <w:lang w:eastAsia="en-GB"/>
              </w:rPr>
            </w:pPr>
            <w:r w:rsidRPr="008172F7">
              <w:rPr>
                <w:rFonts w:ascii="Calibri" w:hAnsi="Calibri" w:cs="Calibri"/>
                <w:color w:val="000000"/>
                <w:lang w:eastAsia="en-GB"/>
              </w:rPr>
              <w:t xml:space="preserve">14/30 </w:t>
            </w:r>
            <w:proofErr w:type="spellStart"/>
            <w:r w:rsidRPr="008172F7">
              <w:rPr>
                <w:rFonts w:ascii="Calibri" w:hAnsi="Calibri" w:cs="Calibri"/>
                <w:color w:val="000000"/>
                <w:lang w:eastAsia="en-GB"/>
              </w:rPr>
              <w:t>chn</w:t>
            </w:r>
            <w:proofErr w:type="spellEnd"/>
            <w:r w:rsidRPr="008172F7">
              <w:rPr>
                <w:rFonts w:ascii="Calibri" w:hAnsi="Calibri" w:cs="Calibri"/>
                <w:color w:val="000000"/>
                <w:lang w:eastAsia="en-GB"/>
              </w:rPr>
              <w:t xml:space="preserve"> (FCC) 47% </w:t>
            </w:r>
          </w:p>
          <w:p w14:paraId="2C7D4454" w14:textId="32ECA041" w:rsidR="008172F7" w:rsidRDefault="008172F7" w:rsidP="008172F7">
            <w:pPr>
              <w:pStyle w:val="ListParagraph"/>
              <w:numPr>
                <w:ilvl w:val="0"/>
                <w:numId w:val="18"/>
              </w:numPr>
              <w:shd w:val="clear" w:color="auto" w:fill="FFFFFF"/>
              <w:textAlignment w:val="baseline"/>
              <w:rPr>
                <w:rFonts w:ascii="Calibri" w:hAnsi="Calibri" w:cs="Calibri"/>
                <w:color w:val="000000"/>
                <w:lang w:eastAsia="en-GB"/>
              </w:rPr>
            </w:pPr>
            <w:r w:rsidRPr="008172F7">
              <w:rPr>
                <w:rFonts w:ascii="Calibri" w:hAnsi="Calibri" w:cs="Calibri"/>
                <w:color w:val="000000"/>
                <w:lang w:eastAsia="en-GB"/>
              </w:rPr>
              <w:t xml:space="preserve">12/29 </w:t>
            </w:r>
            <w:proofErr w:type="spellStart"/>
            <w:r w:rsidRPr="008172F7">
              <w:rPr>
                <w:rFonts w:ascii="Calibri" w:hAnsi="Calibri" w:cs="Calibri"/>
                <w:color w:val="000000"/>
                <w:lang w:eastAsia="en-GB"/>
              </w:rPr>
              <w:t>chn</w:t>
            </w:r>
            <w:proofErr w:type="spellEnd"/>
            <w:r w:rsidRPr="008172F7">
              <w:rPr>
                <w:rFonts w:ascii="Calibri" w:hAnsi="Calibri" w:cs="Calibri"/>
                <w:color w:val="000000"/>
                <w:lang w:eastAsia="en-GB"/>
              </w:rPr>
              <w:t xml:space="preserve"> (FSJ) 41%</w:t>
            </w:r>
          </w:p>
          <w:p w14:paraId="3ACCAF36" w14:textId="2E4A961D" w:rsidR="008172F7" w:rsidRPr="008172F7" w:rsidRDefault="008172F7" w:rsidP="008172F7">
            <w:pPr>
              <w:pStyle w:val="ListParagraph"/>
              <w:numPr>
                <w:ilvl w:val="0"/>
                <w:numId w:val="18"/>
              </w:numPr>
              <w:shd w:val="clear" w:color="auto" w:fill="FFFFFF"/>
              <w:textAlignment w:val="baseline"/>
              <w:rPr>
                <w:rFonts w:ascii="Calibri" w:hAnsi="Calibri" w:cs="Calibri"/>
                <w:color w:val="000000"/>
                <w:lang w:eastAsia="en-GB"/>
              </w:rPr>
            </w:pPr>
            <w:r>
              <w:rPr>
                <w:rFonts w:ascii="Calibri" w:hAnsi="Calibri" w:cs="Calibri"/>
                <w:color w:val="000000"/>
                <w:lang w:eastAsia="en-GB"/>
              </w:rPr>
              <w:t>Cohort</w:t>
            </w:r>
            <w:r w:rsidRPr="008172F7">
              <w:rPr>
                <w:rFonts w:ascii="Calibri" w:hAnsi="Calibri" w:cs="Calibri"/>
                <w:color w:val="000000"/>
                <w:lang w:eastAsia="en-GB"/>
              </w:rPr>
              <w:t xml:space="preserve"> 44%</w:t>
            </w:r>
          </w:p>
          <w:p w14:paraId="5BC96D77" w14:textId="4BB38E82" w:rsidR="00D80898" w:rsidRDefault="008172F7" w:rsidP="00D80898">
            <w:pPr>
              <w:shd w:val="clear" w:color="auto" w:fill="FFFFFF"/>
              <w:textAlignment w:val="baseline"/>
              <w:rPr>
                <w:rFonts w:ascii="Calibri" w:hAnsi="Calibri" w:cs="Calibri"/>
                <w:color w:val="000000"/>
                <w:lang w:eastAsia="en-GB"/>
              </w:rPr>
            </w:pPr>
            <w:r>
              <w:rPr>
                <w:rFonts w:ascii="Calibri" w:hAnsi="Calibri" w:cs="Calibri"/>
                <w:color w:val="000000"/>
                <w:lang w:eastAsia="en-GB"/>
              </w:rPr>
              <w:t>Of children that have Speech and language concerns or</w:t>
            </w:r>
            <w:r w:rsidR="00D80898" w:rsidRPr="008172F7">
              <w:rPr>
                <w:rFonts w:ascii="Calibri" w:hAnsi="Calibri" w:cs="Calibri"/>
                <w:color w:val="000000"/>
                <w:lang w:eastAsia="en-GB"/>
              </w:rPr>
              <w:t>/CLL difficulties</w:t>
            </w:r>
            <w:r>
              <w:rPr>
                <w:rFonts w:ascii="Calibri" w:hAnsi="Calibri" w:cs="Calibri"/>
                <w:color w:val="000000"/>
                <w:lang w:eastAsia="en-GB"/>
              </w:rPr>
              <w:t>.</w:t>
            </w:r>
          </w:p>
          <w:p w14:paraId="426EFA5A" w14:textId="77777777" w:rsidR="008172F7" w:rsidRPr="008172F7" w:rsidRDefault="008172F7" w:rsidP="00D80898">
            <w:pPr>
              <w:shd w:val="clear" w:color="auto" w:fill="FFFFFF"/>
              <w:textAlignment w:val="baseline"/>
              <w:rPr>
                <w:rFonts w:ascii="Calibri" w:hAnsi="Calibri" w:cs="Calibri"/>
                <w:color w:val="000000"/>
                <w:lang w:eastAsia="en-GB"/>
              </w:rPr>
            </w:pPr>
          </w:p>
          <w:p w14:paraId="2493A356" w14:textId="77777777" w:rsidR="00FF6CFC" w:rsidRDefault="00FF6CFC" w:rsidP="00BA175D">
            <w:pPr>
              <w:rPr>
                <w:rFonts w:ascii="Calibri" w:hAnsi="Calibri" w:cs="Calibri"/>
              </w:rPr>
            </w:pPr>
          </w:p>
        </w:tc>
        <w:tc>
          <w:tcPr>
            <w:tcW w:w="3554" w:type="dxa"/>
          </w:tcPr>
          <w:p w14:paraId="4A63BA4D" w14:textId="77777777" w:rsidR="008172F7" w:rsidRDefault="008172F7" w:rsidP="008172F7">
            <w:pPr>
              <w:pStyle w:val="ListParagraph"/>
              <w:numPr>
                <w:ilvl w:val="0"/>
                <w:numId w:val="17"/>
              </w:numPr>
              <w:shd w:val="clear" w:color="auto" w:fill="FFFFFF"/>
              <w:textAlignment w:val="baseline"/>
              <w:rPr>
                <w:rFonts w:ascii="Calibri" w:hAnsi="Calibri" w:cs="Calibri"/>
                <w:color w:val="000000"/>
                <w:lang w:eastAsia="en-GB"/>
              </w:rPr>
            </w:pPr>
            <w:r>
              <w:rPr>
                <w:rFonts w:ascii="Calibri" w:hAnsi="Calibri" w:cs="Calibri"/>
                <w:color w:val="000000"/>
                <w:lang w:eastAsia="en-GB"/>
              </w:rPr>
              <w:t>I</w:t>
            </w:r>
            <w:r w:rsidRPr="008172F7">
              <w:rPr>
                <w:rFonts w:ascii="Calibri" w:hAnsi="Calibri" w:cs="Calibri"/>
                <w:color w:val="000000"/>
                <w:lang w:eastAsia="en-GB"/>
              </w:rPr>
              <w:t xml:space="preserve">nvest in resources to enhance imaginative, small world play. </w:t>
            </w:r>
          </w:p>
          <w:p w14:paraId="2516E176" w14:textId="49741340" w:rsidR="008172F7" w:rsidRDefault="008172F7" w:rsidP="008172F7">
            <w:pPr>
              <w:pStyle w:val="ListParagraph"/>
              <w:numPr>
                <w:ilvl w:val="0"/>
                <w:numId w:val="16"/>
              </w:numPr>
              <w:shd w:val="clear" w:color="auto" w:fill="FFFFFF"/>
              <w:textAlignment w:val="baseline"/>
              <w:rPr>
                <w:rFonts w:ascii="Calibri" w:hAnsi="Calibri" w:cs="Calibri"/>
                <w:color w:val="000000"/>
                <w:lang w:eastAsia="en-GB"/>
              </w:rPr>
            </w:pPr>
            <w:r w:rsidRPr="00CA7F48">
              <w:rPr>
                <w:rFonts w:ascii="Calibri" w:eastAsia="Calibri" w:hAnsi="Calibri" w:cs="Calibri"/>
                <w:color w:val="000000" w:themeColor="text1"/>
              </w:rPr>
              <w:t xml:space="preserve">Language to be modelled and </w:t>
            </w:r>
            <w:proofErr w:type="spellStart"/>
            <w:r w:rsidRPr="00CA7F48">
              <w:rPr>
                <w:rFonts w:ascii="Calibri" w:eastAsia="Calibri" w:hAnsi="Calibri" w:cs="Calibri"/>
                <w:color w:val="000000" w:themeColor="text1"/>
              </w:rPr>
              <w:t>scaffolded</w:t>
            </w:r>
            <w:proofErr w:type="spellEnd"/>
            <w:r w:rsidRPr="00CA7F48">
              <w:rPr>
                <w:rFonts w:ascii="Calibri" w:eastAsia="Calibri" w:hAnsi="Calibri" w:cs="Calibri"/>
                <w:color w:val="000000" w:themeColor="text1"/>
              </w:rPr>
              <w:t xml:space="preserve"> in order to promote and support </w:t>
            </w:r>
            <w:proofErr w:type="spellStart"/>
            <w:r w:rsidRPr="00CA7F48">
              <w:rPr>
                <w:rFonts w:ascii="Calibri" w:eastAsia="Calibri" w:hAnsi="Calibri" w:cs="Calibri"/>
                <w:color w:val="000000" w:themeColor="text1"/>
              </w:rPr>
              <w:t>oracy</w:t>
            </w:r>
            <w:proofErr w:type="spellEnd"/>
            <w:r w:rsidRPr="00CA7F48">
              <w:rPr>
                <w:rFonts w:ascii="Calibri" w:eastAsia="Calibri" w:hAnsi="Calibri" w:cs="Calibri"/>
                <w:color w:val="000000" w:themeColor="text1"/>
              </w:rPr>
              <w:t xml:space="preserve">. Children to be expected to speak in full sentences. </w:t>
            </w:r>
            <w:r>
              <w:rPr>
                <w:rFonts w:ascii="Calibri" w:hAnsi="Calibri" w:cs="Calibri"/>
                <w:color w:val="000000"/>
                <w:lang w:eastAsia="en-GB"/>
              </w:rPr>
              <w:t xml:space="preserve">Ensure there is strong </w:t>
            </w:r>
            <w:proofErr w:type="spellStart"/>
            <w:r>
              <w:rPr>
                <w:rFonts w:ascii="Calibri" w:hAnsi="Calibri" w:cs="Calibri"/>
                <w:color w:val="000000"/>
                <w:lang w:eastAsia="en-GB"/>
              </w:rPr>
              <w:t>oracy</w:t>
            </w:r>
            <w:proofErr w:type="spellEnd"/>
            <w:r>
              <w:rPr>
                <w:rFonts w:ascii="Calibri" w:hAnsi="Calibri" w:cs="Calibri"/>
                <w:color w:val="000000"/>
                <w:lang w:eastAsia="en-GB"/>
              </w:rPr>
              <w:t xml:space="preserve"> provision in the learning </w:t>
            </w:r>
            <w:r w:rsidRPr="008172F7">
              <w:rPr>
                <w:rFonts w:ascii="Calibri" w:hAnsi="Calibri" w:cs="Calibri"/>
                <w:color w:val="000000"/>
                <w:lang w:eastAsia="en-GB"/>
              </w:rPr>
              <w:t>environment which will encourage talk and language development.</w:t>
            </w:r>
          </w:p>
          <w:p w14:paraId="3D335E73" w14:textId="7A3F0E4B" w:rsidR="008172F7" w:rsidRPr="008172F7" w:rsidRDefault="008172F7" w:rsidP="008172F7">
            <w:pPr>
              <w:pStyle w:val="ListParagraph"/>
              <w:numPr>
                <w:ilvl w:val="0"/>
                <w:numId w:val="16"/>
              </w:numPr>
              <w:shd w:val="clear" w:color="auto" w:fill="FFFFFF"/>
              <w:textAlignment w:val="baseline"/>
              <w:rPr>
                <w:rFonts w:ascii="Calibri" w:hAnsi="Calibri" w:cs="Calibri"/>
                <w:color w:val="000000"/>
                <w:lang w:eastAsia="en-GB"/>
              </w:rPr>
            </w:pPr>
            <w:r w:rsidRPr="00CA7F48">
              <w:rPr>
                <w:rFonts w:ascii="Calibri" w:eastAsia="Calibri" w:hAnsi="Calibri" w:cs="Calibri"/>
                <w:color w:val="000000" w:themeColor="text1"/>
              </w:rPr>
              <w:t>Continue to develop the use of ‘Helicopter Stories’ and storytelling time as part of the daily provision.</w:t>
            </w:r>
          </w:p>
          <w:p w14:paraId="4EEDEDC9" w14:textId="77777777" w:rsidR="00FF6CFC" w:rsidRDefault="00FF6CFC" w:rsidP="008172F7">
            <w:pPr>
              <w:shd w:val="clear" w:color="auto" w:fill="FFFFFF"/>
              <w:textAlignment w:val="baseline"/>
              <w:rPr>
                <w:rFonts w:ascii="Calibri" w:hAnsi="Calibri" w:cs="Times New Roman"/>
                <w:color w:val="000000"/>
              </w:rPr>
            </w:pPr>
          </w:p>
        </w:tc>
        <w:tc>
          <w:tcPr>
            <w:tcW w:w="1524" w:type="dxa"/>
          </w:tcPr>
          <w:p w14:paraId="502311DC" w14:textId="77777777" w:rsidR="00FF6CFC" w:rsidRDefault="008172F7" w:rsidP="00BA175D">
            <w:pPr>
              <w:rPr>
                <w:rFonts w:ascii="Calibri" w:hAnsi="Calibri" w:cs="Calibri"/>
              </w:rPr>
            </w:pPr>
            <w:r>
              <w:rPr>
                <w:rFonts w:ascii="Calibri" w:hAnsi="Calibri" w:cs="Calibri"/>
              </w:rPr>
              <w:t>CC to lead</w:t>
            </w:r>
          </w:p>
          <w:p w14:paraId="18C8262B" w14:textId="54BF899A" w:rsidR="008172F7" w:rsidRDefault="008172F7" w:rsidP="00BA175D">
            <w:pPr>
              <w:rPr>
                <w:rFonts w:ascii="Calibri" w:hAnsi="Calibri" w:cs="Calibri"/>
              </w:rPr>
            </w:pPr>
            <w:r>
              <w:rPr>
                <w:rFonts w:ascii="Calibri" w:hAnsi="Calibri" w:cs="Calibri"/>
              </w:rPr>
              <w:t>All Foundation staff to implement on a daily basis</w:t>
            </w:r>
          </w:p>
        </w:tc>
        <w:tc>
          <w:tcPr>
            <w:tcW w:w="1725" w:type="dxa"/>
          </w:tcPr>
          <w:p w14:paraId="077D522D" w14:textId="77777777" w:rsidR="008172F7" w:rsidRDefault="008172F7" w:rsidP="008172F7">
            <w:pPr>
              <w:rPr>
                <w:rFonts w:ascii="Calibri" w:hAnsi="Calibri" w:cs="Times New Roman"/>
              </w:rPr>
            </w:pPr>
            <w:r w:rsidRPr="1537B597">
              <w:rPr>
                <w:rFonts w:ascii="Calibri" w:hAnsi="Calibri" w:cs="Times New Roman"/>
              </w:rPr>
              <w:t>SLT at Pupil progress</w:t>
            </w:r>
          </w:p>
          <w:p w14:paraId="6DC643EA" w14:textId="77777777" w:rsidR="008172F7" w:rsidRDefault="008172F7" w:rsidP="008172F7">
            <w:pPr>
              <w:rPr>
                <w:rFonts w:ascii="Calibri" w:hAnsi="Calibri" w:cs="Calibri"/>
              </w:rPr>
            </w:pPr>
            <w:r w:rsidRPr="1537B597">
              <w:rPr>
                <w:rFonts w:ascii="Calibri" w:hAnsi="Calibri" w:cs="Times New Roman"/>
              </w:rPr>
              <w:t>Class teachers to monitor progress on catch up sheet</w:t>
            </w:r>
          </w:p>
          <w:p w14:paraId="70E9D45C" w14:textId="77777777" w:rsidR="00FF6CFC" w:rsidRDefault="008172F7" w:rsidP="008172F7">
            <w:pPr>
              <w:rPr>
                <w:rFonts w:ascii="Calibri" w:hAnsi="Calibri" w:cs="Calibri"/>
              </w:rPr>
            </w:pPr>
            <w:r w:rsidRPr="1537B597">
              <w:rPr>
                <w:rFonts w:ascii="Calibri" w:hAnsi="Calibri" w:cs="Calibri"/>
              </w:rPr>
              <w:t>LGB</w:t>
            </w:r>
          </w:p>
          <w:p w14:paraId="757A8874" w14:textId="77777777" w:rsidR="008172F7" w:rsidRDefault="008172F7" w:rsidP="008172F7">
            <w:pPr>
              <w:rPr>
                <w:rFonts w:ascii="Calibri" w:hAnsi="Calibri" w:cs="Calibri"/>
              </w:rPr>
            </w:pPr>
            <w:r>
              <w:rPr>
                <w:rFonts w:ascii="Calibri" w:hAnsi="Calibri" w:cs="Calibri"/>
              </w:rPr>
              <w:t>Lesson observations and drop ins</w:t>
            </w:r>
          </w:p>
          <w:p w14:paraId="516CF38C" w14:textId="78D1B98E" w:rsidR="008172F7" w:rsidRPr="1537B597" w:rsidRDefault="008172F7" w:rsidP="008172F7">
            <w:pPr>
              <w:rPr>
                <w:rFonts w:ascii="Calibri" w:hAnsi="Calibri" w:cs="Times New Roman"/>
              </w:rPr>
            </w:pPr>
            <w:r>
              <w:rPr>
                <w:rFonts w:ascii="Calibri" w:hAnsi="Calibri" w:cs="Times New Roman"/>
              </w:rPr>
              <w:t>Teachers/TAs performance management</w:t>
            </w:r>
          </w:p>
        </w:tc>
        <w:tc>
          <w:tcPr>
            <w:tcW w:w="1762" w:type="dxa"/>
          </w:tcPr>
          <w:p w14:paraId="21F78B97" w14:textId="77777777" w:rsidR="008172F7" w:rsidRDefault="008172F7" w:rsidP="008172F7">
            <w:pPr>
              <w:rPr>
                <w:rFonts w:ascii="Calibri" w:hAnsi="Calibri" w:cs="Calibri"/>
              </w:rPr>
            </w:pPr>
            <w:r w:rsidRPr="1537B597">
              <w:rPr>
                <w:rFonts w:ascii="Calibri" w:hAnsi="Calibri" w:cs="Times New Roman"/>
              </w:rPr>
              <w:t>Report to LGB on impact of intervention and progress.</w:t>
            </w:r>
          </w:p>
          <w:p w14:paraId="30B2D727" w14:textId="77777777" w:rsidR="008172F7" w:rsidRDefault="008172F7" w:rsidP="008172F7">
            <w:pPr>
              <w:rPr>
                <w:rFonts w:ascii="Calibri" w:hAnsi="Calibri" w:cs="Times New Roman"/>
              </w:rPr>
            </w:pPr>
            <w:r w:rsidRPr="1537B597">
              <w:rPr>
                <w:rFonts w:ascii="Calibri" w:hAnsi="Calibri" w:cs="Times New Roman"/>
              </w:rPr>
              <w:t>Class teachers to report impact at Pupil Progress meetings</w:t>
            </w:r>
          </w:p>
          <w:p w14:paraId="25665C1B" w14:textId="77777777" w:rsidR="008172F7" w:rsidRDefault="008172F7" w:rsidP="007C60F6">
            <w:pPr>
              <w:rPr>
                <w:rFonts w:ascii="Calibri" w:hAnsi="Calibri" w:cs="Times New Roman"/>
              </w:rPr>
            </w:pPr>
            <w:r>
              <w:rPr>
                <w:rFonts w:ascii="Calibri" w:hAnsi="Calibri" w:cs="Times New Roman"/>
              </w:rPr>
              <w:t>Lesson observations/drop ins</w:t>
            </w:r>
          </w:p>
          <w:p w14:paraId="5BC816FA" w14:textId="46AE248E" w:rsidR="008172F7" w:rsidRPr="1537B597" w:rsidRDefault="008172F7" w:rsidP="007C60F6">
            <w:pPr>
              <w:rPr>
                <w:rFonts w:ascii="Calibri" w:hAnsi="Calibri" w:cs="Times New Roman"/>
              </w:rPr>
            </w:pPr>
          </w:p>
        </w:tc>
        <w:tc>
          <w:tcPr>
            <w:tcW w:w="1516" w:type="dxa"/>
          </w:tcPr>
          <w:p w14:paraId="3FEE1318" w14:textId="646AD466" w:rsidR="00382B5F" w:rsidRDefault="00382B5F" w:rsidP="00004B7E">
            <w:pPr>
              <w:rPr>
                <w:rFonts w:ascii="Calibri" w:hAnsi="Calibri" w:cs="Calibri"/>
                <w:color w:val="000000"/>
                <w:shd w:val="clear" w:color="auto" w:fill="FFFFFF"/>
              </w:rPr>
            </w:pPr>
            <w:r>
              <w:rPr>
                <w:rFonts w:ascii="Calibri" w:hAnsi="Calibri" w:cs="Calibri"/>
                <w:color w:val="000000"/>
                <w:shd w:val="clear" w:color="auto" w:fill="FFFFFF"/>
              </w:rPr>
              <w:t>Wooden frame for tough trays</w:t>
            </w:r>
          </w:p>
          <w:p w14:paraId="71633A13" w14:textId="5B24B6AE" w:rsidR="00382B5F" w:rsidRDefault="00382B5F" w:rsidP="00004B7E">
            <w:pPr>
              <w:rPr>
                <w:rFonts w:ascii="Calibri" w:hAnsi="Calibri" w:cs="Calibri"/>
                <w:color w:val="000000"/>
                <w:shd w:val="clear" w:color="auto" w:fill="FFFFFF"/>
              </w:rPr>
            </w:pPr>
            <w:r>
              <w:rPr>
                <w:rFonts w:ascii="Calibri" w:hAnsi="Calibri" w:cs="Calibri"/>
                <w:color w:val="000000"/>
                <w:shd w:val="clear" w:color="auto" w:fill="FFFFFF"/>
              </w:rPr>
              <w:t>Wooden construction blocks</w:t>
            </w:r>
          </w:p>
          <w:p w14:paraId="2A811910" w14:textId="12EC2E2A" w:rsidR="00382B5F" w:rsidRDefault="00382B5F" w:rsidP="00004B7E">
            <w:pPr>
              <w:rPr>
                <w:rFonts w:ascii="Calibri" w:hAnsi="Calibri" w:cs="Calibri"/>
                <w:color w:val="000000"/>
                <w:shd w:val="clear" w:color="auto" w:fill="FFFFFF"/>
              </w:rPr>
            </w:pPr>
            <w:r>
              <w:rPr>
                <w:rFonts w:ascii="Calibri" w:hAnsi="Calibri" w:cs="Calibri"/>
                <w:color w:val="000000"/>
                <w:shd w:val="clear" w:color="auto" w:fill="FFFFFF"/>
              </w:rPr>
              <w:t>Small world resources to include; people, animals, dinosaurs, reptiles, enchanted house</w:t>
            </w:r>
          </w:p>
          <w:p w14:paraId="02A2A425" w14:textId="77777777" w:rsidR="00382B5F" w:rsidRDefault="00382B5F" w:rsidP="00004B7E">
            <w:pPr>
              <w:rPr>
                <w:rFonts w:ascii="Calibri" w:hAnsi="Calibri" w:cs="Calibri"/>
                <w:color w:val="000000"/>
                <w:shd w:val="clear" w:color="auto" w:fill="FFFFFF"/>
              </w:rPr>
            </w:pPr>
          </w:p>
          <w:p w14:paraId="26191B11" w14:textId="77777777" w:rsidR="00382B5F" w:rsidRDefault="00382B5F" w:rsidP="00004B7E">
            <w:pPr>
              <w:rPr>
                <w:rFonts w:ascii="Calibri" w:hAnsi="Calibri" w:cs="Calibri"/>
                <w:color w:val="000000"/>
                <w:shd w:val="clear" w:color="auto" w:fill="FFFFFF"/>
              </w:rPr>
            </w:pPr>
          </w:p>
          <w:p w14:paraId="26265BD9" w14:textId="347FCE46" w:rsidR="00FF6CFC" w:rsidRDefault="00382B5F" w:rsidP="00004B7E">
            <w:r>
              <w:rPr>
                <w:rFonts w:ascii="Calibri" w:hAnsi="Calibri" w:cs="Calibri"/>
                <w:color w:val="000000"/>
                <w:shd w:val="clear" w:color="auto" w:fill="FFFFFF"/>
              </w:rPr>
              <w:t>£1280.49 </w:t>
            </w:r>
          </w:p>
        </w:tc>
      </w:tr>
      <w:tr w:rsidR="00E722E2" w:rsidRPr="00523D46" w14:paraId="79371215" w14:textId="77777777" w:rsidTr="00E722E2">
        <w:tc>
          <w:tcPr>
            <w:tcW w:w="1762" w:type="dxa"/>
            <w:shd w:val="clear" w:color="auto" w:fill="D0CECE" w:themeFill="background2" w:themeFillShade="E6"/>
          </w:tcPr>
          <w:p w14:paraId="19DF7058" w14:textId="5DB7B73C" w:rsidR="00E722E2" w:rsidRDefault="00E722E2" w:rsidP="00E722E2">
            <w:pPr>
              <w:rPr>
                <w:rFonts w:ascii="Calibri" w:hAnsi="Calibri" w:cs="Calibri"/>
                <w:b/>
                <w:bCs/>
              </w:rPr>
            </w:pPr>
            <w:r w:rsidRPr="00523D46">
              <w:rPr>
                <w:rFonts w:ascii="Calibri" w:hAnsi="Calibri" w:cs="Calibri"/>
                <w:b/>
              </w:rPr>
              <w:t>Objective</w:t>
            </w:r>
          </w:p>
        </w:tc>
        <w:tc>
          <w:tcPr>
            <w:tcW w:w="3042" w:type="dxa"/>
            <w:shd w:val="clear" w:color="auto" w:fill="D0CECE" w:themeFill="background2" w:themeFillShade="E6"/>
          </w:tcPr>
          <w:p w14:paraId="2BE5953F" w14:textId="6BFD56C1" w:rsidR="00E722E2" w:rsidRPr="00E722E2" w:rsidRDefault="00E722E2" w:rsidP="00E722E2">
            <w:pPr>
              <w:shd w:val="clear" w:color="auto" w:fill="FFFFFF"/>
              <w:textAlignment w:val="baseline"/>
              <w:rPr>
                <w:rFonts w:ascii="Calibri" w:hAnsi="Calibri" w:cs="Calibri"/>
                <w:color w:val="000000"/>
                <w:highlight w:val="lightGray"/>
                <w:lang w:eastAsia="en-GB"/>
              </w:rPr>
            </w:pPr>
            <w:r w:rsidRPr="00E722E2">
              <w:rPr>
                <w:rFonts w:ascii="Calibri" w:hAnsi="Calibri" w:cs="Calibri"/>
                <w:b/>
                <w:highlight w:val="lightGray"/>
              </w:rPr>
              <w:t>Success Criteria</w:t>
            </w:r>
          </w:p>
        </w:tc>
        <w:tc>
          <w:tcPr>
            <w:tcW w:w="3554" w:type="dxa"/>
            <w:shd w:val="clear" w:color="auto" w:fill="D0CECE" w:themeFill="background2" w:themeFillShade="E6"/>
          </w:tcPr>
          <w:p w14:paraId="219B4AFC" w14:textId="70F621C5" w:rsidR="00E722E2" w:rsidRPr="00E722E2" w:rsidRDefault="00E722E2" w:rsidP="00E722E2">
            <w:pPr>
              <w:shd w:val="clear" w:color="auto" w:fill="FFFFFF"/>
              <w:textAlignment w:val="baseline"/>
              <w:rPr>
                <w:rFonts w:ascii="Calibri" w:hAnsi="Calibri" w:cs="Calibri"/>
                <w:color w:val="000000"/>
                <w:highlight w:val="lightGray"/>
                <w:lang w:eastAsia="en-GB"/>
              </w:rPr>
            </w:pPr>
            <w:r w:rsidRPr="00E722E2">
              <w:rPr>
                <w:rFonts w:ascii="Calibri" w:hAnsi="Calibri" w:cs="Calibri"/>
                <w:b/>
                <w:highlight w:val="lightGray"/>
              </w:rPr>
              <w:t>Actions</w:t>
            </w:r>
          </w:p>
        </w:tc>
        <w:tc>
          <w:tcPr>
            <w:tcW w:w="1524" w:type="dxa"/>
            <w:shd w:val="clear" w:color="auto" w:fill="D0CECE" w:themeFill="background2" w:themeFillShade="E6"/>
          </w:tcPr>
          <w:p w14:paraId="5D9868C2" w14:textId="2D7A85EB" w:rsidR="00E722E2" w:rsidRDefault="00E722E2" w:rsidP="00E722E2">
            <w:pPr>
              <w:rPr>
                <w:rFonts w:ascii="Calibri" w:hAnsi="Calibri" w:cs="Calibri"/>
              </w:rPr>
            </w:pPr>
            <w:r w:rsidRPr="00523D46">
              <w:rPr>
                <w:rFonts w:ascii="Calibri" w:hAnsi="Calibri" w:cs="Calibri"/>
                <w:b/>
              </w:rPr>
              <w:t xml:space="preserve">Staff </w:t>
            </w:r>
            <w:r>
              <w:rPr>
                <w:rFonts w:ascii="Calibri" w:hAnsi="Calibri" w:cs="Calibri"/>
                <w:b/>
              </w:rPr>
              <w:t xml:space="preserve">/ </w:t>
            </w:r>
            <w:r w:rsidRPr="00523D46">
              <w:rPr>
                <w:rFonts w:ascii="Calibri" w:hAnsi="Calibri" w:cs="Calibri"/>
                <w:b/>
              </w:rPr>
              <w:t>Date</w:t>
            </w:r>
          </w:p>
        </w:tc>
        <w:tc>
          <w:tcPr>
            <w:tcW w:w="1725" w:type="dxa"/>
            <w:shd w:val="clear" w:color="auto" w:fill="D0CECE" w:themeFill="background2" w:themeFillShade="E6"/>
          </w:tcPr>
          <w:p w14:paraId="3AF7B1B2" w14:textId="50704BE1" w:rsidR="00E722E2" w:rsidRPr="1537B597" w:rsidRDefault="00E722E2" w:rsidP="00E722E2">
            <w:pPr>
              <w:rPr>
                <w:rFonts w:ascii="Calibri" w:hAnsi="Calibri" w:cs="Times New Roman"/>
              </w:rPr>
            </w:pPr>
            <w:r w:rsidRPr="00523D46">
              <w:rPr>
                <w:rFonts w:ascii="Calibri" w:hAnsi="Calibri" w:cs="Calibri"/>
                <w:b/>
              </w:rPr>
              <w:t xml:space="preserve">Monitoring of actions </w:t>
            </w:r>
          </w:p>
        </w:tc>
        <w:tc>
          <w:tcPr>
            <w:tcW w:w="1762" w:type="dxa"/>
            <w:shd w:val="clear" w:color="auto" w:fill="D0CECE" w:themeFill="background2" w:themeFillShade="E6"/>
          </w:tcPr>
          <w:p w14:paraId="4B68BDA0" w14:textId="7F1BE9D3" w:rsidR="00E722E2" w:rsidRPr="1537B597" w:rsidRDefault="00E722E2" w:rsidP="00E722E2">
            <w:pPr>
              <w:rPr>
                <w:rFonts w:ascii="Calibri" w:hAnsi="Calibri" w:cs="Times New Roman"/>
              </w:rPr>
            </w:pPr>
            <w:r w:rsidRPr="00523D46">
              <w:rPr>
                <w:rFonts w:ascii="Calibri" w:hAnsi="Calibri" w:cs="Calibri"/>
                <w:b/>
              </w:rPr>
              <w:t xml:space="preserve">Evaluation of impact </w:t>
            </w:r>
          </w:p>
        </w:tc>
        <w:tc>
          <w:tcPr>
            <w:tcW w:w="1516" w:type="dxa"/>
            <w:shd w:val="clear" w:color="auto" w:fill="D0CECE" w:themeFill="background2" w:themeFillShade="E6"/>
          </w:tcPr>
          <w:p w14:paraId="6CE643DA" w14:textId="77777777" w:rsidR="00E722E2" w:rsidRPr="00523D46" w:rsidRDefault="00E722E2" w:rsidP="00E722E2">
            <w:pPr>
              <w:rPr>
                <w:rFonts w:ascii="Calibri" w:hAnsi="Calibri" w:cs="Calibri"/>
                <w:b/>
              </w:rPr>
            </w:pPr>
            <w:r w:rsidRPr="00523D46">
              <w:rPr>
                <w:rFonts w:ascii="Calibri" w:hAnsi="Calibri" w:cs="Calibri"/>
                <w:b/>
              </w:rPr>
              <w:t>Resources</w:t>
            </w:r>
          </w:p>
          <w:p w14:paraId="0C3F734D" w14:textId="58C5FA4E" w:rsidR="00E722E2" w:rsidRDefault="00E722E2" w:rsidP="00E722E2">
            <w:pPr>
              <w:rPr>
                <w:rFonts w:ascii="Calibri" w:hAnsi="Calibri" w:cs="Calibri"/>
                <w:color w:val="000000"/>
                <w:shd w:val="clear" w:color="auto" w:fill="FFFFFF"/>
              </w:rPr>
            </w:pPr>
            <w:r w:rsidRPr="00523D46">
              <w:rPr>
                <w:rFonts w:ascii="Calibri" w:hAnsi="Calibri" w:cs="Calibri"/>
                <w:b/>
              </w:rPr>
              <w:t>(cost/times)</w:t>
            </w:r>
          </w:p>
        </w:tc>
      </w:tr>
      <w:tr w:rsidR="00E722E2" w:rsidRPr="00523D46" w14:paraId="5AFDAFFB" w14:textId="77777777" w:rsidTr="00004B7E">
        <w:tc>
          <w:tcPr>
            <w:tcW w:w="1762" w:type="dxa"/>
          </w:tcPr>
          <w:p w14:paraId="78B07232" w14:textId="362754EC" w:rsidR="00E722E2" w:rsidRDefault="00E722E2" w:rsidP="00E51696">
            <w:pPr>
              <w:rPr>
                <w:rFonts w:ascii="Calibri" w:hAnsi="Calibri" w:cs="Calibri"/>
                <w:b/>
                <w:bCs/>
              </w:rPr>
            </w:pPr>
            <w:r>
              <w:rPr>
                <w:rFonts w:ascii="Calibri" w:hAnsi="Calibri" w:cs="Calibri"/>
                <w:b/>
                <w:bCs/>
              </w:rPr>
              <w:t xml:space="preserve">1.7 Improve pupil progress and attainment in </w:t>
            </w:r>
            <w:r>
              <w:rPr>
                <w:rFonts w:ascii="Calibri" w:hAnsi="Calibri" w:cs="Calibri"/>
                <w:b/>
                <w:bCs/>
              </w:rPr>
              <w:lastRenderedPageBreak/>
              <w:t xml:space="preserve">mathematics by ensuring there is a consistently </w:t>
            </w:r>
            <w:r w:rsidRPr="00E722E2">
              <w:rPr>
                <w:rFonts w:ascii="Calibri" w:eastAsia="Calibri" w:hAnsi="Calibri" w:cs="Calibri"/>
                <w:b/>
              </w:rPr>
              <w:t>h</w:t>
            </w:r>
            <w:r>
              <w:rPr>
                <w:rFonts w:ascii="Calibri" w:eastAsia="Calibri" w:hAnsi="Calibri" w:cs="Calibri"/>
                <w:b/>
              </w:rPr>
              <w:t>igh quality teaching of mastery in every year group.</w:t>
            </w:r>
          </w:p>
        </w:tc>
        <w:tc>
          <w:tcPr>
            <w:tcW w:w="3042" w:type="dxa"/>
          </w:tcPr>
          <w:p w14:paraId="5F3FC23F" w14:textId="09FEE8DE" w:rsidR="00E722E2" w:rsidRDefault="00E722E2" w:rsidP="00D80898">
            <w:pPr>
              <w:shd w:val="clear" w:color="auto" w:fill="FFFFFF"/>
              <w:textAlignment w:val="baseline"/>
              <w:rPr>
                <w:rFonts w:ascii="Calibri" w:hAnsi="Calibri" w:cs="Calibri"/>
                <w:color w:val="000000"/>
                <w:lang w:eastAsia="en-GB"/>
              </w:rPr>
            </w:pPr>
            <w:r>
              <w:rPr>
                <w:rFonts w:ascii="Calibri" w:hAnsi="Calibri" w:cs="Calibri"/>
                <w:color w:val="000000"/>
                <w:lang w:eastAsia="en-GB"/>
              </w:rPr>
              <w:lastRenderedPageBreak/>
              <w:t xml:space="preserve">Baseline maths assessments </w:t>
            </w:r>
          </w:p>
          <w:p w14:paraId="307D8631" w14:textId="4EA982D2" w:rsidR="00E722E2" w:rsidRDefault="00E722E2" w:rsidP="00E722E2">
            <w:pPr>
              <w:shd w:val="clear" w:color="auto" w:fill="FFFFFF"/>
              <w:spacing w:before="0"/>
              <w:textAlignment w:val="baseline"/>
              <w:rPr>
                <w:rFonts w:ascii="Calibri" w:hAnsi="Calibri" w:cs="Calibri"/>
                <w:color w:val="000000"/>
                <w:lang w:eastAsia="en-GB"/>
              </w:rPr>
            </w:pPr>
            <w:r>
              <w:rPr>
                <w:rFonts w:ascii="Calibri" w:hAnsi="Calibri" w:cs="Calibri"/>
                <w:color w:val="000000"/>
                <w:lang w:eastAsia="en-GB"/>
              </w:rPr>
              <w:t>Y1 – 68% ARE</w:t>
            </w:r>
            <w:r w:rsidR="005C7B1B">
              <w:rPr>
                <w:rFonts w:ascii="Calibri" w:hAnsi="Calibri" w:cs="Calibri"/>
                <w:color w:val="000000"/>
                <w:lang w:eastAsia="en-GB"/>
              </w:rPr>
              <w:t>, 0% GDS</w:t>
            </w:r>
          </w:p>
          <w:p w14:paraId="44F12C2C" w14:textId="33E027E0" w:rsidR="00E722E2" w:rsidRDefault="00E722E2" w:rsidP="00E722E2">
            <w:pPr>
              <w:shd w:val="clear" w:color="auto" w:fill="FFFFFF"/>
              <w:spacing w:before="0"/>
              <w:textAlignment w:val="baseline"/>
              <w:rPr>
                <w:rFonts w:ascii="Calibri" w:hAnsi="Calibri" w:cs="Calibri"/>
                <w:color w:val="000000"/>
                <w:lang w:eastAsia="en-GB"/>
              </w:rPr>
            </w:pPr>
            <w:r>
              <w:rPr>
                <w:rFonts w:ascii="Calibri" w:hAnsi="Calibri" w:cs="Calibri"/>
                <w:color w:val="000000"/>
                <w:lang w:eastAsia="en-GB"/>
              </w:rPr>
              <w:t>Y2 – 63% ARE</w:t>
            </w:r>
            <w:r w:rsidR="005C7B1B">
              <w:rPr>
                <w:rFonts w:ascii="Calibri" w:hAnsi="Calibri" w:cs="Calibri"/>
                <w:color w:val="000000"/>
                <w:lang w:eastAsia="en-GB"/>
              </w:rPr>
              <w:t>, 5% GDS</w:t>
            </w:r>
          </w:p>
          <w:p w14:paraId="47994762" w14:textId="75A77A36" w:rsidR="00E722E2" w:rsidRDefault="00E722E2" w:rsidP="00E722E2">
            <w:pPr>
              <w:shd w:val="clear" w:color="auto" w:fill="FFFFFF"/>
              <w:spacing w:before="0"/>
              <w:textAlignment w:val="baseline"/>
              <w:rPr>
                <w:rFonts w:ascii="Calibri" w:hAnsi="Calibri" w:cs="Calibri"/>
                <w:color w:val="000000"/>
                <w:lang w:eastAsia="en-GB"/>
              </w:rPr>
            </w:pPr>
            <w:r>
              <w:rPr>
                <w:rFonts w:ascii="Calibri" w:hAnsi="Calibri" w:cs="Calibri"/>
                <w:color w:val="000000"/>
                <w:lang w:eastAsia="en-GB"/>
              </w:rPr>
              <w:lastRenderedPageBreak/>
              <w:t>Y3 – 67% ARE</w:t>
            </w:r>
            <w:r w:rsidR="005C7B1B">
              <w:rPr>
                <w:rFonts w:ascii="Calibri" w:hAnsi="Calibri" w:cs="Calibri"/>
                <w:color w:val="000000"/>
                <w:lang w:eastAsia="en-GB"/>
              </w:rPr>
              <w:t>, 16% GDS</w:t>
            </w:r>
          </w:p>
          <w:p w14:paraId="5628D43D" w14:textId="3EC6ED15" w:rsidR="00E722E2" w:rsidRDefault="00E722E2" w:rsidP="00E722E2">
            <w:pPr>
              <w:shd w:val="clear" w:color="auto" w:fill="FFFFFF"/>
              <w:spacing w:before="0"/>
              <w:textAlignment w:val="baseline"/>
              <w:rPr>
                <w:rFonts w:ascii="Calibri" w:hAnsi="Calibri" w:cs="Calibri"/>
                <w:color w:val="000000"/>
                <w:lang w:eastAsia="en-GB"/>
              </w:rPr>
            </w:pPr>
            <w:r>
              <w:rPr>
                <w:rFonts w:ascii="Calibri" w:hAnsi="Calibri" w:cs="Calibri"/>
                <w:color w:val="000000"/>
                <w:lang w:eastAsia="en-GB"/>
              </w:rPr>
              <w:t>Y4 – 82% ARE</w:t>
            </w:r>
            <w:r w:rsidR="005C7B1B">
              <w:rPr>
                <w:rFonts w:ascii="Calibri" w:hAnsi="Calibri" w:cs="Calibri"/>
                <w:color w:val="000000"/>
                <w:lang w:eastAsia="en-GB"/>
              </w:rPr>
              <w:t>, 21% GDS</w:t>
            </w:r>
          </w:p>
          <w:p w14:paraId="4268CFF9" w14:textId="446B6919" w:rsidR="00E722E2" w:rsidRDefault="00E722E2" w:rsidP="00E722E2">
            <w:pPr>
              <w:shd w:val="clear" w:color="auto" w:fill="FFFFFF"/>
              <w:spacing w:before="0"/>
              <w:textAlignment w:val="baseline"/>
              <w:rPr>
                <w:rFonts w:ascii="Calibri" w:hAnsi="Calibri" w:cs="Calibri"/>
                <w:color w:val="000000"/>
                <w:lang w:eastAsia="en-GB"/>
              </w:rPr>
            </w:pPr>
            <w:r>
              <w:rPr>
                <w:rFonts w:ascii="Calibri" w:hAnsi="Calibri" w:cs="Calibri"/>
                <w:color w:val="000000"/>
                <w:lang w:eastAsia="en-GB"/>
              </w:rPr>
              <w:t>Y5 – 80% ARE</w:t>
            </w:r>
            <w:r w:rsidR="005C7B1B">
              <w:rPr>
                <w:rFonts w:ascii="Calibri" w:hAnsi="Calibri" w:cs="Calibri"/>
                <w:color w:val="000000"/>
                <w:lang w:eastAsia="en-GB"/>
              </w:rPr>
              <w:t>, 20% GDS</w:t>
            </w:r>
          </w:p>
          <w:p w14:paraId="26D25C59" w14:textId="7AA367CF" w:rsidR="00E722E2" w:rsidRDefault="00E722E2" w:rsidP="00E722E2">
            <w:pPr>
              <w:shd w:val="clear" w:color="auto" w:fill="FFFFFF"/>
              <w:spacing w:before="0"/>
              <w:textAlignment w:val="baseline"/>
              <w:rPr>
                <w:rFonts w:ascii="Calibri" w:hAnsi="Calibri" w:cs="Calibri"/>
                <w:color w:val="000000"/>
                <w:lang w:eastAsia="en-GB"/>
              </w:rPr>
            </w:pPr>
            <w:r>
              <w:rPr>
                <w:rFonts w:ascii="Calibri" w:hAnsi="Calibri" w:cs="Calibri"/>
                <w:color w:val="000000"/>
                <w:lang w:eastAsia="en-GB"/>
              </w:rPr>
              <w:t>Y6 – 67% ARE</w:t>
            </w:r>
            <w:r w:rsidR="005C7B1B">
              <w:rPr>
                <w:rFonts w:ascii="Calibri" w:hAnsi="Calibri" w:cs="Calibri"/>
                <w:color w:val="000000"/>
                <w:lang w:eastAsia="en-GB"/>
              </w:rPr>
              <w:t>, 21% GDS</w:t>
            </w:r>
          </w:p>
          <w:p w14:paraId="41F88ABD" w14:textId="1EA89D2D" w:rsidR="00E722E2" w:rsidRDefault="00E722E2" w:rsidP="00E722E2">
            <w:pPr>
              <w:shd w:val="clear" w:color="auto" w:fill="FFFFFF"/>
              <w:spacing w:before="0"/>
              <w:textAlignment w:val="baseline"/>
              <w:rPr>
                <w:rFonts w:ascii="Calibri" w:hAnsi="Calibri" w:cs="Calibri"/>
                <w:color w:val="000000"/>
                <w:lang w:eastAsia="en-GB"/>
              </w:rPr>
            </w:pPr>
          </w:p>
          <w:p w14:paraId="45A287B6" w14:textId="05797B62" w:rsidR="005C7B1B" w:rsidRDefault="005C7B1B" w:rsidP="00E722E2">
            <w:pPr>
              <w:shd w:val="clear" w:color="auto" w:fill="FFFFFF"/>
              <w:spacing w:before="0"/>
              <w:textAlignment w:val="baseline"/>
              <w:rPr>
                <w:rFonts w:ascii="Calibri" w:hAnsi="Calibri" w:cs="Calibri"/>
                <w:color w:val="000000"/>
                <w:lang w:eastAsia="en-GB"/>
              </w:rPr>
            </w:pPr>
            <w:r>
              <w:rPr>
                <w:rFonts w:ascii="Calibri" w:hAnsi="Calibri" w:cs="Calibri"/>
                <w:color w:val="000000"/>
                <w:lang w:eastAsia="en-GB"/>
              </w:rPr>
              <w:t xml:space="preserve">KS1 to be above the national average of 76% ARE and 22% GDS (2019 </w:t>
            </w:r>
            <w:r w:rsidR="0028091F">
              <w:rPr>
                <w:rFonts w:ascii="Calibri" w:hAnsi="Calibri" w:cs="Calibri"/>
                <w:color w:val="000000"/>
                <w:lang w:eastAsia="en-GB"/>
              </w:rPr>
              <w:t xml:space="preserve">national </w:t>
            </w:r>
            <w:r>
              <w:rPr>
                <w:rFonts w:ascii="Calibri" w:hAnsi="Calibri" w:cs="Calibri"/>
                <w:color w:val="000000"/>
                <w:lang w:eastAsia="en-GB"/>
              </w:rPr>
              <w:t>data)</w:t>
            </w:r>
          </w:p>
          <w:p w14:paraId="7CC98476" w14:textId="59EBA53E" w:rsidR="005C7B1B" w:rsidRDefault="005C7B1B" w:rsidP="00E722E2">
            <w:pPr>
              <w:shd w:val="clear" w:color="auto" w:fill="FFFFFF"/>
              <w:spacing w:before="0"/>
              <w:textAlignment w:val="baseline"/>
              <w:rPr>
                <w:rFonts w:ascii="Calibri" w:hAnsi="Calibri" w:cs="Calibri"/>
                <w:color w:val="000000"/>
                <w:lang w:eastAsia="en-GB"/>
              </w:rPr>
            </w:pPr>
          </w:p>
          <w:p w14:paraId="402F1776" w14:textId="1D1A5F71" w:rsidR="005C7B1B" w:rsidRDefault="0028091F" w:rsidP="00E722E2">
            <w:pPr>
              <w:shd w:val="clear" w:color="auto" w:fill="FFFFFF"/>
              <w:spacing w:before="0"/>
              <w:textAlignment w:val="baseline"/>
              <w:rPr>
                <w:rFonts w:ascii="Calibri" w:hAnsi="Calibri" w:cs="Calibri"/>
                <w:color w:val="000000"/>
                <w:lang w:eastAsia="en-GB"/>
              </w:rPr>
            </w:pPr>
            <w:r>
              <w:rPr>
                <w:rFonts w:ascii="Calibri" w:hAnsi="Calibri" w:cs="Calibri"/>
                <w:color w:val="000000"/>
                <w:lang w:eastAsia="en-GB"/>
              </w:rPr>
              <w:t>KS2 to make accelerated progress to be well above their Spring 2020 data (see below)</w:t>
            </w:r>
          </w:p>
          <w:p w14:paraId="1D6A97B0" w14:textId="27452AB8" w:rsidR="0028091F" w:rsidRDefault="0028091F" w:rsidP="0028091F">
            <w:pPr>
              <w:shd w:val="clear" w:color="auto" w:fill="FFFFFF"/>
              <w:spacing w:before="0"/>
              <w:textAlignment w:val="baseline"/>
              <w:rPr>
                <w:rFonts w:ascii="Calibri" w:hAnsi="Calibri" w:cs="Calibri"/>
                <w:color w:val="000000"/>
                <w:lang w:eastAsia="en-GB"/>
              </w:rPr>
            </w:pPr>
            <w:r>
              <w:rPr>
                <w:rFonts w:ascii="Calibri" w:hAnsi="Calibri" w:cs="Calibri"/>
                <w:color w:val="000000"/>
                <w:lang w:eastAsia="en-GB"/>
              </w:rPr>
              <w:t>Y3 – 83% ARE, 16% GDS</w:t>
            </w:r>
          </w:p>
          <w:p w14:paraId="1D49F1B6" w14:textId="77777777" w:rsidR="0028091F" w:rsidRDefault="0028091F" w:rsidP="0028091F">
            <w:pPr>
              <w:shd w:val="clear" w:color="auto" w:fill="FFFFFF"/>
              <w:spacing w:before="0"/>
              <w:textAlignment w:val="baseline"/>
              <w:rPr>
                <w:rFonts w:ascii="Calibri" w:hAnsi="Calibri" w:cs="Calibri"/>
                <w:color w:val="000000"/>
                <w:lang w:eastAsia="en-GB"/>
              </w:rPr>
            </w:pPr>
            <w:r>
              <w:rPr>
                <w:rFonts w:ascii="Calibri" w:hAnsi="Calibri" w:cs="Calibri"/>
                <w:color w:val="000000"/>
                <w:lang w:eastAsia="en-GB"/>
              </w:rPr>
              <w:t>Y4 – 82% ARE, 21% GDS</w:t>
            </w:r>
          </w:p>
          <w:p w14:paraId="38CAA47D" w14:textId="1F07FE96" w:rsidR="0028091F" w:rsidRDefault="0028091F" w:rsidP="0028091F">
            <w:pPr>
              <w:shd w:val="clear" w:color="auto" w:fill="FFFFFF"/>
              <w:spacing w:before="0"/>
              <w:textAlignment w:val="baseline"/>
              <w:rPr>
                <w:rFonts w:ascii="Calibri" w:hAnsi="Calibri" w:cs="Calibri"/>
                <w:color w:val="000000"/>
                <w:lang w:eastAsia="en-GB"/>
              </w:rPr>
            </w:pPr>
            <w:r>
              <w:rPr>
                <w:rFonts w:ascii="Calibri" w:hAnsi="Calibri" w:cs="Calibri"/>
                <w:color w:val="000000"/>
                <w:lang w:eastAsia="en-GB"/>
              </w:rPr>
              <w:t>Y5 – 84% ARE, 20% GDS</w:t>
            </w:r>
          </w:p>
          <w:p w14:paraId="5115334A" w14:textId="2D767092" w:rsidR="0028091F" w:rsidRDefault="0028091F" w:rsidP="0028091F">
            <w:pPr>
              <w:shd w:val="clear" w:color="auto" w:fill="FFFFFF"/>
              <w:spacing w:before="0"/>
              <w:textAlignment w:val="baseline"/>
              <w:rPr>
                <w:rFonts w:ascii="Calibri" w:hAnsi="Calibri" w:cs="Calibri"/>
                <w:color w:val="000000"/>
                <w:lang w:eastAsia="en-GB"/>
              </w:rPr>
            </w:pPr>
            <w:r>
              <w:rPr>
                <w:rFonts w:ascii="Calibri" w:hAnsi="Calibri" w:cs="Calibri"/>
                <w:color w:val="000000"/>
                <w:lang w:eastAsia="en-GB"/>
              </w:rPr>
              <w:t>Y6 – 75%% ARE, 21% GDS</w:t>
            </w:r>
          </w:p>
          <w:p w14:paraId="3A244E6B" w14:textId="77777777" w:rsidR="0028091F" w:rsidRDefault="0028091F" w:rsidP="00E722E2">
            <w:pPr>
              <w:shd w:val="clear" w:color="auto" w:fill="FFFFFF"/>
              <w:spacing w:before="0"/>
              <w:textAlignment w:val="baseline"/>
              <w:rPr>
                <w:rFonts w:ascii="Calibri" w:hAnsi="Calibri" w:cs="Calibri"/>
                <w:color w:val="000000"/>
                <w:lang w:eastAsia="en-GB"/>
              </w:rPr>
            </w:pPr>
          </w:p>
          <w:p w14:paraId="2419DD94" w14:textId="6F2D8FF5" w:rsidR="00E722E2" w:rsidRDefault="00E722E2" w:rsidP="00E722E2">
            <w:pPr>
              <w:shd w:val="clear" w:color="auto" w:fill="FFFFFF"/>
              <w:spacing w:before="0"/>
              <w:textAlignment w:val="baseline"/>
              <w:rPr>
                <w:rFonts w:ascii="Calibri" w:hAnsi="Calibri" w:cs="Calibri"/>
                <w:color w:val="000000"/>
                <w:lang w:eastAsia="en-GB"/>
              </w:rPr>
            </w:pPr>
          </w:p>
        </w:tc>
        <w:tc>
          <w:tcPr>
            <w:tcW w:w="3554" w:type="dxa"/>
          </w:tcPr>
          <w:p w14:paraId="3D7CDE73" w14:textId="6C88EFA5" w:rsidR="0028091F" w:rsidRDefault="0028091F" w:rsidP="0078004D">
            <w:pPr>
              <w:pStyle w:val="ListParagraph"/>
              <w:numPr>
                <w:ilvl w:val="0"/>
                <w:numId w:val="17"/>
              </w:numPr>
              <w:spacing w:before="0"/>
            </w:pPr>
            <w:r>
              <w:lastRenderedPageBreak/>
              <w:t>Maths lead to support staff acro</w:t>
            </w:r>
            <w:r w:rsidR="0078004D">
              <w:t xml:space="preserve">ss school to ensure there is </w:t>
            </w:r>
            <w:r w:rsidR="0078004D">
              <w:lastRenderedPageBreak/>
              <w:t>high quality mastery teaching including manipulatives</w:t>
            </w:r>
            <w:r>
              <w:t xml:space="preserve">.  </w:t>
            </w:r>
          </w:p>
          <w:p w14:paraId="0107DE58" w14:textId="77777777" w:rsidR="0028091F" w:rsidRDefault="0028091F" w:rsidP="0078004D">
            <w:pPr>
              <w:pStyle w:val="ListParagraph"/>
              <w:numPr>
                <w:ilvl w:val="0"/>
                <w:numId w:val="17"/>
              </w:numPr>
              <w:spacing w:before="0"/>
              <w:rPr>
                <w:rFonts w:eastAsiaTheme="minorEastAsia"/>
              </w:rPr>
            </w:pPr>
            <w:r>
              <w:t>Purchase manipulatives to effectively support each year group. Ensure all staff are confidently using manipulatives regularly to support learning.</w:t>
            </w:r>
          </w:p>
          <w:p w14:paraId="7C6C7BC4" w14:textId="77777777" w:rsidR="0078004D" w:rsidRDefault="0078004D" w:rsidP="0078004D">
            <w:pPr>
              <w:pStyle w:val="ListParagraph"/>
              <w:numPr>
                <w:ilvl w:val="0"/>
                <w:numId w:val="17"/>
              </w:numPr>
              <w:spacing w:before="0"/>
            </w:pPr>
            <w:r>
              <w:t>Ensure consistency across the school in mastery approach.</w:t>
            </w:r>
          </w:p>
          <w:p w14:paraId="4E93F49A" w14:textId="4865FC96" w:rsidR="0078004D" w:rsidRDefault="0078004D" w:rsidP="0078004D">
            <w:pPr>
              <w:pStyle w:val="ListParagraph"/>
              <w:numPr>
                <w:ilvl w:val="0"/>
                <w:numId w:val="17"/>
              </w:numPr>
              <w:spacing w:before="0"/>
              <w:rPr>
                <w:rFonts w:eastAsiaTheme="minorEastAsia"/>
              </w:rPr>
            </w:pPr>
            <w:r>
              <w:t>Provide further training on using manipulatives and monitor the provision of use.</w:t>
            </w:r>
          </w:p>
          <w:p w14:paraId="0F564285" w14:textId="77777777" w:rsidR="00E722E2" w:rsidRDefault="00E722E2" w:rsidP="0078004D">
            <w:pPr>
              <w:pStyle w:val="ListParagraph"/>
              <w:shd w:val="clear" w:color="auto" w:fill="FFFFFF"/>
              <w:textAlignment w:val="baseline"/>
              <w:rPr>
                <w:rFonts w:ascii="Calibri" w:hAnsi="Calibri" w:cs="Calibri"/>
                <w:color w:val="000000"/>
                <w:lang w:eastAsia="en-GB"/>
              </w:rPr>
            </w:pPr>
          </w:p>
        </w:tc>
        <w:tc>
          <w:tcPr>
            <w:tcW w:w="1524" w:type="dxa"/>
          </w:tcPr>
          <w:p w14:paraId="5DC2C19E" w14:textId="636FC784" w:rsidR="00E722E2" w:rsidRDefault="0078004D" w:rsidP="00BA175D">
            <w:pPr>
              <w:rPr>
                <w:rFonts w:ascii="Calibri" w:hAnsi="Calibri" w:cs="Calibri"/>
              </w:rPr>
            </w:pPr>
            <w:r>
              <w:rPr>
                <w:rFonts w:ascii="Calibri" w:hAnsi="Calibri" w:cs="Calibri"/>
              </w:rPr>
              <w:lastRenderedPageBreak/>
              <w:t>PA staff INSETs throughout the year</w:t>
            </w:r>
          </w:p>
          <w:p w14:paraId="13EA2A24" w14:textId="77777777" w:rsidR="0078004D" w:rsidRDefault="0078004D" w:rsidP="00BA175D">
            <w:pPr>
              <w:rPr>
                <w:rFonts w:ascii="Calibri" w:hAnsi="Calibri" w:cs="Calibri"/>
              </w:rPr>
            </w:pPr>
          </w:p>
          <w:p w14:paraId="2C4EAF03" w14:textId="77777777" w:rsidR="0078004D" w:rsidRDefault="0078004D" w:rsidP="00BA175D">
            <w:pPr>
              <w:rPr>
                <w:rFonts w:ascii="Calibri" w:hAnsi="Calibri" w:cs="Calibri"/>
              </w:rPr>
            </w:pPr>
            <w:r>
              <w:rPr>
                <w:rFonts w:ascii="Calibri" w:hAnsi="Calibri" w:cs="Calibri"/>
              </w:rPr>
              <w:t>PA in consultation with teaching staff</w:t>
            </w:r>
          </w:p>
          <w:p w14:paraId="56005068" w14:textId="77777777" w:rsidR="0078004D" w:rsidRDefault="0078004D" w:rsidP="00BA175D">
            <w:pPr>
              <w:rPr>
                <w:rFonts w:ascii="Calibri" w:hAnsi="Calibri" w:cs="Calibri"/>
              </w:rPr>
            </w:pPr>
          </w:p>
          <w:p w14:paraId="2E4A8AA1" w14:textId="77777777" w:rsidR="0078004D" w:rsidRDefault="0078004D" w:rsidP="00BA175D">
            <w:pPr>
              <w:rPr>
                <w:rFonts w:ascii="Calibri" w:hAnsi="Calibri" w:cs="Calibri"/>
              </w:rPr>
            </w:pPr>
            <w:r>
              <w:rPr>
                <w:rFonts w:ascii="Calibri" w:hAnsi="Calibri" w:cs="Calibri"/>
              </w:rPr>
              <w:t>PA/SLT</w:t>
            </w:r>
          </w:p>
          <w:p w14:paraId="46CE0513" w14:textId="77777777" w:rsidR="0078004D" w:rsidRDefault="0078004D" w:rsidP="00BA175D">
            <w:pPr>
              <w:rPr>
                <w:rFonts w:ascii="Calibri" w:hAnsi="Calibri" w:cs="Calibri"/>
              </w:rPr>
            </w:pPr>
          </w:p>
          <w:p w14:paraId="7B42B44A" w14:textId="2E65FC99" w:rsidR="0078004D" w:rsidRDefault="0078004D" w:rsidP="00BA175D">
            <w:pPr>
              <w:rPr>
                <w:rFonts w:ascii="Calibri" w:hAnsi="Calibri" w:cs="Calibri"/>
              </w:rPr>
            </w:pPr>
            <w:r>
              <w:rPr>
                <w:rFonts w:ascii="Calibri" w:hAnsi="Calibri" w:cs="Calibri"/>
              </w:rPr>
              <w:t>PA</w:t>
            </w:r>
          </w:p>
        </w:tc>
        <w:tc>
          <w:tcPr>
            <w:tcW w:w="1725" w:type="dxa"/>
          </w:tcPr>
          <w:p w14:paraId="78105040" w14:textId="77777777" w:rsidR="00E722E2" w:rsidRDefault="0078004D" w:rsidP="008172F7">
            <w:pPr>
              <w:rPr>
                <w:rFonts w:ascii="Calibri" w:hAnsi="Calibri" w:cs="Times New Roman"/>
              </w:rPr>
            </w:pPr>
            <w:r>
              <w:rPr>
                <w:rFonts w:ascii="Calibri" w:hAnsi="Calibri" w:cs="Times New Roman"/>
              </w:rPr>
              <w:lastRenderedPageBreak/>
              <w:t>Lesson observations</w:t>
            </w:r>
          </w:p>
          <w:p w14:paraId="11DCDCBC" w14:textId="77777777" w:rsidR="0078004D" w:rsidRDefault="0078004D" w:rsidP="008172F7">
            <w:pPr>
              <w:rPr>
                <w:rFonts w:ascii="Calibri" w:hAnsi="Calibri" w:cs="Times New Roman"/>
              </w:rPr>
            </w:pPr>
            <w:r>
              <w:rPr>
                <w:rFonts w:ascii="Calibri" w:hAnsi="Calibri" w:cs="Times New Roman"/>
              </w:rPr>
              <w:lastRenderedPageBreak/>
              <w:t>Learning walks</w:t>
            </w:r>
          </w:p>
          <w:p w14:paraId="5F7566F2" w14:textId="77777777" w:rsidR="0078004D" w:rsidRDefault="0078004D" w:rsidP="008172F7">
            <w:pPr>
              <w:rPr>
                <w:rFonts w:ascii="Calibri" w:hAnsi="Calibri" w:cs="Times New Roman"/>
              </w:rPr>
            </w:pPr>
            <w:r>
              <w:rPr>
                <w:rFonts w:ascii="Calibri" w:hAnsi="Calibri" w:cs="Times New Roman"/>
              </w:rPr>
              <w:t>Maths/Tapestry book looks</w:t>
            </w:r>
          </w:p>
          <w:p w14:paraId="30DF1AAE" w14:textId="77777777" w:rsidR="0078004D" w:rsidRDefault="0078004D" w:rsidP="008172F7">
            <w:pPr>
              <w:rPr>
                <w:rFonts w:ascii="Calibri" w:hAnsi="Calibri" w:cs="Times New Roman"/>
              </w:rPr>
            </w:pPr>
            <w:r>
              <w:rPr>
                <w:rFonts w:ascii="Calibri" w:hAnsi="Calibri" w:cs="Times New Roman"/>
              </w:rPr>
              <w:t>LGB deep dive</w:t>
            </w:r>
          </w:p>
          <w:p w14:paraId="052715ED" w14:textId="77777777" w:rsidR="0078004D" w:rsidRDefault="0078004D" w:rsidP="008172F7">
            <w:pPr>
              <w:rPr>
                <w:rFonts w:ascii="Calibri" w:hAnsi="Calibri" w:cs="Times New Roman"/>
              </w:rPr>
            </w:pPr>
            <w:r>
              <w:rPr>
                <w:rFonts w:ascii="Calibri" w:hAnsi="Calibri" w:cs="Times New Roman"/>
              </w:rPr>
              <w:t>LGB attending INSETs</w:t>
            </w:r>
          </w:p>
          <w:p w14:paraId="490B8221" w14:textId="59CCFCEE" w:rsidR="0078004D" w:rsidRPr="1537B597" w:rsidRDefault="0078004D" w:rsidP="008172F7">
            <w:pPr>
              <w:rPr>
                <w:rFonts w:ascii="Calibri" w:hAnsi="Calibri" w:cs="Times New Roman"/>
              </w:rPr>
            </w:pPr>
            <w:r>
              <w:rPr>
                <w:rFonts w:ascii="Calibri" w:hAnsi="Calibri" w:cs="Times New Roman"/>
              </w:rPr>
              <w:t>SLT/Teachers/TAs performance management target</w:t>
            </w:r>
          </w:p>
        </w:tc>
        <w:tc>
          <w:tcPr>
            <w:tcW w:w="1762" w:type="dxa"/>
          </w:tcPr>
          <w:p w14:paraId="3CD60049" w14:textId="77777777" w:rsidR="0078004D" w:rsidRDefault="0078004D" w:rsidP="0078004D">
            <w:pPr>
              <w:rPr>
                <w:rFonts w:ascii="Calibri" w:hAnsi="Calibri" w:cs="Calibri"/>
              </w:rPr>
            </w:pPr>
            <w:r w:rsidRPr="1537B597">
              <w:rPr>
                <w:rFonts w:ascii="Calibri" w:hAnsi="Calibri" w:cs="Times New Roman"/>
              </w:rPr>
              <w:lastRenderedPageBreak/>
              <w:t xml:space="preserve">Report to LGB on impact of </w:t>
            </w:r>
            <w:r w:rsidRPr="1537B597">
              <w:rPr>
                <w:rFonts w:ascii="Calibri" w:hAnsi="Calibri" w:cs="Times New Roman"/>
              </w:rPr>
              <w:lastRenderedPageBreak/>
              <w:t>intervention and progress.</w:t>
            </w:r>
          </w:p>
          <w:p w14:paraId="78D5B7B3" w14:textId="77777777" w:rsidR="0078004D" w:rsidRDefault="0078004D" w:rsidP="0078004D">
            <w:pPr>
              <w:rPr>
                <w:rFonts w:ascii="Calibri" w:hAnsi="Calibri" w:cs="Times New Roman"/>
              </w:rPr>
            </w:pPr>
            <w:r w:rsidRPr="1537B597">
              <w:rPr>
                <w:rFonts w:ascii="Calibri" w:hAnsi="Calibri" w:cs="Times New Roman"/>
              </w:rPr>
              <w:t>Class teachers to report impact at Pupil Progress meetings</w:t>
            </w:r>
          </w:p>
          <w:p w14:paraId="39F548C3" w14:textId="77777777" w:rsidR="0078004D" w:rsidRDefault="0078004D" w:rsidP="0078004D">
            <w:pPr>
              <w:rPr>
                <w:rFonts w:ascii="Calibri" w:hAnsi="Calibri" w:cs="Times New Roman"/>
              </w:rPr>
            </w:pPr>
            <w:r>
              <w:rPr>
                <w:rFonts w:ascii="Calibri" w:hAnsi="Calibri" w:cs="Times New Roman"/>
              </w:rPr>
              <w:t>Lesson observations/drop ins</w:t>
            </w:r>
          </w:p>
          <w:p w14:paraId="598C0095" w14:textId="59ED2B4D" w:rsidR="00E722E2" w:rsidRPr="1537B597" w:rsidRDefault="0078004D" w:rsidP="008172F7">
            <w:pPr>
              <w:rPr>
                <w:rFonts w:ascii="Calibri" w:hAnsi="Calibri" w:cs="Times New Roman"/>
              </w:rPr>
            </w:pPr>
            <w:r>
              <w:rPr>
                <w:rFonts w:ascii="Calibri" w:hAnsi="Calibri" w:cs="Times New Roman"/>
              </w:rPr>
              <w:t>Performance management review meetings</w:t>
            </w:r>
          </w:p>
        </w:tc>
        <w:tc>
          <w:tcPr>
            <w:tcW w:w="1516" w:type="dxa"/>
          </w:tcPr>
          <w:p w14:paraId="5029C0E5" w14:textId="77777777" w:rsidR="0078004D" w:rsidRDefault="0078004D" w:rsidP="00004B7E">
            <w:pPr>
              <w:rPr>
                <w:rFonts w:ascii="Calibri" w:hAnsi="Calibri" w:cs="Calibri"/>
                <w:color w:val="000000"/>
                <w:shd w:val="clear" w:color="auto" w:fill="FFFFFF"/>
              </w:rPr>
            </w:pPr>
            <w:r>
              <w:rPr>
                <w:rFonts w:ascii="Calibri" w:hAnsi="Calibri" w:cs="Calibri"/>
                <w:color w:val="000000"/>
                <w:shd w:val="clear" w:color="auto" w:fill="FFFFFF"/>
              </w:rPr>
              <w:lastRenderedPageBreak/>
              <w:t xml:space="preserve">Audit of resources and purchase of </w:t>
            </w:r>
            <w:r>
              <w:rPr>
                <w:rFonts w:ascii="Calibri" w:hAnsi="Calibri" w:cs="Calibri"/>
                <w:color w:val="000000"/>
                <w:shd w:val="clear" w:color="auto" w:fill="FFFFFF"/>
              </w:rPr>
              <w:lastRenderedPageBreak/>
              <w:t>quality manipulatives Autumn term 2020.</w:t>
            </w:r>
          </w:p>
          <w:p w14:paraId="6CD9F66B" w14:textId="00CF4FED" w:rsidR="0078004D" w:rsidRDefault="0078004D" w:rsidP="0078004D">
            <w:pPr>
              <w:rPr>
                <w:rFonts w:ascii="Calibri" w:hAnsi="Calibri" w:cs="Calibri"/>
                <w:color w:val="000000"/>
                <w:shd w:val="clear" w:color="auto" w:fill="FFFFFF"/>
              </w:rPr>
            </w:pPr>
            <w:r>
              <w:rPr>
                <w:rFonts w:ascii="Calibri" w:hAnsi="Calibri" w:cs="Calibri"/>
                <w:color w:val="000000"/>
                <w:shd w:val="clear" w:color="auto" w:fill="FFFFFF"/>
              </w:rPr>
              <w:t>£2735</w:t>
            </w:r>
          </w:p>
          <w:p w14:paraId="6AFF30BD" w14:textId="3F30DA0B" w:rsidR="0078004D" w:rsidRDefault="0078004D" w:rsidP="00004B7E">
            <w:pPr>
              <w:rPr>
                <w:rFonts w:ascii="Calibri" w:hAnsi="Calibri" w:cs="Calibri"/>
                <w:color w:val="000000"/>
                <w:shd w:val="clear" w:color="auto" w:fill="FFFFFF"/>
              </w:rPr>
            </w:pPr>
          </w:p>
        </w:tc>
      </w:tr>
    </w:tbl>
    <w:p w14:paraId="13F1FD16" w14:textId="65ABCB54" w:rsidR="00523D46" w:rsidRPr="00523D46" w:rsidRDefault="00523D46" w:rsidP="1537B597">
      <w:pPr>
        <w:spacing w:before="100" w:after="200" w:line="276" w:lineRule="auto"/>
        <w:rPr>
          <w:rFonts w:ascii="Comic Sans MS" w:eastAsia="Times New Roman" w:hAnsi="Comic Sans MS" w:cs="Times New Roman"/>
          <w:sz w:val="24"/>
          <w:szCs w:val="24"/>
        </w:rPr>
      </w:pPr>
      <w:bookmarkStart w:id="0" w:name="_GoBack"/>
      <w:bookmarkEnd w:id="0"/>
      <w:r w:rsidRPr="00523D46">
        <w:rPr>
          <w:rFonts w:ascii="Comic Sans MS" w:eastAsia="Times New Roman" w:hAnsi="Comic Sans MS" w:cs="Times New Roman"/>
          <w:sz w:val="24"/>
          <w:szCs w:val="24"/>
        </w:rPr>
        <w:lastRenderedPageBreak/>
        <w:t xml:space="preserve"> </w:t>
      </w:r>
      <w:r w:rsidRPr="00523D46">
        <w:rPr>
          <w:rFonts w:ascii="Comic Sans MS" w:eastAsia="Times New Roman" w:hAnsi="Comic Sans MS" w:cs="Times New Roman"/>
          <w:sz w:val="24"/>
          <w:szCs w:val="24"/>
        </w:rPr>
        <w:tab/>
      </w:r>
      <w:r w:rsidRPr="00523D46">
        <w:rPr>
          <w:rFonts w:ascii="Comic Sans MS" w:eastAsia="Times New Roman" w:hAnsi="Comic Sans MS" w:cs="Times New Roman"/>
          <w:sz w:val="24"/>
          <w:szCs w:val="24"/>
        </w:rPr>
        <w:tab/>
      </w:r>
      <w:r w:rsidRPr="00523D46">
        <w:rPr>
          <w:rFonts w:ascii="Comic Sans MS" w:eastAsia="Times New Roman" w:hAnsi="Comic Sans MS" w:cs="Times New Roman"/>
          <w:sz w:val="24"/>
          <w:szCs w:val="24"/>
        </w:rPr>
        <w:tab/>
      </w:r>
      <w:r w:rsidRPr="00523D46">
        <w:rPr>
          <w:rFonts w:ascii="Comic Sans MS" w:eastAsia="Times New Roman" w:hAnsi="Comic Sans MS" w:cs="Times New Roman"/>
          <w:sz w:val="24"/>
          <w:szCs w:val="24"/>
        </w:rPr>
        <w:tab/>
      </w:r>
    </w:p>
    <w:p w14:paraId="5EDAB022" w14:textId="44483C07" w:rsidR="00476017" w:rsidRDefault="00476017" w:rsidP="00523D46">
      <w:pPr>
        <w:spacing w:before="100" w:after="200" w:line="276" w:lineRule="auto"/>
      </w:pPr>
    </w:p>
    <w:sectPr w:rsidR="00476017" w:rsidSect="00523D46">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DD2F0" w14:textId="77777777" w:rsidR="001F7DEB" w:rsidRDefault="001F7DEB" w:rsidP="00C26012">
      <w:pPr>
        <w:spacing w:after="0" w:line="240" w:lineRule="auto"/>
      </w:pPr>
      <w:r>
        <w:separator/>
      </w:r>
    </w:p>
  </w:endnote>
  <w:endnote w:type="continuationSeparator" w:id="0">
    <w:p w14:paraId="4B702574" w14:textId="77777777" w:rsidR="001F7DEB" w:rsidRDefault="001F7DEB" w:rsidP="00C2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149F" w14:textId="0870CA19" w:rsidR="00C26012" w:rsidRDefault="00C26012">
    <w:pPr>
      <w:pStyle w:val="Footer"/>
    </w:pPr>
  </w:p>
  <w:p w14:paraId="4E501342" w14:textId="77777777" w:rsidR="00C26012" w:rsidRPr="00C10484" w:rsidRDefault="00C26012" w:rsidP="00C26012">
    <w:pPr>
      <w:jc w:val="center"/>
      <w:rPr>
        <w:rFonts w:ascii="Times New Roman" w:hAnsi="Times New Roman" w:cs="Times New Roman"/>
        <w:b/>
        <w:sz w:val="24"/>
        <w:szCs w:val="24"/>
      </w:rPr>
    </w:pPr>
    <w:r>
      <w:rPr>
        <w:rFonts w:ascii="Times New Roman" w:hAnsi="Times New Roman" w:cs="Times New Roman"/>
        <w:b/>
        <w:sz w:val="24"/>
        <w:szCs w:val="24"/>
      </w:rPr>
      <w:t>‘Determined to provide outstanding educational experiences for every pupil</w:t>
    </w:r>
    <w:r w:rsidRPr="00C10484">
      <w:rPr>
        <w:rFonts w:ascii="Times New Roman" w:hAnsi="Times New Roman" w:cs="Times New Roman"/>
        <w:b/>
        <w:sz w:val="24"/>
        <w:szCs w:val="24"/>
      </w:rPr>
      <w:t>’</w:t>
    </w:r>
  </w:p>
  <w:p w14:paraId="0F0BAA1C" w14:textId="77777777" w:rsidR="00C26012" w:rsidRDefault="00C26012" w:rsidP="00C2601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CB308" w14:textId="77777777" w:rsidR="001F7DEB" w:rsidRDefault="001F7DEB" w:rsidP="00C26012">
      <w:pPr>
        <w:spacing w:after="0" w:line="240" w:lineRule="auto"/>
      </w:pPr>
      <w:r>
        <w:separator/>
      </w:r>
    </w:p>
  </w:footnote>
  <w:footnote w:type="continuationSeparator" w:id="0">
    <w:p w14:paraId="10F4ABDD" w14:textId="77777777" w:rsidR="001F7DEB" w:rsidRDefault="001F7DEB" w:rsidP="00C26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652"/>
      </v:shape>
    </w:pict>
  </w:numPicBullet>
  <w:abstractNum w:abstractNumId="0" w15:restartNumberingAfterBreak="0">
    <w:nsid w:val="0DF774D2"/>
    <w:multiLevelType w:val="hybridMultilevel"/>
    <w:tmpl w:val="06AEBBF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82E83"/>
    <w:multiLevelType w:val="hybridMultilevel"/>
    <w:tmpl w:val="1FDEF16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77444"/>
    <w:multiLevelType w:val="hybridMultilevel"/>
    <w:tmpl w:val="2C3E8A24"/>
    <w:lvl w:ilvl="0" w:tplc="08090007">
      <w:start w:val="1"/>
      <w:numFmt w:val="bullet"/>
      <w:lvlText w:val=""/>
      <w:lvlPicBulletId w:val="0"/>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81C78A5"/>
    <w:multiLevelType w:val="hybridMultilevel"/>
    <w:tmpl w:val="63BE014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010FC"/>
    <w:multiLevelType w:val="hybridMultilevel"/>
    <w:tmpl w:val="6950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E7681"/>
    <w:multiLevelType w:val="hybridMultilevel"/>
    <w:tmpl w:val="AFE0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52715"/>
    <w:multiLevelType w:val="hybridMultilevel"/>
    <w:tmpl w:val="346461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EC03CC"/>
    <w:multiLevelType w:val="hybridMultilevel"/>
    <w:tmpl w:val="B2785818"/>
    <w:lvl w:ilvl="0" w:tplc="08090007">
      <w:start w:val="1"/>
      <w:numFmt w:val="bullet"/>
      <w:lvlText w:val=""/>
      <w:lvlPicBulletId w:val="0"/>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87060D0"/>
    <w:multiLevelType w:val="hybridMultilevel"/>
    <w:tmpl w:val="BF06E31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C15033"/>
    <w:multiLevelType w:val="hybridMultilevel"/>
    <w:tmpl w:val="17A8DB6E"/>
    <w:lvl w:ilvl="0" w:tplc="08090007">
      <w:start w:val="1"/>
      <w:numFmt w:val="bullet"/>
      <w:lvlText w:val=""/>
      <w:lvlPicBulletId w:val="0"/>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47B36ADB"/>
    <w:multiLevelType w:val="hybridMultilevel"/>
    <w:tmpl w:val="563E0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541635"/>
    <w:multiLevelType w:val="hybridMultilevel"/>
    <w:tmpl w:val="2EC0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B53C21"/>
    <w:multiLevelType w:val="hybridMultilevel"/>
    <w:tmpl w:val="FDA2DA4A"/>
    <w:lvl w:ilvl="0" w:tplc="8F9A95CC">
      <w:start w:val="1"/>
      <w:numFmt w:val="bullet"/>
      <w:lvlText w:val=""/>
      <w:lvlJc w:val="left"/>
      <w:pPr>
        <w:tabs>
          <w:tab w:val="num" w:pos="720"/>
        </w:tabs>
        <w:ind w:left="720" w:hanging="360"/>
      </w:pPr>
      <w:rPr>
        <w:rFonts w:ascii="Symbol" w:hAnsi="Symbol" w:hint="default"/>
        <w:sz w:val="20"/>
      </w:rPr>
    </w:lvl>
    <w:lvl w:ilvl="1" w:tplc="5DD67524" w:tentative="1">
      <w:start w:val="1"/>
      <w:numFmt w:val="bullet"/>
      <w:lvlText w:val=""/>
      <w:lvlJc w:val="left"/>
      <w:pPr>
        <w:tabs>
          <w:tab w:val="num" w:pos="1440"/>
        </w:tabs>
        <w:ind w:left="1440" w:hanging="360"/>
      </w:pPr>
      <w:rPr>
        <w:rFonts w:ascii="Symbol" w:hAnsi="Symbol" w:hint="default"/>
        <w:sz w:val="20"/>
      </w:rPr>
    </w:lvl>
    <w:lvl w:ilvl="2" w:tplc="8B4C71B8" w:tentative="1">
      <w:start w:val="1"/>
      <w:numFmt w:val="bullet"/>
      <w:lvlText w:val=""/>
      <w:lvlJc w:val="left"/>
      <w:pPr>
        <w:tabs>
          <w:tab w:val="num" w:pos="2160"/>
        </w:tabs>
        <w:ind w:left="2160" w:hanging="360"/>
      </w:pPr>
      <w:rPr>
        <w:rFonts w:ascii="Symbol" w:hAnsi="Symbol" w:hint="default"/>
        <w:sz w:val="20"/>
      </w:rPr>
    </w:lvl>
    <w:lvl w:ilvl="3" w:tplc="3814A1BE" w:tentative="1">
      <w:start w:val="1"/>
      <w:numFmt w:val="bullet"/>
      <w:lvlText w:val=""/>
      <w:lvlJc w:val="left"/>
      <w:pPr>
        <w:tabs>
          <w:tab w:val="num" w:pos="2880"/>
        </w:tabs>
        <w:ind w:left="2880" w:hanging="360"/>
      </w:pPr>
      <w:rPr>
        <w:rFonts w:ascii="Symbol" w:hAnsi="Symbol" w:hint="default"/>
        <w:sz w:val="20"/>
      </w:rPr>
    </w:lvl>
    <w:lvl w:ilvl="4" w:tplc="8670FE22" w:tentative="1">
      <w:start w:val="1"/>
      <w:numFmt w:val="bullet"/>
      <w:lvlText w:val=""/>
      <w:lvlJc w:val="left"/>
      <w:pPr>
        <w:tabs>
          <w:tab w:val="num" w:pos="3600"/>
        </w:tabs>
        <w:ind w:left="3600" w:hanging="360"/>
      </w:pPr>
      <w:rPr>
        <w:rFonts w:ascii="Symbol" w:hAnsi="Symbol" w:hint="default"/>
        <w:sz w:val="20"/>
      </w:rPr>
    </w:lvl>
    <w:lvl w:ilvl="5" w:tplc="F66C0DCE" w:tentative="1">
      <w:start w:val="1"/>
      <w:numFmt w:val="bullet"/>
      <w:lvlText w:val=""/>
      <w:lvlJc w:val="left"/>
      <w:pPr>
        <w:tabs>
          <w:tab w:val="num" w:pos="4320"/>
        </w:tabs>
        <w:ind w:left="4320" w:hanging="360"/>
      </w:pPr>
      <w:rPr>
        <w:rFonts w:ascii="Symbol" w:hAnsi="Symbol" w:hint="default"/>
        <w:sz w:val="20"/>
      </w:rPr>
    </w:lvl>
    <w:lvl w:ilvl="6" w:tplc="04267EE8" w:tentative="1">
      <w:start w:val="1"/>
      <w:numFmt w:val="bullet"/>
      <w:lvlText w:val=""/>
      <w:lvlJc w:val="left"/>
      <w:pPr>
        <w:tabs>
          <w:tab w:val="num" w:pos="5040"/>
        </w:tabs>
        <w:ind w:left="5040" w:hanging="360"/>
      </w:pPr>
      <w:rPr>
        <w:rFonts w:ascii="Symbol" w:hAnsi="Symbol" w:hint="default"/>
        <w:sz w:val="20"/>
      </w:rPr>
    </w:lvl>
    <w:lvl w:ilvl="7" w:tplc="04F6D31C" w:tentative="1">
      <w:start w:val="1"/>
      <w:numFmt w:val="bullet"/>
      <w:lvlText w:val=""/>
      <w:lvlJc w:val="left"/>
      <w:pPr>
        <w:tabs>
          <w:tab w:val="num" w:pos="5760"/>
        </w:tabs>
        <w:ind w:left="5760" w:hanging="360"/>
      </w:pPr>
      <w:rPr>
        <w:rFonts w:ascii="Symbol" w:hAnsi="Symbol" w:hint="default"/>
        <w:sz w:val="20"/>
      </w:rPr>
    </w:lvl>
    <w:lvl w:ilvl="8" w:tplc="92C65124"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97609B"/>
    <w:multiLevelType w:val="hybridMultilevel"/>
    <w:tmpl w:val="BB0A17BE"/>
    <w:lvl w:ilvl="0" w:tplc="CDE21066">
      <w:start w:val="1"/>
      <w:numFmt w:val="bullet"/>
      <w:lvlText w:val=""/>
      <w:lvlJc w:val="left"/>
      <w:pPr>
        <w:tabs>
          <w:tab w:val="num" w:pos="720"/>
        </w:tabs>
        <w:ind w:left="720" w:hanging="360"/>
      </w:pPr>
      <w:rPr>
        <w:rFonts w:ascii="Symbol" w:hAnsi="Symbol" w:hint="default"/>
        <w:sz w:val="20"/>
      </w:rPr>
    </w:lvl>
    <w:lvl w:ilvl="1" w:tplc="54D6E65C" w:tentative="1">
      <w:start w:val="1"/>
      <w:numFmt w:val="bullet"/>
      <w:lvlText w:val=""/>
      <w:lvlJc w:val="left"/>
      <w:pPr>
        <w:tabs>
          <w:tab w:val="num" w:pos="1440"/>
        </w:tabs>
        <w:ind w:left="1440" w:hanging="360"/>
      </w:pPr>
      <w:rPr>
        <w:rFonts w:ascii="Symbol" w:hAnsi="Symbol" w:hint="default"/>
        <w:sz w:val="20"/>
      </w:rPr>
    </w:lvl>
    <w:lvl w:ilvl="2" w:tplc="F4866334" w:tentative="1">
      <w:start w:val="1"/>
      <w:numFmt w:val="bullet"/>
      <w:lvlText w:val=""/>
      <w:lvlJc w:val="left"/>
      <w:pPr>
        <w:tabs>
          <w:tab w:val="num" w:pos="2160"/>
        </w:tabs>
        <w:ind w:left="2160" w:hanging="360"/>
      </w:pPr>
      <w:rPr>
        <w:rFonts w:ascii="Symbol" w:hAnsi="Symbol" w:hint="default"/>
        <w:sz w:val="20"/>
      </w:rPr>
    </w:lvl>
    <w:lvl w:ilvl="3" w:tplc="5F4C439C" w:tentative="1">
      <w:start w:val="1"/>
      <w:numFmt w:val="bullet"/>
      <w:lvlText w:val=""/>
      <w:lvlJc w:val="left"/>
      <w:pPr>
        <w:tabs>
          <w:tab w:val="num" w:pos="2880"/>
        </w:tabs>
        <w:ind w:left="2880" w:hanging="360"/>
      </w:pPr>
      <w:rPr>
        <w:rFonts w:ascii="Symbol" w:hAnsi="Symbol" w:hint="default"/>
        <w:sz w:val="20"/>
      </w:rPr>
    </w:lvl>
    <w:lvl w:ilvl="4" w:tplc="0C987164" w:tentative="1">
      <w:start w:val="1"/>
      <w:numFmt w:val="bullet"/>
      <w:lvlText w:val=""/>
      <w:lvlJc w:val="left"/>
      <w:pPr>
        <w:tabs>
          <w:tab w:val="num" w:pos="3600"/>
        </w:tabs>
        <w:ind w:left="3600" w:hanging="360"/>
      </w:pPr>
      <w:rPr>
        <w:rFonts w:ascii="Symbol" w:hAnsi="Symbol" w:hint="default"/>
        <w:sz w:val="20"/>
      </w:rPr>
    </w:lvl>
    <w:lvl w:ilvl="5" w:tplc="A0D6DB4C" w:tentative="1">
      <w:start w:val="1"/>
      <w:numFmt w:val="bullet"/>
      <w:lvlText w:val=""/>
      <w:lvlJc w:val="left"/>
      <w:pPr>
        <w:tabs>
          <w:tab w:val="num" w:pos="4320"/>
        </w:tabs>
        <w:ind w:left="4320" w:hanging="360"/>
      </w:pPr>
      <w:rPr>
        <w:rFonts w:ascii="Symbol" w:hAnsi="Symbol" w:hint="default"/>
        <w:sz w:val="20"/>
      </w:rPr>
    </w:lvl>
    <w:lvl w:ilvl="6" w:tplc="8CE6E7A6" w:tentative="1">
      <w:start w:val="1"/>
      <w:numFmt w:val="bullet"/>
      <w:lvlText w:val=""/>
      <w:lvlJc w:val="left"/>
      <w:pPr>
        <w:tabs>
          <w:tab w:val="num" w:pos="5040"/>
        </w:tabs>
        <w:ind w:left="5040" w:hanging="360"/>
      </w:pPr>
      <w:rPr>
        <w:rFonts w:ascii="Symbol" w:hAnsi="Symbol" w:hint="default"/>
        <w:sz w:val="20"/>
      </w:rPr>
    </w:lvl>
    <w:lvl w:ilvl="7" w:tplc="54A0DDBC" w:tentative="1">
      <w:start w:val="1"/>
      <w:numFmt w:val="bullet"/>
      <w:lvlText w:val=""/>
      <w:lvlJc w:val="left"/>
      <w:pPr>
        <w:tabs>
          <w:tab w:val="num" w:pos="5760"/>
        </w:tabs>
        <w:ind w:left="5760" w:hanging="360"/>
      </w:pPr>
      <w:rPr>
        <w:rFonts w:ascii="Symbol" w:hAnsi="Symbol" w:hint="default"/>
        <w:sz w:val="20"/>
      </w:rPr>
    </w:lvl>
    <w:lvl w:ilvl="8" w:tplc="0B725CD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15572E"/>
    <w:multiLevelType w:val="hybridMultilevel"/>
    <w:tmpl w:val="7B12D9F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9B7AFB"/>
    <w:multiLevelType w:val="hybridMultilevel"/>
    <w:tmpl w:val="9182AB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CF6672"/>
    <w:multiLevelType w:val="hybridMultilevel"/>
    <w:tmpl w:val="D1729E6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DC6EFB"/>
    <w:multiLevelType w:val="hybridMultilevel"/>
    <w:tmpl w:val="63D8C03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7270AE"/>
    <w:multiLevelType w:val="hybridMultilevel"/>
    <w:tmpl w:val="3EBAC6CE"/>
    <w:lvl w:ilvl="0" w:tplc="08090007">
      <w:start w:val="1"/>
      <w:numFmt w:val="bullet"/>
      <w:lvlText w:val=""/>
      <w:lvlPicBulletId w:val="0"/>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78CD154F"/>
    <w:multiLevelType w:val="multilevel"/>
    <w:tmpl w:val="4C224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7"/>
  </w:num>
  <w:num w:numId="4">
    <w:abstractNumId w:val="16"/>
  </w:num>
  <w:num w:numId="5">
    <w:abstractNumId w:val="18"/>
  </w:num>
  <w:num w:numId="6">
    <w:abstractNumId w:val="2"/>
  </w:num>
  <w:num w:numId="7">
    <w:abstractNumId w:val="8"/>
  </w:num>
  <w:num w:numId="8">
    <w:abstractNumId w:val="17"/>
  </w:num>
  <w:num w:numId="9">
    <w:abstractNumId w:val="10"/>
  </w:num>
  <w:num w:numId="10">
    <w:abstractNumId w:val="1"/>
  </w:num>
  <w:num w:numId="11">
    <w:abstractNumId w:val="12"/>
  </w:num>
  <w:num w:numId="12">
    <w:abstractNumId w:val="13"/>
  </w:num>
  <w:num w:numId="13">
    <w:abstractNumId w:val="5"/>
  </w:num>
  <w:num w:numId="14">
    <w:abstractNumId w:val="19"/>
  </w:num>
  <w:num w:numId="15">
    <w:abstractNumId w:val="11"/>
  </w:num>
  <w:num w:numId="16">
    <w:abstractNumId w:val="14"/>
  </w:num>
  <w:num w:numId="17">
    <w:abstractNumId w:val="3"/>
  </w:num>
  <w:num w:numId="18">
    <w:abstractNumId w:val="9"/>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46"/>
    <w:rsid w:val="00004B7E"/>
    <w:rsid w:val="000156FB"/>
    <w:rsid w:val="000228E5"/>
    <w:rsid w:val="000359A6"/>
    <w:rsid w:val="00057839"/>
    <w:rsid w:val="0010353C"/>
    <w:rsid w:val="0012582E"/>
    <w:rsid w:val="00125BF6"/>
    <w:rsid w:val="0017038C"/>
    <w:rsid w:val="001832B1"/>
    <w:rsid w:val="001A6BE9"/>
    <w:rsid w:val="001B5120"/>
    <w:rsid w:val="001F7DEB"/>
    <w:rsid w:val="00204FF9"/>
    <w:rsid w:val="00217BC3"/>
    <w:rsid w:val="002438C3"/>
    <w:rsid w:val="00257741"/>
    <w:rsid w:val="0028091F"/>
    <w:rsid w:val="00283A3F"/>
    <w:rsid w:val="0029114E"/>
    <w:rsid w:val="002C4682"/>
    <w:rsid w:val="002C4771"/>
    <w:rsid w:val="002D1A29"/>
    <w:rsid w:val="002D2006"/>
    <w:rsid w:val="002D3A4E"/>
    <w:rsid w:val="002D754C"/>
    <w:rsid w:val="002F442A"/>
    <w:rsid w:val="0032146A"/>
    <w:rsid w:val="00322C31"/>
    <w:rsid w:val="003666B2"/>
    <w:rsid w:val="00366818"/>
    <w:rsid w:val="00373C49"/>
    <w:rsid w:val="00381FD2"/>
    <w:rsid w:val="00382B5F"/>
    <w:rsid w:val="003879DB"/>
    <w:rsid w:val="003A514C"/>
    <w:rsid w:val="003F14E4"/>
    <w:rsid w:val="003F700F"/>
    <w:rsid w:val="0044280E"/>
    <w:rsid w:val="00465CCC"/>
    <w:rsid w:val="00476017"/>
    <w:rsid w:val="004A7103"/>
    <w:rsid w:val="00522566"/>
    <w:rsid w:val="00523D46"/>
    <w:rsid w:val="005952F5"/>
    <w:rsid w:val="005C7B1B"/>
    <w:rsid w:val="005E0F37"/>
    <w:rsid w:val="005E7B31"/>
    <w:rsid w:val="006003E0"/>
    <w:rsid w:val="0063736D"/>
    <w:rsid w:val="006707ED"/>
    <w:rsid w:val="006750E1"/>
    <w:rsid w:val="006767E5"/>
    <w:rsid w:val="006A04E0"/>
    <w:rsid w:val="006C1A33"/>
    <w:rsid w:val="00733E88"/>
    <w:rsid w:val="00744407"/>
    <w:rsid w:val="0078004D"/>
    <w:rsid w:val="007C170D"/>
    <w:rsid w:val="007C60F6"/>
    <w:rsid w:val="008109B2"/>
    <w:rsid w:val="008172F7"/>
    <w:rsid w:val="00871C84"/>
    <w:rsid w:val="0087232C"/>
    <w:rsid w:val="00886445"/>
    <w:rsid w:val="008A6EC3"/>
    <w:rsid w:val="008B1580"/>
    <w:rsid w:val="008F7C61"/>
    <w:rsid w:val="00901559"/>
    <w:rsid w:val="009829A1"/>
    <w:rsid w:val="00982FD3"/>
    <w:rsid w:val="009A1AF3"/>
    <w:rsid w:val="009D4AA2"/>
    <w:rsid w:val="009D512C"/>
    <w:rsid w:val="009E0D89"/>
    <w:rsid w:val="00B774E9"/>
    <w:rsid w:val="00BA175D"/>
    <w:rsid w:val="00BD3FC5"/>
    <w:rsid w:val="00BD58F0"/>
    <w:rsid w:val="00C10484"/>
    <w:rsid w:val="00C26012"/>
    <w:rsid w:val="00C27E0F"/>
    <w:rsid w:val="00C336B1"/>
    <w:rsid w:val="00C411BC"/>
    <w:rsid w:val="00C708D4"/>
    <w:rsid w:val="00C84B4E"/>
    <w:rsid w:val="00CA08CD"/>
    <w:rsid w:val="00CB71A0"/>
    <w:rsid w:val="00CF6E6A"/>
    <w:rsid w:val="00D327B7"/>
    <w:rsid w:val="00D80898"/>
    <w:rsid w:val="00D82A1A"/>
    <w:rsid w:val="00D9782D"/>
    <w:rsid w:val="00DA3F68"/>
    <w:rsid w:val="00DA57EE"/>
    <w:rsid w:val="00DB7E39"/>
    <w:rsid w:val="00E27BA1"/>
    <w:rsid w:val="00E27F46"/>
    <w:rsid w:val="00E31842"/>
    <w:rsid w:val="00E36398"/>
    <w:rsid w:val="00E51696"/>
    <w:rsid w:val="00E722E2"/>
    <w:rsid w:val="00EA1A50"/>
    <w:rsid w:val="00EB092C"/>
    <w:rsid w:val="00EC13D0"/>
    <w:rsid w:val="00EE3A1C"/>
    <w:rsid w:val="00F114FC"/>
    <w:rsid w:val="00F42B39"/>
    <w:rsid w:val="00FB29AF"/>
    <w:rsid w:val="00FB631B"/>
    <w:rsid w:val="00FC35D3"/>
    <w:rsid w:val="00FF13CB"/>
    <w:rsid w:val="00FF6CFC"/>
    <w:rsid w:val="0297728B"/>
    <w:rsid w:val="04A7A44B"/>
    <w:rsid w:val="064101C6"/>
    <w:rsid w:val="068F756D"/>
    <w:rsid w:val="06BE75E4"/>
    <w:rsid w:val="08A938EA"/>
    <w:rsid w:val="09B2674F"/>
    <w:rsid w:val="09B8E3F4"/>
    <w:rsid w:val="0AFC69BB"/>
    <w:rsid w:val="0B4A4F5F"/>
    <w:rsid w:val="0B815489"/>
    <w:rsid w:val="0C48C690"/>
    <w:rsid w:val="0D7B8F04"/>
    <w:rsid w:val="0D9618C9"/>
    <w:rsid w:val="0DF82C75"/>
    <w:rsid w:val="0E20E099"/>
    <w:rsid w:val="0E296861"/>
    <w:rsid w:val="0E6DD34F"/>
    <w:rsid w:val="0ED998DF"/>
    <w:rsid w:val="0F9C905A"/>
    <w:rsid w:val="0FE23877"/>
    <w:rsid w:val="11B8EBCF"/>
    <w:rsid w:val="11F07B9A"/>
    <w:rsid w:val="12895C5A"/>
    <w:rsid w:val="14E53AE3"/>
    <w:rsid w:val="14F86074"/>
    <w:rsid w:val="1537B597"/>
    <w:rsid w:val="15B9C6AE"/>
    <w:rsid w:val="16DC40D3"/>
    <w:rsid w:val="1701B236"/>
    <w:rsid w:val="17254DEC"/>
    <w:rsid w:val="17520CCA"/>
    <w:rsid w:val="176F1662"/>
    <w:rsid w:val="179ECC45"/>
    <w:rsid w:val="198C8D16"/>
    <w:rsid w:val="199171A2"/>
    <w:rsid w:val="19ACF49C"/>
    <w:rsid w:val="19C38871"/>
    <w:rsid w:val="1B1C53AB"/>
    <w:rsid w:val="1BAA010D"/>
    <w:rsid w:val="1D73610F"/>
    <w:rsid w:val="1F3922FF"/>
    <w:rsid w:val="1FD56B04"/>
    <w:rsid w:val="1FE85A57"/>
    <w:rsid w:val="201A6282"/>
    <w:rsid w:val="204BDCBE"/>
    <w:rsid w:val="20B22835"/>
    <w:rsid w:val="21405137"/>
    <w:rsid w:val="2182C7DD"/>
    <w:rsid w:val="21A1F281"/>
    <w:rsid w:val="2254997C"/>
    <w:rsid w:val="24896F66"/>
    <w:rsid w:val="24EDE8C1"/>
    <w:rsid w:val="25407AF6"/>
    <w:rsid w:val="25D4D116"/>
    <w:rsid w:val="271FAE7E"/>
    <w:rsid w:val="27243827"/>
    <w:rsid w:val="28D65996"/>
    <w:rsid w:val="295B77A9"/>
    <w:rsid w:val="29C4A927"/>
    <w:rsid w:val="2B395E7F"/>
    <w:rsid w:val="2B9A6C34"/>
    <w:rsid w:val="2BB8C92D"/>
    <w:rsid w:val="2BEA8A8D"/>
    <w:rsid w:val="2D19380C"/>
    <w:rsid w:val="2DB42315"/>
    <w:rsid w:val="2EAB75E1"/>
    <w:rsid w:val="2ECEBC6C"/>
    <w:rsid w:val="2ED3ECEE"/>
    <w:rsid w:val="2F6F46EF"/>
    <w:rsid w:val="30000A24"/>
    <w:rsid w:val="315591E8"/>
    <w:rsid w:val="317CF71C"/>
    <w:rsid w:val="3288BD74"/>
    <w:rsid w:val="34F83B2B"/>
    <w:rsid w:val="38705AB0"/>
    <w:rsid w:val="38A01662"/>
    <w:rsid w:val="38AA86BD"/>
    <w:rsid w:val="39093406"/>
    <w:rsid w:val="3A1F0331"/>
    <w:rsid w:val="3A3E9045"/>
    <w:rsid w:val="3A7DE798"/>
    <w:rsid w:val="3ABCB2BD"/>
    <w:rsid w:val="3AE02781"/>
    <w:rsid w:val="3B30D3B9"/>
    <w:rsid w:val="3D1AF5A0"/>
    <w:rsid w:val="3E02E3D3"/>
    <w:rsid w:val="3E41C440"/>
    <w:rsid w:val="3E4E9605"/>
    <w:rsid w:val="3ED249EC"/>
    <w:rsid w:val="3F113EF9"/>
    <w:rsid w:val="3F81590E"/>
    <w:rsid w:val="40CCF92C"/>
    <w:rsid w:val="42A0BDCA"/>
    <w:rsid w:val="42C8A719"/>
    <w:rsid w:val="4528310C"/>
    <w:rsid w:val="460CC355"/>
    <w:rsid w:val="46226243"/>
    <w:rsid w:val="46F7018B"/>
    <w:rsid w:val="4856B3A0"/>
    <w:rsid w:val="48CED78D"/>
    <w:rsid w:val="49B189B2"/>
    <w:rsid w:val="49C64057"/>
    <w:rsid w:val="4AD9EB25"/>
    <w:rsid w:val="4B495E64"/>
    <w:rsid w:val="4C152B60"/>
    <w:rsid w:val="4C475F2D"/>
    <w:rsid w:val="4D3B283F"/>
    <w:rsid w:val="4D8291FB"/>
    <w:rsid w:val="4E603D54"/>
    <w:rsid w:val="4E72A2FE"/>
    <w:rsid w:val="4E8462CC"/>
    <w:rsid w:val="4FD3E0C7"/>
    <w:rsid w:val="518868D7"/>
    <w:rsid w:val="52A64C12"/>
    <w:rsid w:val="55C8EB31"/>
    <w:rsid w:val="56B791DA"/>
    <w:rsid w:val="59F824B2"/>
    <w:rsid w:val="5C284A66"/>
    <w:rsid w:val="5C297BAB"/>
    <w:rsid w:val="5CAA2DAB"/>
    <w:rsid w:val="5D75B050"/>
    <w:rsid w:val="5DB24BB6"/>
    <w:rsid w:val="619B923D"/>
    <w:rsid w:val="61C70BE3"/>
    <w:rsid w:val="62BED1B9"/>
    <w:rsid w:val="64A565C4"/>
    <w:rsid w:val="64F6F8C9"/>
    <w:rsid w:val="66FE4A27"/>
    <w:rsid w:val="67149026"/>
    <w:rsid w:val="67A723D6"/>
    <w:rsid w:val="68169EE9"/>
    <w:rsid w:val="6990A2DC"/>
    <w:rsid w:val="6A0F8DCF"/>
    <w:rsid w:val="6B1EC6DD"/>
    <w:rsid w:val="6BFC03FD"/>
    <w:rsid w:val="6C666DBF"/>
    <w:rsid w:val="6CB83FE5"/>
    <w:rsid w:val="6DB0860D"/>
    <w:rsid w:val="6DD7600C"/>
    <w:rsid w:val="6E11761E"/>
    <w:rsid w:val="6E807C11"/>
    <w:rsid w:val="70616500"/>
    <w:rsid w:val="71F7B1D2"/>
    <w:rsid w:val="72532A6B"/>
    <w:rsid w:val="736D9B95"/>
    <w:rsid w:val="74829476"/>
    <w:rsid w:val="74B3F23B"/>
    <w:rsid w:val="75FE8DC3"/>
    <w:rsid w:val="76D05F83"/>
    <w:rsid w:val="77242A30"/>
    <w:rsid w:val="77466F57"/>
    <w:rsid w:val="777B7D4E"/>
    <w:rsid w:val="7855A07C"/>
    <w:rsid w:val="797CAC8D"/>
    <w:rsid w:val="79A0EAD0"/>
    <w:rsid w:val="79EF7578"/>
    <w:rsid w:val="7A319F88"/>
    <w:rsid w:val="7A32041C"/>
    <w:rsid w:val="7A9125D8"/>
    <w:rsid w:val="7B3109A1"/>
    <w:rsid w:val="7B4B025E"/>
    <w:rsid w:val="7BFBF4D8"/>
    <w:rsid w:val="7CA08DA4"/>
    <w:rsid w:val="7FEAA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6E14DC"/>
  <w15:chartTrackingRefBased/>
  <w15:docId w15:val="{DF2A46AC-77D6-44A4-85B7-C671DCE4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2B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5952F5"/>
    <w:pPr>
      <w:spacing w:before="100" w:beforeAutospacing="1" w:after="100" w:afterAutospacing="1" w:line="240" w:lineRule="auto"/>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D46"/>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1580"/>
    <w:pPr>
      <w:spacing w:before="100" w:beforeAutospacing="1" w:after="100" w:afterAutospacing="1" w:line="240" w:lineRule="auto"/>
    </w:pPr>
    <w:rPr>
      <w:rFonts w:ascii="Times" w:eastAsiaTheme="minorEastAsia" w:hAnsi="Times" w:cs="Times New Roman"/>
      <w:sz w:val="20"/>
      <w:szCs w:val="20"/>
    </w:rPr>
  </w:style>
  <w:style w:type="character" w:customStyle="1" w:styleId="Heading2Char">
    <w:name w:val="Heading 2 Char"/>
    <w:basedOn w:val="DefaultParagraphFont"/>
    <w:link w:val="Heading2"/>
    <w:uiPriority w:val="9"/>
    <w:semiHidden/>
    <w:rsid w:val="005952F5"/>
    <w:rPr>
      <w:rFonts w:ascii="Calibri" w:hAnsi="Calibri" w:cs="Calibri"/>
      <w:b/>
      <w:bCs/>
      <w:sz w:val="36"/>
      <w:szCs w:val="36"/>
      <w:lang w:eastAsia="en-GB"/>
    </w:rPr>
  </w:style>
  <w:style w:type="paragraph" w:styleId="BalloonText">
    <w:name w:val="Balloon Text"/>
    <w:basedOn w:val="Normal"/>
    <w:link w:val="BalloonTextChar"/>
    <w:uiPriority w:val="99"/>
    <w:semiHidden/>
    <w:unhideWhenUsed/>
    <w:rsid w:val="00283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A3F"/>
    <w:rPr>
      <w:rFonts w:ascii="Segoe UI" w:hAnsi="Segoe UI" w:cs="Segoe UI"/>
      <w:sz w:val="18"/>
      <w:szCs w:val="18"/>
    </w:rPr>
  </w:style>
  <w:style w:type="paragraph" w:styleId="ListParagraph">
    <w:name w:val="List Paragraph"/>
    <w:basedOn w:val="Normal"/>
    <w:uiPriority w:val="34"/>
    <w:qFormat/>
    <w:rsid w:val="00C27E0F"/>
    <w:pPr>
      <w:ind w:left="720"/>
      <w:contextualSpacing/>
    </w:pPr>
  </w:style>
  <w:style w:type="paragraph" w:customStyle="1" w:styleId="paragraph">
    <w:name w:val="paragraph"/>
    <w:basedOn w:val="Normal"/>
    <w:rsid w:val="00C260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26012"/>
  </w:style>
  <w:style w:type="character" w:customStyle="1" w:styleId="eop">
    <w:name w:val="eop"/>
    <w:basedOn w:val="DefaultParagraphFont"/>
    <w:rsid w:val="00C26012"/>
  </w:style>
  <w:style w:type="character" w:customStyle="1" w:styleId="contextualspellingandgrammarerror">
    <w:name w:val="contextualspellingandgrammarerror"/>
    <w:basedOn w:val="DefaultParagraphFont"/>
    <w:rsid w:val="00C26012"/>
  </w:style>
  <w:style w:type="character" w:customStyle="1" w:styleId="advancedproofingissue">
    <w:name w:val="advancedproofingissue"/>
    <w:basedOn w:val="DefaultParagraphFont"/>
    <w:rsid w:val="00C26012"/>
  </w:style>
  <w:style w:type="paragraph" w:styleId="Header">
    <w:name w:val="header"/>
    <w:basedOn w:val="Normal"/>
    <w:link w:val="HeaderChar"/>
    <w:uiPriority w:val="99"/>
    <w:unhideWhenUsed/>
    <w:rsid w:val="00C26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012"/>
  </w:style>
  <w:style w:type="paragraph" w:styleId="Footer">
    <w:name w:val="footer"/>
    <w:basedOn w:val="Normal"/>
    <w:link w:val="FooterChar"/>
    <w:uiPriority w:val="99"/>
    <w:unhideWhenUsed/>
    <w:rsid w:val="00C26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012"/>
  </w:style>
  <w:style w:type="character" w:styleId="Strong">
    <w:name w:val="Strong"/>
    <w:basedOn w:val="DefaultParagraphFont"/>
    <w:uiPriority w:val="22"/>
    <w:qFormat/>
    <w:rsid w:val="00CA08CD"/>
    <w:rPr>
      <w:b/>
      <w:bCs/>
    </w:rPr>
  </w:style>
  <w:style w:type="character" w:customStyle="1" w:styleId="Heading1Char">
    <w:name w:val="Heading 1 Char"/>
    <w:basedOn w:val="DefaultParagraphFont"/>
    <w:link w:val="Heading1"/>
    <w:uiPriority w:val="9"/>
    <w:rsid w:val="00382B5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03091">
      <w:bodyDiv w:val="1"/>
      <w:marLeft w:val="0"/>
      <w:marRight w:val="0"/>
      <w:marTop w:val="0"/>
      <w:marBottom w:val="0"/>
      <w:divBdr>
        <w:top w:val="none" w:sz="0" w:space="0" w:color="auto"/>
        <w:left w:val="none" w:sz="0" w:space="0" w:color="auto"/>
        <w:bottom w:val="none" w:sz="0" w:space="0" w:color="auto"/>
        <w:right w:val="none" w:sz="0" w:space="0" w:color="auto"/>
      </w:divBdr>
    </w:div>
    <w:div w:id="942345632">
      <w:bodyDiv w:val="1"/>
      <w:marLeft w:val="0"/>
      <w:marRight w:val="0"/>
      <w:marTop w:val="0"/>
      <w:marBottom w:val="0"/>
      <w:divBdr>
        <w:top w:val="none" w:sz="0" w:space="0" w:color="auto"/>
        <w:left w:val="none" w:sz="0" w:space="0" w:color="auto"/>
        <w:bottom w:val="none" w:sz="0" w:space="0" w:color="auto"/>
        <w:right w:val="none" w:sz="0" w:space="0" w:color="auto"/>
      </w:divBdr>
    </w:div>
    <w:div w:id="990332163">
      <w:bodyDiv w:val="1"/>
      <w:marLeft w:val="0"/>
      <w:marRight w:val="0"/>
      <w:marTop w:val="0"/>
      <w:marBottom w:val="0"/>
      <w:divBdr>
        <w:top w:val="none" w:sz="0" w:space="0" w:color="auto"/>
        <w:left w:val="none" w:sz="0" w:space="0" w:color="auto"/>
        <w:bottom w:val="none" w:sz="0" w:space="0" w:color="auto"/>
        <w:right w:val="none" w:sz="0" w:space="0" w:color="auto"/>
      </w:divBdr>
      <w:divsChild>
        <w:div w:id="267851997">
          <w:marLeft w:val="0"/>
          <w:marRight w:val="0"/>
          <w:marTop w:val="0"/>
          <w:marBottom w:val="0"/>
          <w:divBdr>
            <w:top w:val="none" w:sz="0" w:space="0" w:color="auto"/>
            <w:left w:val="none" w:sz="0" w:space="0" w:color="auto"/>
            <w:bottom w:val="none" w:sz="0" w:space="0" w:color="auto"/>
            <w:right w:val="none" w:sz="0" w:space="0" w:color="auto"/>
          </w:divBdr>
        </w:div>
        <w:div w:id="1422599271">
          <w:marLeft w:val="0"/>
          <w:marRight w:val="0"/>
          <w:marTop w:val="0"/>
          <w:marBottom w:val="0"/>
          <w:divBdr>
            <w:top w:val="none" w:sz="0" w:space="0" w:color="auto"/>
            <w:left w:val="none" w:sz="0" w:space="0" w:color="auto"/>
            <w:bottom w:val="none" w:sz="0" w:space="0" w:color="auto"/>
            <w:right w:val="none" w:sz="0" w:space="0" w:color="auto"/>
          </w:divBdr>
        </w:div>
        <w:div w:id="468475382">
          <w:marLeft w:val="0"/>
          <w:marRight w:val="0"/>
          <w:marTop w:val="0"/>
          <w:marBottom w:val="0"/>
          <w:divBdr>
            <w:top w:val="none" w:sz="0" w:space="0" w:color="auto"/>
            <w:left w:val="none" w:sz="0" w:space="0" w:color="auto"/>
            <w:bottom w:val="none" w:sz="0" w:space="0" w:color="auto"/>
            <w:right w:val="none" w:sz="0" w:space="0" w:color="auto"/>
          </w:divBdr>
        </w:div>
        <w:div w:id="1315719335">
          <w:marLeft w:val="0"/>
          <w:marRight w:val="0"/>
          <w:marTop w:val="0"/>
          <w:marBottom w:val="0"/>
          <w:divBdr>
            <w:top w:val="none" w:sz="0" w:space="0" w:color="auto"/>
            <w:left w:val="none" w:sz="0" w:space="0" w:color="auto"/>
            <w:bottom w:val="none" w:sz="0" w:space="0" w:color="auto"/>
            <w:right w:val="none" w:sz="0" w:space="0" w:color="auto"/>
          </w:divBdr>
        </w:div>
        <w:div w:id="1290359535">
          <w:marLeft w:val="0"/>
          <w:marRight w:val="0"/>
          <w:marTop w:val="0"/>
          <w:marBottom w:val="0"/>
          <w:divBdr>
            <w:top w:val="none" w:sz="0" w:space="0" w:color="auto"/>
            <w:left w:val="none" w:sz="0" w:space="0" w:color="auto"/>
            <w:bottom w:val="none" w:sz="0" w:space="0" w:color="auto"/>
            <w:right w:val="none" w:sz="0" w:space="0" w:color="auto"/>
          </w:divBdr>
        </w:div>
      </w:divsChild>
    </w:div>
    <w:div w:id="1609849001">
      <w:bodyDiv w:val="1"/>
      <w:marLeft w:val="0"/>
      <w:marRight w:val="0"/>
      <w:marTop w:val="0"/>
      <w:marBottom w:val="0"/>
      <w:divBdr>
        <w:top w:val="none" w:sz="0" w:space="0" w:color="auto"/>
        <w:left w:val="none" w:sz="0" w:space="0" w:color="auto"/>
        <w:bottom w:val="none" w:sz="0" w:space="0" w:color="auto"/>
        <w:right w:val="none" w:sz="0" w:space="0" w:color="auto"/>
      </w:divBdr>
      <w:divsChild>
        <w:div w:id="414673507">
          <w:marLeft w:val="0"/>
          <w:marRight w:val="0"/>
          <w:marTop w:val="0"/>
          <w:marBottom w:val="0"/>
          <w:divBdr>
            <w:top w:val="none" w:sz="0" w:space="0" w:color="auto"/>
            <w:left w:val="none" w:sz="0" w:space="0" w:color="auto"/>
            <w:bottom w:val="none" w:sz="0" w:space="0" w:color="auto"/>
            <w:right w:val="none" w:sz="0" w:space="0" w:color="auto"/>
          </w:divBdr>
        </w:div>
        <w:div w:id="269355608">
          <w:marLeft w:val="0"/>
          <w:marRight w:val="0"/>
          <w:marTop w:val="0"/>
          <w:marBottom w:val="0"/>
          <w:divBdr>
            <w:top w:val="none" w:sz="0" w:space="0" w:color="auto"/>
            <w:left w:val="none" w:sz="0" w:space="0" w:color="auto"/>
            <w:bottom w:val="none" w:sz="0" w:space="0" w:color="auto"/>
            <w:right w:val="none" w:sz="0" w:space="0" w:color="auto"/>
          </w:divBdr>
        </w:div>
      </w:divsChild>
    </w:div>
    <w:div w:id="1641224482">
      <w:bodyDiv w:val="1"/>
      <w:marLeft w:val="0"/>
      <w:marRight w:val="0"/>
      <w:marTop w:val="0"/>
      <w:marBottom w:val="0"/>
      <w:divBdr>
        <w:top w:val="none" w:sz="0" w:space="0" w:color="auto"/>
        <w:left w:val="none" w:sz="0" w:space="0" w:color="auto"/>
        <w:bottom w:val="none" w:sz="0" w:space="0" w:color="auto"/>
        <w:right w:val="none" w:sz="0" w:space="0" w:color="auto"/>
      </w:divBdr>
    </w:div>
    <w:div w:id="176005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early-years-foundation-stage-framework--2/early-years-foundation-stage-coronavirus-disapplications"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edd519c-2c55-49ed-9544-e1af15c073c1">
      <UserInfo>
        <DisplayName>Alice Collinson</DisplayName>
        <AccountId>44</AccountId>
        <AccountType/>
      </UserInfo>
      <UserInfo>
        <DisplayName>Emily Greatrex</DisplayName>
        <AccountId>24</AccountId>
        <AccountType/>
      </UserInfo>
      <UserInfo>
        <DisplayName>Alison Baldwin</DisplayName>
        <AccountId>18</AccountId>
        <AccountType/>
      </UserInfo>
      <UserInfo>
        <DisplayName>Emma Lake</DisplayName>
        <AccountId>150</AccountId>
        <AccountType/>
      </UserInfo>
      <UserInfo>
        <DisplayName>chantelle hall</DisplayName>
        <AccountId>253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6C6021011DBA42908E590617426144" ma:contentTypeVersion="12" ma:contentTypeDescription="Create a new document." ma:contentTypeScope="" ma:versionID="3f594c9b8c17c2e5480f515eb6fa745c">
  <xsd:schema xmlns:xsd="http://www.w3.org/2001/XMLSchema" xmlns:xs="http://www.w3.org/2001/XMLSchema" xmlns:p="http://schemas.microsoft.com/office/2006/metadata/properties" xmlns:ns2="21781fde-257c-4f29-b608-0270b840ee84" xmlns:ns3="dedd519c-2c55-49ed-9544-e1af15c073c1" targetNamespace="http://schemas.microsoft.com/office/2006/metadata/properties" ma:root="true" ma:fieldsID="1ad5ce93d42afeb359095a08da7648f3" ns2:_="" ns3:_="">
    <xsd:import namespace="21781fde-257c-4f29-b608-0270b840ee84"/>
    <xsd:import namespace="dedd519c-2c55-49ed-9544-e1af15c073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81fde-257c-4f29-b608-0270b840e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dd519c-2c55-49ed-9544-e1af15c073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647C44-0487-44BF-8FB6-2319E0B59B66}">
  <ds:schemaRefs>
    <ds:schemaRef ds:uri="http://schemas.microsoft.com/office/2006/documentManagement/types"/>
    <ds:schemaRef ds:uri="dedd519c-2c55-49ed-9544-e1af15c073c1"/>
    <ds:schemaRef ds:uri="http://purl.org/dc/elements/1.1/"/>
    <ds:schemaRef ds:uri="http://schemas.microsoft.com/office/2006/metadata/properties"/>
    <ds:schemaRef ds:uri="http://purl.org/dc/terms/"/>
    <ds:schemaRef ds:uri="http://schemas.openxmlformats.org/package/2006/metadata/core-properties"/>
    <ds:schemaRef ds:uri="21781fde-257c-4f29-b608-0270b840ee84"/>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F26699D-A46B-491C-B7B3-63E1CAC45A43}">
  <ds:schemaRefs>
    <ds:schemaRef ds:uri="http://schemas.microsoft.com/sharepoint/v3/contenttype/forms"/>
  </ds:schemaRefs>
</ds:datastoreItem>
</file>

<file path=customXml/itemProps3.xml><?xml version="1.0" encoding="utf-8"?>
<ds:datastoreItem xmlns:ds="http://schemas.openxmlformats.org/officeDocument/2006/customXml" ds:itemID="{52B9EEE3-FDC7-4722-B5F8-0C4BCBF06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81fde-257c-4f29-b608-0270b840ee84"/>
    <ds:schemaRef ds:uri="dedd519c-2c55-49ed-9544-e1af15c07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Learning Academies Trust</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Spry</dc:creator>
  <cp:keywords/>
  <dc:description/>
  <cp:lastModifiedBy>Keith Smithers</cp:lastModifiedBy>
  <cp:revision>6</cp:revision>
  <dcterms:created xsi:type="dcterms:W3CDTF">2020-11-10T11:42:00Z</dcterms:created>
  <dcterms:modified xsi:type="dcterms:W3CDTF">2021-01-27T07:57:00Z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0x0101001F6C6021011DBA42908E590617426144</vt:lpwstr>
  </property>
</Properties>
</file>