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D123E9" w:rsidRDefault="006F6CA9" w:rsidP="006F6CA9">
      <w:pPr>
        <w:pStyle w:val="Heading1"/>
        <w:spacing w:before="386"/>
        <w:ind w:right="335"/>
        <w:jc w:val="left"/>
        <w:sectPr w:rsidR="008E77E5" w:rsidRPr="00D123E9">
          <w:type w:val="continuous"/>
          <w:pgSz w:w="16840" w:h="11910" w:orient="landscape"/>
          <w:pgMar w:top="1100" w:right="0" w:bottom="280" w:left="0" w:header="720" w:footer="720" w:gutter="0"/>
          <w:cols w:space="720"/>
        </w:sectPr>
      </w:pPr>
      <w:r w:rsidRPr="00D123E9">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Pr="00D123E9" w:rsidRDefault="006F6CA9">
      <w:pPr>
        <w:pStyle w:val="BodyText"/>
        <w:rPr>
          <w:b/>
          <w:sz w:val="20"/>
        </w:rPr>
      </w:pPr>
      <w:r w:rsidRPr="00D123E9">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Pr="00D123E9" w:rsidRDefault="008E77E5">
      <w:pPr>
        <w:pStyle w:val="BodyText"/>
        <w:rPr>
          <w:b/>
          <w:sz w:val="20"/>
        </w:rPr>
      </w:pPr>
    </w:p>
    <w:p w:rsidR="008E77E5" w:rsidRPr="00D123E9" w:rsidRDefault="006F6CA9">
      <w:pPr>
        <w:spacing w:before="182" w:line="235" w:lineRule="auto"/>
        <w:ind w:left="4980" w:right="683" w:hanging="200"/>
        <w:rPr>
          <w:sz w:val="24"/>
        </w:rPr>
      </w:pPr>
      <w:r w:rsidRPr="00D123E9">
        <w:rPr>
          <w:color w:val="231F20"/>
          <w:sz w:val="24"/>
        </w:rPr>
        <w:t xml:space="preserve">It is important that your grant is used effectively and based on school need. The </w:t>
      </w:r>
      <w:hyperlink r:id="rId10">
        <w:r w:rsidRPr="00D123E9">
          <w:rPr>
            <w:color w:val="205E9E"/>
            <w:sz w:val="24"/>
            <w:u w:val="single" w:color="205E9E"/>
          </w:rPr>
          <w:t>Education Inspection Framework</w:t>
        </w:r>
      </w:hyperlink>
      <w:r w:rsidRPr="00D123E9">
        <w:rPr>
          <w:color w:val="205E9E"/>
          <w:sz w:val="24"/>
        </w:rPr>
        <w:t xml:space="preserve"> </w:t>
      </w:r>
      <w:r w:rsidRPr="00D123E9">
        <w:rPr>
          <w:color w:val="231F20"/>
          <w:sz w:val="24"/>
        </w:rPr>
        <w:t xml:space="preserve">(Ofsted 2019 p64) makes clear there will be a focus on </w:t>
      </w:r>
      <w:r w:rsidRPr="00D123E9">
        <w:rPr>
          <w:b/>
          <w:color w:val="231F20"/>
          <w:sz w:val="24"/>
        </w:rPr>
        <w:t>‘whether leaders and those responsible for governors all understand their respective roles and perform these in a way that enhances the effectiveness of the school’</w:t>
      </w:r>
      <w:r w:rsidRPr="00D123E9">
        <w:rPr>
          <w:color w:val="231F20"/>
          <w:sz w:val="24"/>
        </w:rPr>
        <w:t>.</w:t>
      </w:r>
    </w:p>
    <w:p w:rsidR="008E77E5" w:rsidRPr="00D123E9" w:rsidRDefault="008E77E5">
      <w:pPr>
        <w:pStyle w:val="BodyText"/>
        <w:spacing w:before="10"/>
        <w:rPr>
          <w:sz w:val="23"/>
        </w:rPr>
      </w:pPr>
    </w:p>
    <w:p w:rsidR="008E77E5" w:rsidRPr="00D123E9" w:rsidRDefault="006F6CA9">
      <w:pPr>
        <w:pStyle w:val="BodyText"/>
        <w:spacing w:line="235" w:lineRule="auto"/>
        <w:ind w:left="5440" w:right="1137" w:hanging="120"/>
        <w:jc w:val="both"/>
      </w:pPr>
      <w:r w:rsidRPr="00D123E9">
        <w:rPr>
          <w:color w:val="231F20"/>
        </w:rPr>
        <w:t>Under</w:t>
      </w:r>
      <w:r w:rsidRPr="00D123E9">
        <w:rPr>
          <w:color w:val="231F20"/>
          <w:spacing w:val="-5"/>
        </w:rPr>
        <w:t xml:space="preserve"> </w:t>
      </w:r>
      <w:r w:rsidRPr="00D123E9">
        <w:rPr>
          <w:color w:val="231F20"/>
        </w:rPr>
        <w:t>the</w:t>
      </w:r>
      <w:r w:rsidRPr="00D123E9">
        <w:rPr>
          <w:color w:val="231F20"/>
          <w:spacing w:val="-6"/>
        </w:rPr>
        <w:t xml:space="preserve"> </w:t>
      </w:r>
      <w:hyperlink r:id="rId11">
        <w:r w:rsidRPr="00D123E9">
          <w:rPr>
            <w:color w:val="205E9E"/>
            <w:u w:val="single" w:color="205E9E"/>
          </w:rPr>
          <w:t>Quality</w:t>
        </w:r>
        <w:r w:rsidRPr="00D123E9">
          <w:rPr>
            <w:color w:val="205E9E"/>
            <w:spacing w:val="-5"/>
            <w:u w:val="single" w:color="205E9E"/>
          </w:rPr>
          <w:t xml:space="preserve"> </w:t>
        </w:r>
        <w:r w:rsidRPr="00D123E9">
          <w:rPr>
            <w:color w:val="205E9E"/>
            <w:u w:val="single" w:color="205E9E"/>
          </w:rPr>
          <w:t>of</w:t>
        </w:r>
        <w:r w:rsidRPr="00D123E9">
          <w:rPr>
            <w:color w:val="205E9E"/>
            <w:spacing w:val="-5"/>
            <w:u w:val="single" w:color="205E9E"/>
          </w:rPr>
          <w:t xml:space="preserve"> </w:t>
        </w:r>
        <w:r w:rsidRPr="00D123E9">
          <w:rPr>
            <w:color w:val="205E9E"/>
            <w:u w:val="single" w:color="205E9E"/>
          </w:rPr>
          <w:t>Education</w:t>
        </w:r>
        <w:r w:rsidRPr="00D123E9">
          <w:rPr>
            <w:color w:val="205E9E"/>
            <w:spacing w:val="-6"/>
            <w:u w:val="single" w:color="205E9E"/>
          </w:rPr>
          <w:t xml:space="preserve"> </w:t>
        </w:r>
        <w:r w:rsidRPr="00D123E9">
          <w:rPr>
            <w:color w:val="205E9E"/>
            <w:u w:val="single" w:color="205E9E"/>
          </w:rPr>
          <w:t>criteria</w:t>
        </w:r>
        <w:r w:rsidRPr="00D123E9">
          <w:rPr>
            <w:color w:val="205E9E"/>
            <w:spacing w:val="-5"/>
          </w:rPr>
          <w:t xml:space="preserve"> </w:t>
        </w:r>
      </w:hyperlink>
      <w:r w:rsidRPr="00D123E9">
        <w:rPr>
          <w:color w:val="231F20"/>
        </w:rPr>
        <w:t>(p41)</w:t>
      </w:r>
      <w:r w:rsidRPr="00D123E9">
        <w:rPr>
          <w:color w:val="231F20"/>
          <w:spacing w:val="-6"/>
        </w:rPr>
        <w:t xml:space="preserve"> </w:t>
      </w:r>
      <w:r w:rsidRPr="00D123E9">
        <w:rPr>
          <w:color w:val="231F20"/>
        </w:rPr>
        <w:t>inspectors</w:t>
      </w:r>
      <w:r w:rsidRPr="00D123E9">
        <w:rPr>
          <w:color w:val="231F20"/>
          <w:spacing w:val="-6"/>
        </w:rPr>
        <w:t xml:space="preserve"> </w:t>
      </w:r>
      <w:r w:rsidRPr="00D123E9">
        <w:rPr>
          <w:color w:val="231F20"/>
        </w:rPr>
        <w:t>consider</w:t>
      </w:r>
      <w:r w:rsidRPr="00D123E9">
        <w:rPr>
          <w:color w:val="231F20"/>
          <w:spacing w:val="-5"/>
        </w:rPr>
        <w:t xml:space="preserve"> </w:t>
      </w:r>
      <w:r w:rsidRPr="00D123E9">
        <w:rPr>
          <w:color w:val="231F20"/>
        </w:rPr>
        <w:t>the</w:t>
      </w:r>
      <w:r w:rsidRPr="00D123E9">
        <w:rPr>
          <w:color w:val="231F20"/>
          <w:spacing w:val="-5"/>
        </w:rPr>
        <w:t xml:space="preserve"> </w:t>
      </w:r>
      <w:r w:rsidRPr="00D123E9">
        <w:rPr>
          <w:color w:val="231F20"/>
        </w:rPr>
        <w:t>extent</w:t>
      </w:r>
      <w:r w:rsidRPr="00D123E9">
        <w:rPr>
          <w:color w:val="231F20"/>
          <w:spacing w:val="-5"/>
        </w:rPr>
        <w:t xml:space="preserve"> </w:t>
      </w:r>
      <w:r w:rsidRPr="00D123E9">
        <w:rPr>
          <w:color w:val="231F20"/>
        </w:rPr>
        <w:t>to</w:t>
      </w:r>
      <w:r w:rsidRPr="00D123E9">
        <w:rPr>
          <w:color w:val="231F20"/>
          <w:spacing w:val="-5"/>
        </w:rPr>
        <w:t xml:space="preserve"> </w:t>
      </w:r>
      <w:r w:rsidRPr="00D123E9">
        <w:rPr>
          <w:color w:val="231F20"/>
        </w:rPr>
        <w:t>which</w:t>
      </w:r>
      <w:r w:rsidRPr="00D123E9">
        <w:rPr>
          <w:color w:val="231F20"/>
          <w:spacing w:val="-5"/>
        </w:rPr>
        <w:t xml:space="preserve"> </w:t>
      </w:r>
      <w:r w:rsidRPr="00D123E9">
        <w:rPr>
          <w:color w:val="231F20"/>
        </w:rPr>
        <w:t>schools</w:t>
      </w:r>
      <w:r w:rsidRPr="00D123E9">
        <w:rPr>
          <w:color w:val="231F20"/>
          <w:spacing w:val="-6"/>
        </w:rPr>
        <w:t xml:space="preserve"> </w:t>
      </w:r>
      <w:r w:rsidRPr="00D123E9">
        <w:rPr>
          <w:color w:val="231F20"/>
        </w:rPr>
        <w:t>can</w:t>
      </w:r>
      <w:r w:rsidRPr="00D123E9">
        <w:rPr>
          <w:color w:val="231F20"/>
          <w:spacing w:val="-5"/>
        </w:rPr>
        <w:t xml:space="preserve"> </w:t>
      </w:r>
      <w:r w:rsidRPr="00D123E9">
        <w:rPr>
          <w:color w:val="231F20"/>
        </w:rPr>
        <w:t xml:space="preserve">articulate their curriculum (INTENT), construct their curriculum </w:t>
      </w:r>
      <w:r w:rsidRPr="00D123E9">
        <w:rPr>
          <w:color w:val="231F20"/>
          <w:spacing w:val="-4"/>
        </w:rPr>
        <w:t xml:space="preserve">(IMPLEMENTATION) </w:t>
      </w:r>
      <w:r w:rsidRPr="00D123E9">
        <w:rPr>
          <w:color w:val="231F20"/>
        </w:rPr>
        <w:t>and demonstrate the outcomes which result</w:t>
      </w:r>
      <w:r w:rsidRPr="00D123E9">
        <w:rPr>
          <w:color w:val="231F20"/>
          <w:spacing w:val="-1"/>
        </w:rPr>
        <w:t xml:space="preserve"> </w:t>
      </w:r>
      <w:r w:rsidRPr="00D123E9">
        <w:rPr>
          <w:color w:val="231F20"/>
          <w:spacing w:val="-3"/>
        </w:rPr>
        <w:t>(IMPACT).</w:t>
      </w:r>
    </w:p>
    <w:p w:rsidR="008E77E5" w:rsidRPr="00D123E9" w:rsidRDefault="008E77E5">
      <w:pPr>
        <w:pStyle w:val="BodyText"/>
        <w:spacing w:before="10"/>
        <w:rPr>
          <w:sz w:val="23"/>
        </w:rPr>
      </w:pPr>
    </w:p>
    <w:p w:rsidR="008E77E5" w:rsidRPr="00D123E9" w:rsidRDefault="006F6CA9">
      <w:pPr>
        <w:pStyle w:val="BodyText"/>
        <w:spacing w:line="235" w:lineRule="auto"/>
        <w:ind w:left="5800" w:right="683" w:hanging="80"/>
      </w:pPr>
      <w:r w:rsidRPr="00D123E9">
        <w:rPr>
          <w:color w:val="231F20"/>
        </w:rPr>
        <w:t>To assist schools with common transferable language this template has been developed to utilise the same three headings which should make your plans easily transferable between working documents.</w:t>
      </w:r>
    </w:p>
    <w:p w:rsidR="008E77E5" w:rsidRPr="00D123E9" w:rsidRDefault="008E77E5">
      <w:pPr>
        <w:pStyle w:val="BodyText"/>
        <w:spacing w:before="9"/>
        <w:rPr>
          <w:sz w:val="23"/>
        </w:rPr>
      </w:pPr>
    </w:p>
    <w:p w:rsidR="008E77E5" w:rsidRPr="00D123E9" w:rsidRDefault="006F6CA9">
      <w:pPr>
        <w:pStyle w:val="BodyText"/>
        <w:spacing w:line="235" w:lineRule="auto"/>
        <w:ind w:left="6000" w:right="910" w:hanging="100"/>
      </w:pPr>
      <w:r w:rsidRPr="00D123E9">
        <w:rPr>
          <w:color w:val="231F20"/>
        </w:rPr>
        <w:t xml:space="preserve">Schools must use the funding to make </w:t>
      </w:r>
      <w:r w:rsidRPr="00D123E9">
        <w:rPr>
          <w:b/>
          <w:color w:val="231F20"/>
        </w:rPr>
        <w:t xml:space="preserve">additional and sustainable </w:t>
      </w:r>
      <w:r w:rsidRPr="00D123E9">
        <w:rPr>
          <w:color w:val="231F20"/>
        </w:rPr>
        <w:t>improvements to the quality of Physical Education, School Sport and Physical Activity</w:t>
      </w:r>
      <w:r w:rsidRPr="00D123E9">
        <w:rPr>
          <w:color w:val="231F20"/>
          <w:spacing w:val="-4"/>
        </w:rPr>
        <w:t xml:space="preserve"> (PESSPA) </w:t>
      </w:r>
      <w:r w:rsidRPr="00D123E9">
        <w:rPr>
          <w:color w:val="231F20"/>
        </w:rPr>
        <w:t xml:space="preserve">they </w:t>
      </w:r>
      <w:r w:rsidRPr="00D123E9">
        <w:rPr>
          <w:color w:val="231F20"/>
          <w:spacing w:val="-6"/>
        </w:rPr>
        <w:t xml:space="preserve">offer. </w:t>
      </w:r>
      <w:r w:rsidRPr="00D123E9">
        <w:rPr>
          <w:color w:val="231F20"/>
        </w:rPr>
        <w:t>This means that you should</w:t>
      </w:r>
    </w:p>
    <w:p w:rsidR="008E77E5" w:rsidRPr="00D123E9" w:rsidRDefault="006F6CA9">
      <w:pPr>
        <w:pStyle w:val="BodyText"/>
        <w:spacing w:line="290" w:lineRule="exact"/>
        <w:ind w:left="6280"/>
      </w:pPr>
      <w:r w:rsidRPr="00D123E9">
        <w:rPr>
          <w:color w:val="231F20"/>
        </w:rPr>
        <w:t>use the Primary PE and Sport Premium to:</w:t>
      </w:r>
    </w:p>
    <w:p w:rsidR="008E77E5" w:rsidRPr="00D123E9" w:rsidRDefault="008E77E5">
      <w:pPr>
        <w:pStyle w:val="BodyText"/>
        <w:spacing w:before="2"/>
        <w:rPr>
          <w:sz w:val="23"/>
        </w:rPr>
      </w:pPr>
    </w:p>
    <w:p w:rsidR="008E77E5" w:rsidRPr="00D123E9" w:rsidRDefault="006F6CA9">
      <w:pPr>
        <w:pStyle w:val="ListParagraph"/>
        <w:numPr>
          <w:ilvl w:val="0"/>
          <w:numId w:val="1"/>
        </w:numPr>
        <w:tabs>
          <w:tab w:val="left" w:pos="7199"/>
          <w:tab w:val="left" w:pos="7200"/>
        </w:tabs>
        <w:spacing w:line="290" w:lineRule="exact"/>
        <w:ind w:hanging="574"/>
        <w:rPr>
          <w:sz w:val="24"/>
        </w:rPr>
      </w:pPr>
      <w:r w:rsidRPr="00D123E9">
        <w:rPr>
          <w:color w:val="231F20"/>
          <w:sz w:val="24"/>
        </w:rPr>
        <w:t xml:space="preserve">Develop or add to the </w:t>
      </w:r>
      <w:r w:rsidRPr="00D123E9">
        <w:rPr>
          <w:color w:val="231F20"/>
          <w:spacing w:val="-4"/>
          <w:sz w:val="24"/>
        </w:rPr>
        <w:t xml:space="preserve">PESSPA </w:t>
      </w:r>
      <w:r w:rsidRPr="00D123E9">
        <w:rPr>
          <w:color w:val="231F20"/>
          <w:sz w:val="24"/>
        </w:rPr>
        <w:t>activities that your school already</w:t>
      </w:r>
      <w:r w:rsidRPr="00D123E9">
        <w:rPr>
          <w:color w:val="231F20"/>
          <w:spacing w:val="-10"/>
          <w:sz w:val="24"/>
        </w:rPr>
        <w:t xml:space="preserve"> </w:t>
      </w:r>
      <w:r w:rsidRPr="00D123E9">
        <w:rPr>
          <w:color w:val="231F20"/>
          <w:sz w:val="24"/>
        </w:rPr>
        <w:t>offer</w:t>
      </w:r>
    </w:p>
    <w:p w:rsidR="008E77E5" w:rsidRPr="00D123E9" w:rsidRDefault="006F6CA9">
      <w:pPr>
        <w:pStyle w:val="ListParagraph"/>
        <w:numPr>
          <w:ilvl w:val="0"/>
          <w:numId w:val="1"/>
        </w:numPr>
        <w:tabs>
          <w:tab w:val="left" w:pos="7199"/>
          <w:tab w:val="left" w:pos="7200"/>
        </w:tabs>
        <w:spacing w:before="2" w:line="235" w:lineRule="auto"/>
        <w:ind w:right="765" w:hanging="574"/>
        <w:rPr>
          <w:sz w:val="24"/>
        </w:rPr>
      </w:pPr>
      <w:r w:rsidRPr="00D123E9">
        <w:rPr>
          <w:color w:val="231F20"/>
          <w:sz w:val="24"/>
        </w:rPr>
        <w:t>Build capacity and capability within the school to ensure that improvements made now</w:t>
      </w:r>
      <w:r w:rsidRPr="00D123E9">
        <w:rPr>
          <w:color w:val="231F20"/>
          <w:spacing w:val="-38"/>
          <w:sz w:val="24"/>
        </w:rPr>
        <w:t xml:space="preserve"> </w:t>
      </w:r>
      <w:r w:rsidRPr="00D123E9">
        <w:rPr>
          <w:color w:val="231F20"/>
          <w:sz w:val="24"/>
        </w:rPr>
        <w:t>will benefit pupils joining the school in future</w:t>
      </w:r>
      <w:r w:rsidRPr="00D123E9">
        <w:rPr>
          <w:color w:val="231F20"/>
          <w:spacing w:val="-9"/>
          <w:sz w:val="24"/>
        </w:rPr>
        <w:t xml:space="preserve"> </w:t>
      </w:r>
      <w:r w:rsidRPr="00D123E9">
        <w:rPr>
          <w:color w:val="231F20"/>
          <w:sz w:val="24"/>
        </w:rPr>
        <w:t>years</w:t>
      </w:r>
    </w:p>
    <w:p w:rsidR="008E77E5" w:rsidRPr="00D123E9" w:rsidRDefault="008E77E5">
      <w:pPr>
        <w:pStyle w:val="BodyText"/>
        <w:spacing w:before="9"/>
        <w:rPr>
          <w:sz w:val="23"/>
        </w:rPr>
      </w:pPr>
    </w:p>
    <w:p w:rsidR="008E77E5" w:rsidRPr="00D123E9" w:rsidRDefault="006F6CA9">
      <w:pPr>
        <w:pStyle w:val="BodyText"/>
        <w:spacing w:line="235" w:lineRule="auto"/>
        <w:ind w:left="6840" w:right="1084" w:hanging="20"/>
      </w:pPr>
      <w:r w:rsidRPr="00D123E9">
        <w:rPr>
          <w:color w:val="231F20"/>
        </w:rPr>
        <w:t xml:space="preserve">Please visit </w:t>
      </w:r>
      <w:hyperlink r:id="rId12">
        <w:r w:rsidRPr="00D123E9">
          <w:rPr>
            <w:color w:val="205E9E"/>
            <w:u w:val="single" w:color="205E9E"/>
          </w:rPr>
          <w:t>gov.uk</w:t>
        </w:r>
        <w:r w:rsidRPr="00D123E9">
          <w:rPr>
            <w:color w:val="205E9E"/>
          </w:rPr>
          <w:t xml:space="preserve"> </w:t>
        </w:r>
      </w:hyperlink>
      <w:r w:rsidRPr="00D123E9">
        <w:rPr>
          <w:color w:val="231F20"/>
        </w:rPr>
        <w:t xml:space="preserve">for the revised </w:t>
      </w:r>
      <w:proofErr w:type="spellStart"/>
      <w:r w:rsidRPr="00D123E9">
        <w:rPr>
          <w:color w:val="231F20"/>
        </w:rPr>
        <w:t>DfE</w:t>
      </w:r>
      <w:proofErr w:type="spellEnd"/>
      <w:r w:rsidRPr="00D123E9">
        <w:rPr>
          <w:color w:val="231F20"/>
        </w:rPr>
        <w:t xml:space="preserve"> guidance including the 5 key indicators across which schools should demonstrate an improvement. This document will help you to review your provision and to report </w:t>
      </w:r>
      <w:proofErr w:type="gramStart"/>
      <w:r w:rsidRPr="00D123E9">
        <w:rPr>
          <w:color w:val="231F20"/>
        </w:rPr>
        <w:t>your</w:t>
      </w:r>
      <w:proofErr w:type="gramEnd"/>
      <w:r w:rsidRPr="00D123E9">
        <w:rPr>
          <w:color w:val="231F20"/>
        </w:rPr>
        <w:t xml:space="preserve"> spend. </w:t>
      </w:r>
      <w:proofErr w:type="spellStart"/>
      <w:r w:rsidRPr="00D123E9">
        <w:rPr>
          <w:color w:val="231F20"/>
        </w:rPr>
        <w:t>DfE</w:t>
      </w:r>
      <w:proofErr w:type="spellEnd"/>
      <w:r w:rsidRPr="00D123E9">
        <w:rPr>
          <w:color w:val="231F20"/>
        </w:rPr>
        <w:t xml:space="preserve"> encourages schools to use this template as an effective way of meeting the reporting requirements of the Primary PE and Sport Premium.</w:t>
      </w:r>
    </w:p>
    <w:p w:rsidR="008E77E5" w:rsidRPr="00D123E9" w:rsidRDefault="008E77E5">
      <w:pPr>
        <w:pStyle w:val="BodyText"/>
        <w:spacing w:before="11"/>
        <w:rPr>
          <w:sz w:val="23"/>
        </w:rPr>
      </w:pPr>
    </w:p>
    <w:p w:rsidR="008E77E5" w:rsidRPr="00D123E9" w:rsidRDefault="006F6CA9">
      <w:pPr>
        <w:pStyle w:val="BodyText"/>
        <w:spacing w:line="235" w:lineRule="auto"/>
        <w:ind w:left="7080" w:right="910" w:hanging="140"/>
      </w:pPr>
      <w:r w:rsidRPr="00D123E9">
        <w:rPr>
          <w:color w:val="231F20"/>
        </w:rPr>
        <w:t>We recommend you start by reflecting on the impact of current provision and reviewing the previous spend.</w:t>
      </w:r>
    </w:p>
    <w:p w:rsidR="008E77E5" w:rsidRPr="00D123E9" w:rsidRDefault="008E77E5">
      <w:pPr>
        <w:pStyle w:val="BodyText"/>
        <w:spacing w:before="9"/>
        <w:rPr>
          <w:sz w:val="23"/>
        </w:rPr>
      </w:pPr>
    </w:p>
    <w:p w:rsidR="008E77E5" w:rsidRPr="00D123E9" w:rsidRDefault="006F6CA9">
      <w:pPr>
        <w:pStyle w:val="BodyText"/>
        <w:spacing w:line="235" w:lineRule="auto"/>
        <w:ind w:left="7500" w:right="683" w:hanging="140"/>
      </w:pPr>
      <w:r w:rsidRPr="00D123E9">
        <w:rPr>
          <w:color w:val="231F20"/>
        </w:rPr>
        <w:t xml:space="preserve">Schools are required to </w:t>
      </w:r>
      <w:hyperlink r:id="rId13" w:anchor="pe-and-sport-premium-for-primary-schools">
        <w:r w:rsidRPr="00D123E9">
          <w:rPr>
            <w:color w:val="205E9E"/>
            <w:u w:val="single" w:color="205E9E"/>
          </w:rPr>
          <w:t>publish details</w:t>
        </w:r>
        <w:r w:rsidRPr="00D123E9">
          <w:rPr>
            <w:color w:val="205E9E"/>
          </w:rPr>
          <w:t xml:space="preserve"> </w:t>
        </w:r>
      </w:hyperlink>
      <w:r w:rsidRPr="00D123E9">
        <w:rPr>
          <w:color w:val="231F20"/>
        </w:rPr>
        <w:t xml:space="preserve">of how they spend this funding as well as on the impact it has on pupils’ PE and sport participation and attainment by the end of the summer term or by </w:t>
      </w:r>
      <w:r w:rsidRPr="00D123E9">
        <w:rPr>
          <w:b/>
          <w:color w:val="231F20"/>
        </w:rPr>
        <w:t>31</w:t>
      </w:r>
      <w:proofErr w:type="spellStart"/>
      <w:r w:rsidRPr="00D123E9">
        <w:rPr>
          <w:b/>
          <w:color w:val="231F20"/>
          <w:position w:val="8"/>
          <w:sz w:val="14"/>
        </w:rPr>
        <w:t>st</w:t>
      </w:r>
      <w:proofErr w:type="spellEnd"/>
      <w:r w:rsidRPr="00D123E9">
        <w:rPr>
          <w:b/>
          <w:color w:val="231F20"/>
          <w:position w:val="8"/>
          <w:sz w:val="14"/>
        </w:rPr>
        <w:t xml:space="preserve"> </w:t>
      </w:r>
      <w:r w:rsidRPr="00D123E9">
        <w:rPr>
          <w:b/>
          <w:color w:val="231F20"/>
        </w:rPr>
        <w:t xml:space="preserve">July 2020 </w:t>
      </w:r>
      <w:r w:rsidRPr="00D123E9">
        <w:rPr>
          <w:color w:val="231F20"/>
        </w:rPr>
        <w:t>at the latest.</w:t>
      </w:r>
    </w:p>
    <w:p w:rsidR="008E77E5" w:rsidRPr="00D123E9" w:rsidRDefault="008E77E5">
      <w:pPr>
        <w:pStyle w:val="BodyText"/>
        <w:spacing w:before="2"/>
        <w:rPr>
          <w:sz w:val="19"/>
        </w:rPr>
      </w:pPr>
    </w:p>
    <w:p w:rsidR="008E77E5" w:rsidRPr="00D123E9" w:rsidRDefault="008E77E5">
      <w:pPr>
        <w:rPr>
          <w:sz w:val="19"/>
        </w:rPr>
        <w:sectPr w:rsidR="008E77E5" w:rsidRPr="00D123E9">
          <w:pgSz w:w="16840" w:h="11910" w:orient="landscape"/>
          <w:pgMar w:top="0" w:right="0" w:bottom="0" w:left="0" w:header="720" w:footer="720" w:gutter="0"/>
          <w:cols w:space="720"/>
        </w:sectPr>
      </w:pPr>
    </w:p>
    <w:p w:rsidR="008E77E5" w:rsidRPr="00D123E9" w:rsidRDefault="008E77E5">
      <w:pPr>
        <w:pStyle w:val="BodyText"/>
        <w:rPr>
          <w:sz w:val="26"/>
        </w:rPr>
      </w:pPr>
    </w:p>
    <w:p w:rsidR="008E77E5" w:rsidRPr="00D123E9" w:rsidRDefault="008E77E5">
      <w:pPr>
        <w:pStyle w:val="BodyText"/>
        <w:rPr>
          <w:sz w:val="26"/>
        </w:rPr>
      </w:pPr>
    </w:p>
    <w:p w:rsidR="008E77E5" w:rsidRPr="00D123E9" w:rsidRDefault="008E77E5">
      <w:pPr>
        <w:pStyle w:val="BodyText"/>
        <w:rPr>
          <w:sz w:val="26"/>
        </w:rPr>
      </w:pPr>
    </w:p>
    <w:p w:rsidR="008E77E5" w:rsidRPr="00D123E9" w:rsidRDefault="008E77E5">
      <w:pPr>
        <w:pStyle w:val="BodyText"/>
        <w:rPr>
          <w:sz w:val="26"/>
        </w:rPr>
      </w:pPr>
    </w:p>
    <w:p w:rsidR="008E77E5" w:rsidRPr="00D123E9" w:rsidRDefault="008E77E5">
      <w:pPr>
        <w:pStyle w:val="BodyText"/>
        <w:spacing w:before="2"/>
        <w:rPr>
          <w:sz w:val="26"/>
        </w:rPr>
      </w:pPr>
    </w:p>
    <w:p w:rsidR="008E77E5" w:rsidRPr="00D123E9" w:rsidRDefault="008E77E5" w:rsidP="006F6CA9">
      <w:pPr>
        <w:pStyle w:val="BodyText"/>
        <w:tabs>
          <w:tab w:val="left" w:pos="6088"/>
        </w:tabs>
      </w:pPr>
    </w:p>
    <w:p w:rsidR="008E77E5" w:rsidRPr="00D123E9" w:rsidRDefault="006F6CA9">
      <w:pPr>
        <w:pStyle w:val="BodyText"/>
        <w:spacing w:before="52"/>
        <w:ind w:left="556" w:right="768" w:hanging="140"/>
      </w:pPr>
      <w:r w:rsidRPr="00D123E9">
        <w:br w:type="column"/>
      </w:r>
      <w:r w:rsidRPr="00D123E9">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sidRPr="00D123E9">
          <w:rPr>
            <w:color w:val="205E9E"/>
            <w:u w:val="single" w:color="205E9E"/>
          </w:rPr>
          <w:t>HERE</w:t>
        </w:r>
      </w:hyperlink>
      <w:r w:rsidRPr="00D123E9">
        <w:rPr>
          <w:color w:val="231F20"/>
        </w:rPr>
        <w:t>.</w:t>
      </w:r>
    </w:p>
    <w:p w:rsidR="008E77E5" w:rsidRPr="00D123E9" w:rsidRDefault="008E77E5">
      <w:pPr>
        <w:sectPr w:rsidR="008E77E5" w:rsidRPr="00D123E9">
          <w:type w:val="continuous"/>
          <w:pgSz w:w="16840" w:h="11910" w:orient="landscape"/>
          <w:pgMar w:top="1100" w:right="0" w:bottom="280" w:left="0" w:header="720" w:footer="720" w:gutter="0"/>
          <w:cols w:num="2" w:space="720" w:equalWidth="0">
            <w:col w:w="7464" w:space="40"/>
            <w:col w:w="9336"/>
          </w:cols>
        </w:sectPr>
      </w:pPr>
    </w:p>
    <w:p w:rsidR="008E77E5" w:rsidRPr="00D123E9" w:rsidRDefault="00C10EEA">
      <w:pPr>
        <w:pStyle w:val="BodyText"/>
        <w:rPr>
          <w:sz w:val="20"/>
        </w:rPr>
      </w:pPr>
      <w:r w:rsidRPr="00D123E9">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Pr="00D123E9" w:rsidRDefault="008E77E5">
      <w:pPr>
        <w:pStyle w:val="BodyText"/>
        <w:rPr>
          <w:sz w:val="20"/>
        </w:rPr>
      </w:pPr>
    </w:p>
    <w:p w:rsidR="008E77E5" w:rsidRPr="00D123E9" w:rsidRDefault="008E77E5">
      <w:pPr>
        <w:pStyle w:val="BodyText"/>
        <w:rPr>
          <w:sz w:val="20"/>
        </w:rPr>
      </w:pPr>
    </w:p>
    <w:p w:rsidR="008E77E5" w:rsidRPr="00D123E9" w:rsidRDefault="008E77E5">
      <w:pPr>
        <w:pStyle w:val="BodyText"/>
        <w:rPr>
          <w:sz w:val="20"/>
        </w:rPr>
      </w:pPr>
    </w:p>
    <w:p w:rsidR="008E77E5" w:rsidRPr="00D123E9" w:rsidRDefault="008E77E5">
      <w:pPr>
        <w:pStyle w:val="BodyText"/>
        <w:rPr>
          <w:sz w:val="20"/>
        </w:rPr>
      </w:pPr>
    </w:p>
    <w:p w:rsidR="008E77E5" w:rsidRPr="00D123E9" w:rsidRDefault="008E77E5">
      <w:pPr>
        <w:pStyle w:val="BodyText"/>
        <w:spacing w:before="9" w:after="1"/>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rsidRPr="00D123E9">
        <w:trPr>
          <w:trHeight w:val="497"/>
        </w:trPr>
        <w:tc>
          <w:tcPr>
            <w:tcW w:w="7700" w:type="dxa"/>
          </w:tcPr>
          <w:p w:rsidR="008E77E5" w:rsidRPr="00D123E9" w:rsidRDefault="006F6CA9">
            <w:pPr>
              <w:pStyle w:val="TableParagraph"/>
              <w:spacing w:before="21"/>
              <w:rPr>
                <w:sz w:val="24"/>
              </w:rPr>
            </w:pPr>
            <w:r w:rsidRPr="00D123E9">
              <w:rPr>
                <w:color w:val="231F20"/>
                <w:sz w:val="24"/>
              </w:rPr>
              <w:t>Key achievements to date until July 2019:</w:t>
            </w:r>
          </w:p>
        </w:tc>
        <w:tc>
          <w:tcPr>
            <w:tcW w:w="7677" w:type="dxa"/>
          </w:tcPr>
          <w:p w:rsidR="008E77E5" w:rsidRPr="00D123E9" w:rsidRDefault="006F6CA9">
            <w:pPr>
              <w:pStyle w:val="TableParagraph"/>
              <w:spacing w:before="21"/>
              <w:rPr>
                <w:sz w:val="24"/>
              </w:rPr>
            </w:pPr>
            <w:r w:rsidRPr="00D123E9">
              <w:rPr>
                <w:color w:val="231F20"/>
                <w:sz w:val="24"/>
              </w:rPr>
              <w:t>Areas for further improvement and baseline evidence of need:</w:t>
            </w:r>
          </w:p>
        </w:tc>
      </w:tr>
      <w:tr w:rsidR="008E77E5" w:rsidRPr="00D123E9">
        <w:trPr>
          <w:trHeight w:val="2551"/>
        </w:trPr>
        <w:tc>
          <w:tcPr>
            <w:tcW w:w="7700" w:type="dxa"/>
          </w:tcPr>
          <w:p w:rsidR="005627B4" w:rsidRPr="00D123E9" w:rsidRDefault="005627B4" w:rsidP="005627B4">
            <w:pPr>
              <w:pStyle w:val="TableParagraph"/>
              <w:rPr>
                <w:sz w:val="24"/>
              </w:rPr>
            </w:pPr>
            <w:r w:rsidRPr="00D123E9">
              <w:rPr>
                <w:sz w:val="24"/>
              </w:rPr>
              <w:t>2019/2020</w:t>
            </w:r>
          </w:p>
          <w:p w:rsidR="005627B4" w:rsidRPr="00D123E9" w:rsidRDefault="005627B4" w:rsidP="005627B4">
            <w:pPr>
              <w:pStyle w:val="TableParagraph"/>
              <w:rPr>
                <w:sz w:val="24"/>
              </w:rPr>
            </w:pPr>
            <w:r w:rsidRPr="00D123E9">
              <w:rPr>
                <w:sz w:val="24"/>
              </w:rPr>
              <w:t>Increased intake of after-school clubs for KS1 pupils</w:t>
            </w:r>
          </w:p>
          <w:p w:rsidR="005627B4" w:rsidRPr="00D123E9" w:rsidRDefault="005627B4" w:rsidP="005627B4">
            <w:pPr>
              <w:pStyle w:val="TableParagraph"/>
              <w:rPr>
                <w:sz w:val="24"/>
              </w:rPr>
            </w:pPr>
            <w:r w:rsidRPr="00D123E9">
              <w:rPr>
                <w:sz w:val="24"/>
              </w:rPr>
              <w:t>REAL PE training for all teachers. REAL PE is now being used as out PE curriculum from FS-Y6</w:t>
            </w:r>
          </w:p>
          <w:p w:rsidR="005627B4" w:rsidRPr="00D123E9" w:rsidRDefault="005627B4" w:rsidP="005627B4">
            <w:pPr>
              <w:pStyle w:val="TableParagraph"/>
              <w:rPr>
                <w:sz w:val="24"/>
              </w:rPr>
            </w:pPr>
          </w:p>
          <w:p w:rsidR="005627B4" w:rsidRPr="00D123E9" w:rsidRDefault="005627B4" w:rsidP="005627B4">
            <w:pPr>
              <w:pStyle w:val="TableParagraph"/>
              <w:rPr>
                <w:sz w:val="24"/>
              </w:rPr>
            </w:pPr>
            <w:r w:rsidRPr="00D123E9">
              <w:rPr>
                <w:sz w:val="24"/>
              </w:rPr>
              <w:t>2018/2019</w:t>
            </w:r>
          </w:p>
          <w:p w:rsidR="005627B4" w:rsidRPr="00D123E9" w:rsidRDefault="005627B4" w:rsidP="005627B4">
            <w:pPr>
              <w:pStyle w:val="TableParagraph"/>
              <w:rPr>
                <w:sz w:val="24"/>
              </w:rPr>
            </w:pPr>
            <w:r w:rsidRPr="00D123E9">
              <w:rPr>
                <w:sz w:val="24"/>
              </w:rPr>
              <w:t xml:space="preserve">Trained lifeguards in school to support teachers in swimming lessons </w:t>
            </w:r>
          </w:p>
          <w:p w:rsidR="005627B4" w:rsidRPr="00D123E9" w:rsidRDefault="005627B4" w:rsidP="005627B4">
            <w:pPr>
              <w:pStyle w:val="TableParagraph"/>
              <w:rPr>
                <w:sz w:val="24"/>
              </w:rPr>
            </w:pPr>
            <w:r w:rsidRPr="00D123E9">
              <w:rPr>
                <w:sz w:val="24"/>
              </w:rPr>
              <w:t>Swimming CPD for all teachers</w:t>
            </w:r>
          </w:p>
          <w:p w:rsidR="005627B4" w:rsidRPr="00D123E9" w:rsidRDefault="005627B4" w:rsidP="005627B4">
            <w:pPr>
              <w:pStyle w:val="TableParagraph"/>
              <w:rPr>
                <w:sz w:val="24"/>
              </w:rPr>
            </w:pPr>
            <w:r w:rsidRPr="00D123E9">
              <w:rPr>
                <w:sz w:val="24"/>
              </w:rPr>
              <w:t>CPD for FS and KS1 by Premier Sports</w:t>
            </w:r>
          </w:p>
          <w:p w:rsidR="005627B4" w:rsidRPr="00D123E9" w:rsidRDefault="005627B4" w:rsidP="005627B4">
            <w:pPr>
              <w:pStyle w:val="TableParagraph"/>
              <w:rPr>
                <w:sz w:val="24"/>
              </w:rPr>
            </w:pPr>
          </w:p>
          <w:p w:rsidR="005627B4" w:rsidRPr="00D123E9" w:rsidRDefault="005627B4" w:rsidP="005627B4">
            <w:pPr>
              <w:pStyle w:val="TableParagraph"/>
              <w:rPr>
                <w:sz w:val="24"/>
              </w:rPr>
            </w:pPr>
            <w:r w:rsidRPr="00D123E9">
              <w:rPr>
                <w:sz w:val="24"/>
              </w:rPr>
              <w:t>2017/2018</w:t>
            </w:r>
          </w:p>
          <w:p w:rsidR="005627B4" w:rsidRPr="00D123E9" w:rsidRDefault="005627B4" w:rsidP="005627B4">
            <w:pPr>
              <w:pStyle w:val="TableParagraph"/>
              <w:rPr>
                <w:sz w:val="24"/>
              </w:rPr>
            </w:pPr>
            <w:r w:rsidRPr="00D123E9">
              <w:rPr>
                <w:sz w:val="24"/>
              </w:rPr>
              <w:t xml:space="preserve">Gymnastics CPD for FS, KS1 and KS2 teachers </w:t>
            </w:r>
          </w:p>
          <w:p w:rsidR="005627B4" w:rsidRPr="00D123E9" w:rsidRDefault="005627B4" w:rsidP="005627B4">
            <w:pPr>
              <w:pStyle w:val="TableParagraph"/>
              <w:rPr>
                <w:sz w:val="24"/>
              </w:rPr>
            </w:pPr>
            <w:r w:rsidRPr="00D123E9">
              <w:rPr>
                <w:sz w:val="24"/>
              </w:rPr>
              <w:t xml:space="preserve"> Increase in competitive Sports through level 1 and level 2 competitions</w:t>
            </w:r>
          </w:p>
          <w:p w:rsidR="005627B4" w:rsidRPr="00D123E9" w:rsidRDefault="005627B4" w:rsidP="005627B4">
            <w:pPr>
              <w:pStyle w:val="TableParagraph"/>
              <w:rPr>
                <w:sz w:val="24"/>
              </w:rPr>
            </w:pPr>
            <w:r w:rsidRPr="00D123E9">
              <w:rPr>
                <w:sz w:val="24"/>
              </w:rPr>
              <w:t xml:space="preserve"> Increased intake of after-school clubs for KS1 and KS2</w:t>
            </w:r>
          </w:p>
          <w:p w:rsidR="008E77E5" w:rsidRPr="00D123E9" w:rsidRDefault="005627B4" w:rsidP="005627B4">
            <w:pPr>
              <w:pStyle w:val="TableParagraph"/>
              <w:ind w:left="0"/>
              <w:rPr>
                <w:sz w:val="24"/>
              </w:rPr>
            </w:pPr>
            <w:r w:rsidRPr="00D123E9">
              <w:rPr>
                <w:sz w:val="24"/>
              </w:rPr>
              <w:t xml:space="preserve"> Platinum </w:t>
            </w:r>
            <w:proofErr w:type="spellStart"/>
            <w:r w:rsidRPr="00D123E9">
              <w:rPr>
                <w:sz w:val="24"/>
              </w:rPr>
              <w:t>Kitemark</w:t>
            </w:r>
            <w:proofErr w:type="spellEnd"/>
            <w:r w:rsidRPr="00D123E9">
              <w:rPr>
                <w:sz w:val="24"/>
              </w:rPr>
              <w:t xml:space="preserve"> Awarded October 2017</w:t>
            </w:r>
          </w:p>
        </w:tc>
        <w:tc>
          <w:tcPr>
            <w:tcW w:w="7677" w:type="dxa"/>
          </w:tcPr>
          <w:p w:rsidR="005627B4" w:rsidRPr="00D123E9" w:rsidRDefault="005627B4" w:rsidP="005627B4">
            <w:pPr>
              <w:pStyle w:val="TableParagraph"/>
              <w:rPr>
                <w:sz w:val="24"/>
              </w:rPr>
            </w:pPr>
            <w:r w:rsidRPr="00D123E9">
              <w:rPr>
                <w:sz w:val="24"/>
              </w:rPr>
              <w:t xml:space="preserve">Engaging all pupils to be active 30 minutes every day </w:t>
            </w:r>
          </w:p>
          <w:p w:rsidR="005627B4" w:rsidRPr="00D123E9" w:rsidRDefault="005627B4" w:rsidP="005627B4">
            <w:pPr>
              <w:pStyle w:val="TableParagraph"/>
              <w:rPr>
                <w:sz w:val="24"/>
              </w:rPr>
            </w:pPr>
            <w:r w:rsidRPr="00D123E9">
              <w:rPr>
                <w:sz w:val="24"/>
              </w:rPr>
              <w:t xml:space="preserve"> Inspire young girls to be active and have a passion for sport</w:t>
            </w:r>
          </w:p>
          <w:p w:rsidR="005627B4" w:rsidRPr="00D123E9" w:rsidRDefault="005627B4" w:rsidP="005627B4">
            <w:pPr>
              <w:pStyle w:val="TableParagraph"/>
              <w:rPr>
                <w:sz w:val="24"/>
              </w:rPr>
            </w:pPr>
            <w:r w:rsidRPr="00D123E9">
              <w:rPr>
                <w:sz w:val="24"/>
              </w:rPr>
              <w:t>Curriculum support in the assessment of PE</w:t>
            </w:r>
          </w:p>
          <w:p w:rsidR="005627B4" w:rsidRPr="00D123E9" w:rsidRDefault="005627B4" w:rsidP="005627B4">
            <w:pPr>
              <w:pStyle w:val="TableParagraph"/>
              <w:rPr>
                <w:sz w:val="24"/>
              </w:rPr>
            </w:pPr>
            <w:r w:rsidRPr="00D123E9">
              <w:rPr>
                <w:sz w:val="24"/>
              </w:rPr>
              <w:t>‘top-up’ sessions from Real PE coaches to support CPD</w:t>
            </w:r>
          </w:p>
          <w:p w:rsidR="005627B4" w:rsidRPr="00D123E9" w:rsidRDefault="005627B4" w:rsidP="005627B4">
            <w:pPr>
              <w:pStyle w:val="TableParagraph"/>
              <w:rPr>
                <w:sz w:val="24"/>
              </w:rPr>
            </w:pPr>
            <w:r w:rsidRPr="00D123E9">
              <w:rPr>
                <w:sz w:val="24"/>
              </w:rPr>
              <w:t>Inspire all children to improve in sports through focusing on personal best</w:t>
            </w:r>
          </w:p>
          <w:p w:rsidR="008E77E5" w:rsidRPr="00D123E9" w:rsidRDefault="008E77E5">
            <w:pPr>
              <w:pStyle w:val="TableParagraph"/>
              <w:ind w:left="0"/>
              <w:rPr>
                <w:sz w:val="24"/>
              </w:rPr>
            </w:pPr>
          </w:p>
        </w:tc>
      </w:tr>
    </w:tbl>
    <w:p w:rsidR="008E77E5" w:rsidRPr="00D123E9" w:rsidRDefault="008E77E5">
      <w:pPr>
        <w:pStyle w:val="BodyText"/>
        <w:rPr>
          <w:sz w:val="20"/>
        </w:rPr>
      </w:pPr>
    </w:p>
    <w:p w:rsidR="008E77E5" w:rsidRPr="00D123E9" w:rsidRDefault="008E77E5">
      <w:pPr>
        <w:pStyle w:val="BodyText"/>
        <w:spacing w:before="5"/>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D123E9" w:rsidTr="006F6CA9">
        <w:trPr>
          <w:trHeight w:val="405"/>
        </w:trPr>
        <w:tc>
          <w:tcPr>
            <w:tcW w:w="11603" w:type="dxa"/>
          </w:tcPr>
          <w:p w:rsidR="008E77E5" w:rsidRPr="00D123E9" w:rsidRDefault="006F6CA9">
            <w:pPr>
              <w:pStyle w:val="TableParagraph"/>
              <w:spacing w:before="17"/>
              <w:rPr>
                <w:sz w:val="26"/>
              </w:rPr>
            </w:pPr>
            <w:r w:rsidRPr="00D123E9">
              <w:rPr>
                <w:color w:val="231F20"/>
                <w:sz w:val="26"/>
              </w:rPr>
              <w:t>Meeting national curriculum requirements for swimming and water safety.</w:t>
            </w:r>
          </w:p>
        </w:tc>
        <w:tc>
          <w:tcPr>
            <w:tcW w:w="3777" w:type="dxa"/>
          </w:tcPr>
          <w:p w:rsidR="008E77E5" w:rsidRPr="00D123E9" w:rsidRDefault="008E77E5">
            <w:pPr>
              <w:pStyle w:val="TableParagraph"/>
              <w:ind w:left="0"/>
              <w:rPr>
                <w:sz w:val="24"/>
              </w:rPr>
            </w:pPr>
          </w:p>
        </w:tc>
      </w:tr>
      <w:tr w:rsidR="005627B4" w:rsidRPr="00D123E9" w:rsidTr="006F6CA9">
        <w:trPr>
          <w:trHeight w:val="1283"/>
        </w:trPr>
        <w:tc>
          <w:tcPr>
            <w:tcW w:w="11603" w:type="dxa"/>
          </w:tcPr>
          <w:p w:rsidR="005627B4" w:rsidRPr="00D123E9" w:rsidRDefault="005627B4" w:rsidP="005627B4">
            <w:pPr>
              <w:pStyle w:val="TableParagraph"/>
              <w:spacing w:before="22" w:line="235" w:lineRule="auto"/>
              <w:rPr>
                <w:sz w:val="26"/>
              </w:rPr>
            </w:pPr>
            <w:r w:rsidRPr="00D123E9">
              <w:rPr>
                <w:color w:val="231F20"/>
                <w:sz w:val="26"/>
              </w:rPr>
              <w:t>What percentage of your current</w:t>
            </w:r>
            <w:r w:rsidRPr="00D123E9">
              <w:rPr>
                <w:color w:val="231F20"/>
                <w:spacing w:val="-5"/>
                <w:sz w:val="26"/>
              </w:rPr>
              <w:t xml:space="preserve"> Year </w:t>
            </w:r>
            <w:r w:rsidRPr="00D123E9">
              <w:rPr>
                <w:color w:val="231F20"/>
                <w:sz w:val="26"/>
              </w:rPr>
              <w:t xml:space="preserve">6 cohort swim </w:t>
            </w:r>
            <w:r w:rsidRPr="00D123E9">
              <w:rPr>
                <w:color w:val="231F20"/>
                <w:spacing w:val="-3"/>
                <w:sz w:val="26"/>
              </w:rPr>
              <w:t xml:space="preserve">competently, </w:t>
            </w:r>
            <w:r w:rsidRPr="00D123E9">
              <w:rPr>
                <w:color w:val="231F20"/>
                <w:sz w:val="26"/>
              </w:rPr>
              <w:t>confidently and proficiently over a distance of at least 25 metres?</w:t>
            </w:r>
          </w:p>
          <w:p w:rsidR="005627B4" w:rsidRPr="00D123E9" w:rsidRDefault="005627B4" w:rsidP="005627B4">
            <w:pPr>
              <w:pStyle w:val="TableParagraph"/>
              <w:spacing w:line="312" w:lineRule="exact"/>
              <w:rPr>
                <w:sz w:val="26"/>
              </w:rPr>
            </w:pPr>
            <w:r w:rsidRPr="00D123E9">
              <w:rPr>
                <w:b/>
                <w:color w:val="231F20"/>
                <w:sz w:val="26"/>
              </w:rPr>
              <w:t xml:space="preserve">N.B. </w:t>
            </w:r>
            <w:r w:rsidRPr="00D123E9">
              <w:rPr>
                <w:color w:val="231F20"/>
                <w:sz w:val="26"/>
              </w:rPr>
              <w:t>Even though your pupils may swim in another year please report on their attainment on leaving</w:t>
            </w:r>
          </w:p>
          <w:p w:rsidR="005627B4" w:rsidRPr="00D123E9" w:rsidRDefault="005627B4" w:rsidP="005627B4">
            <w:pPr>
              <w:pStyle w:val="TableParagraph"/>
              <w:spacing w:line="307" w:lineRule="exact"/>
              <w:rPr>
                <w:sz w:val="26"/>
              </w:rPr>
            </w:pPr>
            <w:r w:rsidRPr="00D123E9">
              <w:rPr>
                <w:color w:val="231F20"/>
                <w:sz w:val="26"/>
              </w:rPr>
              <w:t>primary school at the end of the summer term 2020.</w:t>
            </w:r>
          </w:p>
        </w:tc>
        <w:tc>
          <w:tcPr>
            <w:tcW w:w="3777" w:type="dxa"/>
          </w:tcPr>
          <w:p w:rsidR="005627B4" w:rsidRPr="00D123E9" w:rsidRDefault="005627B4" w:rsidP="005627B4">
            <w:pPr>
              <w:pStyle w:val="TableParagraph"/>
              <w:spacing w:before="17"/>
              <w:ind w:left="70"/>
              <w:rPr>
                <w:sz w:val="26"/>
              </w:rPr>
            </w:pPr>
            <w:r w:rsidRPr="00D123E9">
              <w:rPr>
                <w:color w:val="231F20"/>
                <w:sz w:val="26"/>
              </w:rPr>
              <w:t>96.6%</w:t>
            </w:r>
          </w:p>
        </w:tc>
      </w:tr>
      <w:tr w:rsidR="005627B4" w:rsidRPr="00D123E9" w:rsidTr="006F6CA9">
        <w:trPr>
          <w:trHeight w:val="1189"/>
        </w:trPr>
        <w:tc>
          <w:tcPr>
            <w:tcW w:w="11603" w:type="dxa"/>
          </w:tcPr>
          <w:p w:rsidR="005627B4" w:rsidRPr="00D123E9" w:rsidRDefault="005627B4" w:rsidP="005627B4">
            <w:pPr>
              <w:pStyle w:val="TableParagraph"/>
              <w:spacing w:before="22" w:line="235" w:lineRule="auto"/>
              <w:ind w:right="261"/>
              <w:rPr>
                <w:sz w:val="26"/>
              </w:rPr>
            </w:pPr>
            <w:r w:rsidRPr="00D123E9">
              <w:rPr>
                <w:color w:val="231F20"/>
                <w:sz w:val="26"/>
              </w:rPr>
              <w:t xml:space="preserve">What percentage of your current </w:t>
            </w:r>
            <w:r w:rsidRPr="00D123E9">
              <w:rPr>
                <w:color w:val="231F20"/>
                <w:spacing w:val="-5"/>
                <w:sz w:val="26"/>
              </w:rPr>
              <w:t xml:space="preserve">Year </w:t>
            </w:r>
            <w:r w:rsidRPr="00D123E9">
              <w:rPr>
                <w:color w:val="231F20"/>
                <w:sz w:val="26"/>
              </w:rPr>
              <w:t xml:space="preserve">6 cohort use a range of </w:t>
            </w:r>
            <w:r w:rsidRPr="00D123E9">
              <w:rPr>
                <w:color w:val="231F20"/>
                <w:spacing w:val="-3"/>
                <w:sz w:val="26"/>
              </w:rPr>
              <w:t xml:space="preserve">strokes </w:t>
            </w:r>
            <w:r w:rsidRPr="00D123E9">
              <w:rPr>
                <w:color w:val="231F20"/>
                <w:sz w:val="26"/>
              </w:rPr>
              <w:t xml:space="preserve">effectively [for example, front crawl, </w:t>
            </w:r>
            <w:r w:rsidRPr="00D123E9">
              <w:rPr>
                <w:color w:val="231F20"/>
                <w:spacing w:val="-3"/>
                <w:sz w:val="26"/>
              </w:rPr>
              <w:t xml:space="preserve">backstroke </w:t>
            </w:r>
            <w:r w:rsidRPr="00D123E9">
              <w:rPr>
                <w:color w:val="231F20"/>
                <w:sz w:val="26"/>
              </w:rPr>
              <w:t>and breaststroke]?</w:t>
            </w:r>
          </w:p>
        </w:tc>
        <w:tc>
          <w:tcPr>
            <w:tcW w:w="3777" w:type="dxa"/>
          </w:tcPr>
          <w:p w:rsidR="005627B4" w:rsidRPr="00D123E9" w:rsidRDefault="005627B4" w:rsidP="005627B4">
            <w:pPr>
              <w:pStyle w:val="TableParagraph"/>
              <w:spacing w:before="17"/>
              <w:ind w:left="70"/>
              <w:rPr>
                <w:sz w:val="26"/>
              </w:rPr>
            </w:pPr>
            <w:r w:rsidRPr="00D123E9">
              <w:rPr>
                <w:color w:val="231F20"/>
                <w:sz w:val="26"/>
              </w:rPr>
              <w:t>96.6%</w:t>
            </w:r>
          </w:p>
        </w:tc>
      </w:tr>
      <w:tr w:rsidR="005627B4" w:rsidRPr="00D123E9" w:rsidTr="006F6CA9">
        <w:trPr>
          <w:trHeight w:val="1227"/>
        </w:trPr>
        <w:tc>
          <w:tcPr>
            <w:tcW w:w="11603" w:type="dxa"/>
          </w:tcPr>
          <w:p w:rsidR="005627B4" w:rsidRPr="00D123E9" w:rsidRDefault="005627B4" w:rsidP="005627B4">
            <w:pPr>
              <w:pStyle w:val="TableParagraph"/>
              <w:spacing w:before="17"/>
              <w:rPr>
                <w:sz w:val="26"/>
              </w:rPr>
            </w:pPr>
            <w:r w:rsidRPr="00D123E9">
              <w:rPr>
                <w:color w:val="231F20"/>
                <w:sz w:val="26"/>
              </w:rPr>
              <w:lastRenderedPageBreak/>
              <w:t>What percentage of your current Year 6 cohort perform safe self-rescue in different water-based situations?</w:t>
            </w:r>
          </w:p>
        </w:tc>
        <w:tc>
          <w:tcPr>
            <w:tcW w:w="3777" w:type="dxa"/>
          </w:tcPr>
          <w:p w:rsidR="005627B4" w:rsidRPr="00D123E9" w:rsidRDefault="005627B4" w:rsidP="005627B4">
            <w:pPr>
              <w:pStyle w:val="TableParagraph"/>
              <w:spacing w:before="17"/>
              <w:ind w:left="70"/>
              <w:rPr>
                <w:sz w:val="26"/>
              </w:rPr>
            </w:pPr>
            <w:r w:rsidRPr="00D123E9">
              <w:rPr>
                <w:color w:val="231F20"/>
                <w:sz w:val="26"/>
              </w:rPr>
              <w:t>100 %</w:t>
            </w:r>
          </w:p>
        </w:tc>
      </w:tr>
      <w:tr w:rsidR="008E77E5" w:rsidRPr="00D123E9" w:rsidTr="006F6CA9">
        <w:trPr>
          <w:trHeight w:val="1160"/>
        </w:trPr>
        <w:tc>
          <w:tcPr>
            <w:tcW w:w="11603" w:type="dxa"/>
          </w:tcPr>
          <w:p w:rsidR="008E77E5" w:rsidRPr="00D123E9" w:rsidRDefault="006F6CA9">
            <w:pPr>
              <w:pStyle w:val="TableParagraph"/>
              <w:spacing w:before="22" w:line="235" w:lineRule="auto"/>
              <w:ind w:right="216"/>
              <w:jc w:val="both"/>
              <w:rPr>
                <w:sz w:val="26"/>
              </w:rPr>
            </w:pPr>
            <w:r w:rsidRPr="00D123E9">
              <w:rPr>
                <w:color w:val="231F20"/>
                <w:sz w:val="26"/>
              </w:rPr>
              <w:t>Schools</w:t>
            </w:r>
            <w:r w:rsidRPr="00D123E9">
              <w:rPr>
                <w:color w:val="231F20"/>
                <w:spacing w:val="-4"/>
                <w:sz w:val="26"/>
              </w:rPr>
              <w:t xml:space="preserve"> </w:t>
            </w:r>
            <w:r w:rsidRPr="00D123E9">
              <w:rPr>
                <w:color w:val="231F20"/>
                <w:sz w:val="26"/>
              </w:rPr>
              <w:t>can</w:t>
            </w:r>
            <w:r w:rsidRPr="00D123E9">
              <w:rPr>
                <w:color w:val="231F20"/>
                <w:spacing w:val="-3"/>
                <w:sz w:val="26"/>
              </w:rPr>
              <w:t xml:space="preserve"> </w:t>
            </w:r>
            <w:r w:rsidRPr="00D123E9">
              <w:rPr>
                <w:color w:val="231F20"/>
                <w:sz w:val="26"/>
              </w:rPr>
              <w:t>choose</w:t>
            </w:r>
            <w:r w:rsidRPr="00D123E9">
              <w:rPr>
                <w:color w:val="231F20"/>
                <w:spacing w:val="-3"/>
                <w:sz w:val="26"/>
              </w:rPr>
              <w:t xml:space="preserve"> </w:t>
            </w:r>
            <w:r w:rsidRPr="00D123E9">
              <w:rPr>
                <w:color w:val="231F20"/>
                <w:sz w:val="26"/>
              </w:rPr>
              <w:t>to</w:t>
            </w:r>
            <w:r w:rsidRPr="00D123E9">
              <w:rPr>
                <w:color w:val="231F20"/>
                <w:spacing w:val="-3"/>
                <w:sz w:val="26"/>
              </w:rPr>
              <w:t xml:space="preserve"> </w:t>
            </w:r>
            <w:r w:rsidRPr="00D123E9">
              <w:rPr>
                <w:color w:val="231F20"/>
                <w:sz w:val="26"/>
              </w:rPr>
              <w:t>use</w:t>
            </w:r>
            <w:r w:rsidRPr="00D123E9">
              <w:rPr>
                <w:color w:val="231F20"/>
                <w:spacing w:val="-3"/>
                <w:sz w:val="26"/>
              </w:rPr>
              <w:t xml:space="preserve"> </w:t>
            </w:r>
            <w:r w:rsidRPr="00D123E9">
              <w:rPr>
                <w:color w:val="231F20"/>
                <w:sz w:val="26"/>
              </w:rPr>
              <w:t>the</w:t>
            </w:r>
            <w:r w:rsidRPr="00D123E9">
              <w:rPr>
                <w:color w:val="231F20"/>
                <w:spacing w:val="-3"/>
                <w:sz w:val="26"/>
              </w:rPr>
              <w:t xml:space="preserve"> </w:t>
            </w:r>
            <w:r w:rsidRPr="00D123E9">
              <w:rPr>
                <w:color w:val="231F20"/>
                <w:sz w:val="26"/>
              </w:rPr>
              <w:t>Primary</w:t>
            </w:r>
            <w:r w:rsidRPr="00D123E9">
              <w:rPr>
                <w:color w:val="231F20"/>
                <w:spacing w:val="-2"/>
                <w:sz w:val="26"/>
              </w:rPr>
              <w:t xml:space="preserve"> </w:t>
            </w:r>
            <w:r w:rsidRPr="00D123E9">
              <w:rPr>
                <w:color w:val="231F20"/>
                <w:sz w:val="26"/>
              </w:rPr>
              <w:t>PE</w:t>
            </w:r>
            <w:r w:rsidRPr="00D123E9">
              <w:rPr>
                <w:color w:val="231F20"/>
                <w:spacing w:val="-3"/>
                <w:sz w:val="26"/>
              </w:rPr>
              <w:t xml:space="preserve"> </w:t>
            </w:r>
            <w:r w:rsidRPr="00D123E9">
              <w:rPr>
                <w:color w:val="231F20"/>
                <w:sz w:val="26"/>
              </w:rPr>
              <w:t>and</w:t>
            </w:r>
            <w:r w:rsidRPr="00D123E9">
              <w:rPr>
                <w:color w:val="231F20"/>
                <w:spacing w:val="-3"/>
                <w:sz w:val="26"/>
              </w:rPr>
              <w:t xml:space="preserve"> </w:t>
            </w:r>
            <w:r w:rsidRPr="00D123E9">
              <w:rPr>
                <w:color w:val="231F20"/>
                <w:sz w:val="26"/>
              </w:rPr>
              <w:t>Sport</w:t>
            </w:r>
            <w:r w:rsidRPr="00D123E9">
              <w:rPr>
                <w:color w:val="231F20"/>
                <w:spacing w:val="-4"/>
                <w:sz w:val="26"/>
              </w:rPr>
              <w:t xml:space="preserve"> </w:t>
            </w:r>
            <w:r w:rsidRPr="00D123E9">
              <w:rPr>
                <w:color w:val="231F20"/>
                <w:sz w:val="26"/>
              </w:rPr>
              <w:t>Premium</w:t>
            </w:r>
            <w:r w:rsidRPr="00D123E9">
              <w:rPr>
                <w:color w:val="231F20"/>
                <w:spacing w:val="-2"/>
                <w:sz w:val="26"/>
              </w:rPr>
              <w:t xml:space="preserve"> </w:t>
            </w:r>
            <w:r w:rsidRPr="00D123E9">
              <w:rPr>
                <w:color w:val="231F20"/>
                <w:sz w:val="26"/>
              </w:rPr>
              <w:t>to</w:t>
            </w:r>
            <w:r w:rsidRPr="00D123E9">
              <w:rPr>
                <w:color w:val="231F20"/>
                <w:spacing w:val="-3"/>
                <w:sz w:val="26"/>
              </w:rPr>
              <w:t xml:space="preserve"> </w:t>
            </w:r>
            <w:r w:rsidRPr="00D123E9">
              <w:rPr>
                <w:color w:val="231F20"/>
                <w:sz w:val="26"/>
              </w:rPr>
              <w:t>provide</w:t>
            </w:r>
            <w:r w:rsidRPr="00D123E9">
              <w:rPr>
                <w:color w:val="231F20"/>
                <w:spacing w:val="-3"/>
                <w:sz w:val="26"/>
              </w:rPr>
              <w:t xml:space="preserve"> </w:t>
            </w:r>
            <w:r w:rsidRPr="00D123E9">
              <w:rPr>
                <w:color w:val="231F20"/>
                <w:sz w:val="26"/>
              </w:rPr>
              <w:t>additional</w:t>
            </w:r>
            <w:r w:rsidRPr="00D123E9">
              <w:rPr>
                <w:color w:val="231F20"/>
                <w:spacing w:val="-3"/>
                <w:sz w:val="26"/>
              </w:rPr>
              <w:t xml:space="preserve"> </w:t>
            </w:r>
            <w:r w:rsidRPr="00D123E9">
              <w:rPr>
                <w:color w:val="231F20"/>
                <w:sz w:val="26"/>
              </w:rPr>
              <w:t>provision</w:t>
            </w:r>
            <w:r w:rsidRPr="00D123E9">
              <w:rPr>
                <w:color w:val="231F20"/>
                <w:spacing w:val="-3"/>
                <w:sz w:val="26"/>
              </w:rPr>
              <w:t xml:space="preserve"> for </w:t>
            </w:r>
            <w:r w:rsidRPr="00D123E9">
              <w:rPr>
                <w:color w:val="231F20"/>
                <w:sz w:val="26"/>
              </w:rPr>
              <w:t xml:space="preserve">swimming but this must be </w:t>
            </w:r>
            <w:r w:rsidRPr="00D123E9">
              <w:rPr>
                <w:color w:val="231F20"/>
                <w:spacing w:val="-3"/>
                <w:sz w:val="26"/>
              </w:rPr>
              <w:t xml:space="preserve">for </w:t>
            </w:r>
            <w:r w:rsidRPr="00D123E9">
              <w:rPr>
                <w:color w:val="231F20"/>
                <w:sz w:val="26"/>
              </w:rPr>
              <w:t xml:space="preserve">activity </w:t>
            </w:r>
            <w:r w:rsidRPr="00D123E9">
              <w:rPr>
                <w:b/>
                <w:color w:val="231F20"/>
                <w:sz w:val="26"/>
              </w:rPr>
              <w:t xml:space="preserve">over and above </w:t>
            </w:r>
            <w:r w:rsidRPr="00D123E9">
              <w:rPr>
                <w:color w:val="231F20"/>
                <w:sz w:val="26"/>
              </w:rPr>
              <w:t xml:space="preserve">the national curriculum requirements. </w:t>
            </w:r>
            <w:r w:rsidRPr="00D123E9">
              <w:rPr>
                <w:color w:val="231F20"/>
                <w:spacing w:val="-3"/>
                <w:sz w:val="26"/>
              </w:rPr>
              <w:t xml:space="preserve">Have </w:t>
            </w:r>
            <w:r w:rsidRPr="00D123E9">
              <w:rPr>
                <w:color w:val="231F20"/>
                <w:sz w:val="26"/>
              </w:rPr>
              <w:t xml:space="preserve">you used it in this </w:t>
            </w:r>
            <w:r w:rsidRPr="00D123E9">
              <w:rPr>
                <w:color w:val="231F20"/>
                <w:spacing w:val="-3"/>
                <w:sz w:val="26"/>
              </w:rPr>
              <w:t>way?</w:t>
            </w:r>
          </w:p>
        </w:tc>
        <w:tc>
          <w:tcPr>
            <w:tcW w:w="3777" w:type="dxa"/>
          </w:tcPr>
          <w:p w:rsidR="008E77E5" w:rsidRPr="00D123E9" w:rsidRDefault="006F6CA9">
            <w:pPr>
              <w:pStyle w:val="TableParagraph"/>
              <w:spacing w:before="17"/>
              <w:ind w:left="79"/>
              <w:rPr>
                <w:sz w:val="26"/>
              </w:rPr>
            </w:pPr>
            <w:r w:rsidRPr="00D123E9">
              <w:rPr>
                <w:color w:val="231F20"/>
                <w:sz w:val="26"/>
              </w:rPr>
              <w:t>Yes/</w:t>
            </w:r>
            <w:r w:rsidRPr="00D123E9">
              <w:rPr>
                <w:color w:val="231F20"/>
                <w:sz w:val="26"/>
                <w:highlight w:val="yellow"/>
              </w:rPr>
              <w:t>No</w:t>
            </w:r>
          </w:p>
        </w:tc>
      </w:tr>
    </w:tbl>
    <w:p w:rsidR="008E77E5" w:rsidRPr="00D123E9" w:rsidRDefault="008E77E5">
      <w:pPr>
        <w:rPr>
          <w:sz w:val="26"/>
        </w:rPr>
        <w:sectPr w:rsidR="008E77E5" w:rsidRPr="00D123E9">
          <w:footerReference w:type="default" r:id="rId15"/>
          <w:pgSz w:w="16840" w:h="11910" w:orient="landscape"/>
          <w:pgMar w:top="720" w:right="0" w:bottom="620" w:left="0" w:header="0" w:footer="438" w:gutter="0"/>
          <w:cols w:space="720"/>
        </w:sectPr>
      </w:pPr>
    </w:p>
    <w:p w:rsidR="008E77E5" w:rsidRPr="00D123E9" w:rsidRDefault="00C10EEA">
      <w:pPr>
        <w:pStyle w:val="BodyText"/>
        <w:rPr>
          <w:sz w:val="20"/>
        </w:rPr>
      </w:pPr>
      <w:r w:rsidRPr="00D123E9">
        <w:rPr>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D123E9" w:rsidRDefault="008E77E5">
      <w:pPr>
        <w:pStyle w:val="BodyText"/>
        <w:rPr>
          <w:sz w:val="20"/>
        </w:rPr>
      </w:pPr>
    </w:p>
    <w:p w:rsidR="008E77E5" w:rsidRPr="00D123E9" w:rsidRDefault="008E77E5">
      <w:pPr>
        <w:pStyle w:val="BodyText"/>
        <w:spacing w:before="3" w:after="1"/>
        <w:rPr>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D123E9">
        <w:trPr>
          <w:trHeight w:val="383"/>
        </w:trPr>
        <w:tc>
          <w:tcPr>
            <w:tcW w:w="3720" w:type="dxa"/>
          </w:tcPr>
          <w:p w:rsidR="008E77E5" w:rsidRPr="00D123E9" w:rsidRDefault="006F6CA9">
            <w:pPr>
              <w:pStyle w:val="TableParagraph"/>
              <w:spacing w:before="21"/>
              <w:rPr>
                <w:sz w:val="24"/>
              </w:rPr>
            </w:pPr>
            <w:r w:rsidRPr="00D123E9">
              <w:rPr>
                <w:b/>
                <w:color w:val="231F20"/>
                <w:sz w:val="24"/>
              </w:rPr>
              <w:t xml:space="preserve">Academic Year: </w:t>
            </w:r>
            <w:r w:rsidR="00FF71E1">
              <w:rPr>
                <w:color w:val="231F20"/>
                <w:sz w:val="24"/>
              </w:rPr>
              <w:t>2020/2021</w:t>
            </w:r>
          </w:p>
        </w:tc>
        <w:tc>
          <w:tcPr>
            <w:tcW w:w="3600" w:type="dxa"/>
          </w:tcPr>
          <w:p w:rsidR="008E77E5" w:rsidRPr="00D123E9" w:rsidRDefault="006F6CA9" w:rsidP="00374F55">
            <w:pPr>
              <w:pStyle w:val="TableParagraph"/>
              <w:spacing w:before="21"/>
              <w:rPr>
                <w:sz w:val="24"/>
              </w:rPr>
            </w:pPr>
            <w:r w:rsidRPr="00D123E9">
              <w:rPr>
                <w:b/>
                <w:color w:val="231F20"/>
                <w:sz w:val="24"/>
              </w:rPr>
              <w:t xml:space="preserve">Total fund allocated: </w:t>
            </w:r>
            <w:r w:rsidR="00374F55" w:rsidRPr="00D123E9">
              <w:rPr>
                <w:color w:val="231F20"/>
                <w:sz w:val="24"/>
              </w:rPr>
              <w:t>£</w:t>
            </w:r>
            <w:r w:rsidR="00374F55">
              <w:rPr>
                <w:color w:val="231F20"/>
                <w:sz w:val="24"/>
              </w:rPr>
              <w:t>19,650 (</w:t>
            </w:r>
            <w:r w:rsidR="004615A5">
              <w:rPr>
                <w:color w:val="231F20"/>
                <w:sz w:val="24"/>
              </w:rPr>
              <w:t>+</w:t>
            </w:r>
            <w:r w:rsidR="00374F55">
              <w:rPr>
                <w:color w:val="231F20"/>
                <w:sz w:val="24"/>
              </w:rPr>
              <w:t>£</w:t>
            </w:r>
            <w:r w:rsidR="004615A5">
              <w:rPr>
                <w:color w:val="231F20"/>
                <w:sz w:val="24"/>
              </w:rPr>
              <w:t>500 carried over from last year)</w:t>
            </w:r>
          </w:p>
        </w:tc>
        <w:tc>
          <w:tcPr>
            <w:tcW w:w="4923" w:type="dxa"/>
            <w:gridSpan w:val="2"/>
          </w:tcPr>
          <w:p w:rsidR="008E77E5" w:rsidRPr="00D123E9" w:rsidRDefault="006F6CA9">
            <w:pPr>
              <w:pStyle w:val="TableParagraph"/>
              <w:spacing w:before="21"/>
              <w:rPr>
                <w:b/>
                <w:sz w:val="24"/>
              </w:rPr>
            </w:pPr>
            <w:r w:rsidRPr="00D123E9">
              <w:rPr>
                <w:b/>
                <w:color w:val="231F20"/>
                <w:sz w:val="24"/>
              </w:rPr>
              <w:t>Date Updated:</w:t>
            </w:r>
            <w:r w:rsidR="00374F55">
              <w:rPr>
                <w:b/>
                <w:color w:val="231F20"/>
                <w:sz w:val="24"/>
              </w:rPr>
              <w:t xml:space="preserve"> September 2020</w:t>
            </w:r>
          </w:p>
        </w:tc>
        <w:tc>
          <w:tcPr>
            <w:tcW w:w="3134" w:type="dxa"/>
            <w:tcBorders>
              <w:top w:val="nil"/>
              <w:right w:val="nil"/>
            </w:tcBorders>
          </w:tcPr>
          <w:p w:rsidR="008E77E5" w:rsidRPr="00D123E9" w:rsidRDefault="008E77E5">
            <w:pPr>
              <w:pStyle w:val="TableParagraph"/>
              <w:ind w:left="0"/>
              <w:rPr>
                <w:sz w:val="24"/>
              </w:rPr>
            </w:pPr>
          </w:p>
        </w:tc>
      </w:tr>
      <w:tr w:rsidR="008E77E5" w:rsidRPr="00D123E9">
        <w:trPr>
          <w:trHeight w:val="332"/>
        </w:trPr>
        <w:tc>
          <w:tcPr>
            <w:tcW w:w="12243" w:type="dxa"/>
            <w:gridSpan w:val="4"/>
            <w:vMerge w:val="restart"/>
          </w:tcPr>
          <w:p w:rsidR="008E77E5" w:rsidRPr="00D123E9" w:rsidRDefault="006F6CA9">
            <w:pPr>
              <w:pStyle w:val="TableParagraph"/>
              <w:spacing w:before="26" w:line="235" w:lineRule="auto"/>
              <w:ind w:right="104"/>
              <w:rPr>
                <w:sz w:val="24"/>
              </w:rPr>
            </w:pPr>
            <w:r w:rsidRPr="00D123E9">
              <w:rPr>
                <w:b/>
                <w:color w:val="F26522"/>
                <w:sz w:val="24"/>
              </w:rPr>
              <w:t xml:space="preserve">Key indicator 1: </w:t>
            </w:r>
            <w:r w:rsidRPr="00D123E9">
              <w:rPr>
                <w:color w:val="F26522"/>
                <w:sz w:val="24"/>
              </w:rPr>
              <w:t xml:space="preserve">The engagement of </w:t>
            </w:r>
            <w:r w:rsidRPr="00D123E9">
              <w:rPr>
                <w:color w:val="F26522"/>
                <w:sz w:val="24"/>
                <w:u w:val="single" w:color="F26522"/>
              </w:rPr>
              <w:t>all</w:t>
            </w:r>
            <w:r w:rsidRPr="00D123E9">
              <w:rPr>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D123E9" w:rsidRDefault="006F6CA9">
            <w:pPr>
              <w:pStyle w:val="TableParagraph"/>
              <w:spacing w:before="21" w:line="292" w:lineRule="exact"/>
              <w:ind w:left="48" w:right="83"/>
              <w:jc w:val="center"/>
              <w:rPr>
                <w:sz w:val="24"/>
              </w:rPr>
            </w:pPr>
            <w:r w:rsidRPr="00D123E9">
              <w:rPr>
                <w:color w:val="231F20"/>
                <w:sz w:val="24"/>
              </w:rPr>
              <w:t>Percentage of total allocation:</w:t>
            </w:r>
          </w:p>
        </w:tc>
      </w:tr>
      <w:tr w:rsidR="008E77E5" w:rsidRPr="00D123E9">
        <w:trPr>
          <w:trHeight w:val="332"/>
        </w:trPr>
        <w:tc>
          <w:tcPr>
            <w:tcW w:w="12243" w:type="dxa"/>
            <w:gridSpan w:val="4"/>
            <w:vMerge/>
            <w:tcBorders>
              <w:top w:val="nil"/>
            </w:tcBorders>
          </w:tcPr>
          <w:p w:rsidR="008E77E5" w:rsidRPr="00D123E9" w:rsidRDefault="008E77E5">
            <w:pPr>
              <w:rPr>
                <w:sz w:val="2"/>
                <w:szCs w:val="2"/>
              </w:rPr>
            </w:pPr>
          </w:p>
        </w:tc>
        <w:tc>
          <w:tcPr>
            <w:tcW w:w="3134" w:type="dxa"/>
          </w:tcPr>
          <w:p w:rsidR="008E77E5" w:rsidRPr="00D123E9" w:rsidRDefault="006F6CA9">
            <w:pPr>
              <w:pStyle w:val="TableParagraph"/>
              <w:spacing w:before="21" w:line="292" w:lineRule="exact"/>
              <w:ind w:left="21"/>
              <w:jc w:val="center"/>
              <w:rPr>
                <w:sz w:val="24"/>
              </w:rPr>
            </w:pPr>
            <w:r w:rsidRPr="00D123E9">
              <w:rPr>
                <w:color w:val="231F20"/>
                <w:sz w:val="24"/>
              </w:rPr>
              <w:t>%</w:t>
            </w:r>
          </w:p>
        </w:tc>
      </w:tr>
      <w:tr w:rsidR="008E77E5" w:rsidRPr="00D123E9">
        <w:trPr>
          <w:trHeight w:val="390"/>
        </w:trPr>
        <w:tc>
          <w:tcPr>
            <w:tcW w:w="3720" w:type="dxa"/>
          </w:tcPr>
          <w:p w:rsidR="008E77E5" w:rsidRPr="00D123E9" w:rsidRDefault="006F6CA9">
            <w:pPr>
              <w:pStyle w:val="TableParagraph"/>
              <w:spacing w:before="21"/>
              <w:ind w:left="1535" w:right="1515"/>
              <w:jc w:val="center"/>
              <w:rPr>
                <w:b/>
                <w:sz w:val="24"/>
              </w:rPr>
            </w:pPr>
            <w:r w:rsidRPr="00D123E9">
              <w:rPr>
                <w:b/>
                <w:color w:val="231F20"/>
                <w:sz w:val="24"/>
              </w:rPr>
              <w:t>Intent</w:t>
            </w:r>
          </w:p>
        </w:tc>
        <w:tc>
          <w:tcPr>
            <w:tcW w:w="5216" w:type="dxa"/>
            <w:gridSpan w:val="2"/>
          </w:tcPr>
          <w:p w:rsidR="008E77E5" w:rsidRPr="00D123E9" w:rsidRDefault="006F6CA9">
            <w:pPr>
              <w:pStyle w:val="TableParagraph"/>
              <w:spacing w:before="21"/>
              <w:ind w:left="1781" w:right="1760"/>
              <w:jc w:val="center"/>
              <w:rPr>
                <w:b/>
                <w:sz w:val="24"/>
              </w:rPr>
            </w:pPr>
            <w:r w:rsidRPr="00D123E9">
              <w:rPr>
                <w:b/>
                <w:color w:val="231F20"/>
                <w:sz w:val="24"/>
              </w:rPr>
              <w:t>Implementation</w:t>
            </w:r>
          </w:p>
        </w:tc>
        <w:tc>
          <w:tcPr>
            <w:tcW w:w="3307" w:type="dxa"/>
          </w:tcPr>
          <w:p w:rsidR="008E77E5" w:rsidRPr="00D123E9" w:rsidRDefault="006F6CA9">
            <w:pPr>
              <w:pStyle w:val="TableParagraph"/>
              <w:spacing w:before="21"/>
              <w:ind w:left="1288" w:right="1268"/>
              <w:jc w:val="center"/>
              <w:rPr>
                <w:b/>
                <w:sz w:val="24"/>
              </w:rPr>
            </w:pPr>
            <w:r w:rsidRPr="00D123E9">
              <w:rPr>
                <w:b/>
                <w:color w:val="231F20"/>
                <w:sz w:val="24"/>
              </w:rPr>
              <w:t>Impact</w:t>
            </w:r>
          </w:p>
        </w:tc>
        <w:tc>
          <w:tcPr>
            <w:tcW w:w="3134" w:type="dxa"/>
          </w:tcPr>
          <w:p w:rsidR="008E77E5" w:rsidRPr="00D123E9" w:rsidRDefault="00F025CA" w:rsidP="00F025CA">
            <w:pPr>
              <w:pStyle w:val="TableParagraph"/>
              <w:ind w:left="0"/>
              <w:jc w:val="center"/>
              <w:rPr>
                <w:sz w:val="24"/>
              </w:rPr>
            </w:pPr>
            <w:r>
              <w:rPr>
                <w:sz w:val="24"/>
              </w:rPr>
              <w:t>39.7%</w:t>
            </w:r>
          </w:p>
        </w:tc>
      </w:tr>
      <w:tr w:rsidR="008E77E5" w:rsidRPr="00D123E9">
        <w:trPr>
          <w:trHeight w:val="1472"/>
        </w:trPr>
        <w:tc>
          <w:tcPr>
            <w:tcW w:w="3720" w:type="dxa"/>
          </w:tcPr>
          <w:p w:rsidR="008E77E5" w:rsidRPr="00D123E9" w:rsidRDefault="006F6CA9">
            <w:pPr>
              <w:pStyle w:val="TableParagraph"/>
              <w:spacing w:before="26" w:line="235" w:lineRule="auto"/>
              <w:rPr>
                <w:sz w:val="24"/>
              </w:rPr>
            </w:pPr>
            <w:r w:rsidRPr="00D123E9">
              <w:rPr>
                <w:color w:val="231F20"/>
                <w:sz w:val="24"/>
              </w:rPr>
              <w:t>Your school focus should be clear what you want the pupils to know and be able to do and about</w:t>
            </w:r>
          </w:p>
          <w:p w:rsidR="008E77E5" w:rsidRPr="00D123E9" w:rsidRDefault="006F6CA9">
            <w:pPr>
              <w:pStyle w:val="TableParagraph"/>
              <w:spacing w:line="289" w:lineRule="exact"/>
              <w:rPr>
                <w:sz w:val="24"/>
              </w:rPr>
            </w:pPr>
            <w:r w:rsidRPr="00D123E9">
              <w:rPr>
                <w:color w:val="231F20"/>
                <w:sz w:val="24"/>
              </w:rPr>
              <w:t>what they need to learn and to</w:t>
            </w:r>
          </w:p>
          <w:p w:rsidR="008E77E5" w:rsidRPr="00D123E9" w:rsidRDefault="006F6CA9">
            <w:pPr>
              <w:pStyle w:val="TableParagraph"/>
              <w:spacing w:line="276" w:lineRule="exact"/>
              <w:rPr>
                <w:sz w:val="24"/>
              </w:rPr>
            </w:pPr>
            <w:r w:rsidRPr="00D123E9">
              <w:rPr>
                <w:color w:val="231F20"/>
                <w:sz w:val="24"/>
              </w:rPr>
              <w:t>consolidate through practice:</w:t>
            </w:r>
          </w:p>
        </w:tc>
        <w:tc>
          <w:tcPr>
            <w:tcW w:w="3600" w:type="dxa"/>
          </w:tcPr>
          <w:p w:rsidR="008E77E5" w:rsidRPr="00D123E9" w:rsidRDefault="006F6CA9">
            <w:pPr>
              <w:pStyle w:val="TableParagraph"/>
              <w:spacing w:before="26" w:line="235" w:lineRule="auto"/>
              <w:rPr>
                <w:sz w:val="24"/>
              </w:rPr>
            </w:pPr>
            <w:r w:rsidRPr="00D123E9">
              <w:rPr>
                <w:color w:val="231F20"/>
                <w:sz w:val="24"/>
              </w:rPr>
              <w:t>Make sure your actions to achieve are linked to your intentions:</w:t>
            </w:r>
          </w:p>
        </w:tc>
        <w:tc>
          <w:tcPr>
            <w:tcW w:w="1616" w:type="dxa"/>
          </w:tcPr>
          <w:p w:rsidR="008E77E5" w:rsidRPr="00D123E9" w:rsidRDefault="006F6CA9">
            <w:pPr>
              <w:pStyle w:val="TableParagraph"/>
              <w:spacing w:before="26" w:line="235" w:lineRule="auto"/>
              <w:rPr>
                <w:sz w:val="24"/>
              </w:rPr>
            </w:pPr>
            <w:r w:rsidRPr="00D123E9">
              <w:rPr>
                <w:color w:val="231F20"/>
                <w:sz w:val="24"/>
              </w:rPr>
              <w:t>Funding allocated:</w:t>
            </w:r>
          </w:p>
        </w:tc>
        <w:tc>
          <w:tcPr>
            <w:tcW w:w="3307" w:type="dxa"/>
          </w:tcPr>
          <w:p w:rsidR="008E77E5" w:rsidRPr="00D123E9" w:rsidRDefault="006F6CA9">
            <w:pPr>
              <w:pStyle w:val="TableParagraph"/>
              <w:spacing w:before="26" w:line="235" w:lineRule="auto"/>
              <w:ind w:right="267"/>
              <w:rPr>
                <w:sz w:val="24"/>
              </w:rPr>
            </w:pPr>
            <w:r w:rsidRPr="00D123E9">
              <w:rPr>
                <w:color w:val="231F20"/>
                <w:sz w:val="24"/>
              </w:rPr>
              <w:t>Evidence of impact: what do pupils now know and what can they now do? What has changed?:</w:t>
            </w:r>
          </w:p>
        </w:tc>
        <w:tc>
          <w:tcPr>
            <w:tcW w:w="3134" w:type="dxa"/>
          </w:tcPr>
          <w:p w:rsidR="008E77E5" w:rsidRPr="00D123E9" w:rsidRDefault="006F6CA9">
            <w:pPr>
              <w:pStyle w:val="TableParagraph"/>
              <w:spacing w:before="26" w:line="235" w:lineRule="auto"/>
              <w:rPr>
                <w:sz w:val="24"/>
              </w:rPr>
            </w:pPr>
            <w:r w:rsidRPr="00D123E9">
              <w:rPr>
                <w:color w:val="231F20"/>
                <w:sz w:val="24"/>
              </w:rPr>
              <w:t>Sustainability and suggested next steps:</w:t>
            </w:r>
          </w:p>
        </w:tc>
      </w:tr>
      <w:tr w:rsidR="005627B4" w:rsidRPr="00D123E9">
        <w:trPr>
          <w:trHeight w:val="1705"/>
        </w:trPr>
        <w:tc>
          <w:tcPr>
            <w:tcW w:w="3720" w:type="dxa"/>
            <w:tcBorders>
              <w:bottom w:val="single" w:sz="12" w:space="0" w:color="231F20"/>
            </w:tcBorders>
          </w:tcPr>
          <w:p w:rsidR="005627B4" w:rsidRPr="00D123E9" w:rsidRDefault="005627B4" w:rsidP="005627B4">
            <w:pPr>
              <w:pStyle w:val="TableParagraph"/>
              <w:rPr>
                <w:sz w:val="24"/>
              </w:rPr>
            </w:pPr>
            <w:r w:rsidRPr="00D123E9">
              <w:rPr>
                <w:sz w:val="24"/>
              </w:rPr>
              <w:t xml:space="preserve">Provide Equipment Year group ‘bubble’ boxes to be used at lunchtimes, encouraging all to be more active. </w:t>
            </w:r>
          </w:p>
        </w:tc>
        <w:tc>
          <w:tcPr>
            <w:tcW w:w="3600" w:type="dxa"/>
            <w:tcBorders>
              <w:bottom w:val="single" w:sz="12" w:space="0" w:color="231F20"/>
            </w:tcBorders>
          </w:tcPr>
          <w:p w:rsidR="00826BA0" w:rsidRDefault="005627B4" w:rsidP="00826BA0">
            <w:pPr>
              <w:pStyle w:val="TableParagraph"/>
              <w:numPr>
                <w:ilvl w:val="0"/>
                <w:numId w:val="10"/>
              </w:numPr>
              <w:rPr>
                <w:sz w:val="24"/>
              </w:rPr>
            </w:pPr>
            <w:r w:rsidRPr="00D123E9">
              <w:rPr>
                <w:sz w:val="24"/>
              </w:rPr>
              <w:t xml:space="preserve">Sports Council </w:t>
            </w:r>
            <w:r w:rsidR="00826BA0">
              <w:rPr>
                <w:sz w:val="24"/>
              </w:rPr>
              <w:t xml:space="preserve">and School council </w:t>
            </w:r>
            <w:r w:rsidRPr="00D123E9">
              <w:rPr>
                <w:sz w:val="24"/>
              </w:rPr>
              <w:t xml:space="preserve">to choose equipment they would like in the boxes. </w:t>
            </w:r>
          </w:p>
          <w:p w:rsidR="00826BA0" w:rsidRDefault="005627B4" w:rsidP="00826BA0">
            <w:pPr>
              <w:pStyle w:val="TableParagraph"/>
              <w:numPr>
                <w:ilvl w:val="0"/>
                <w:numId w:val="10"/>
              </w:numPr>
              <w:rPr>
                <w:sz w:val="24"/>
              </w:rPr>
            </w:pPr>
            <w:r w:rsidRPr="00D123E9">
              <w:rPr>
                <w:sz w:val="24"/>
              </w:rPr>
              <w:t>Sports Council</w:t>
            </w:r>
            <w:r w:rsidR="00826BA0">
              <w:rPr>
                <w:sz w:val="24"/>
              </w:rPr>
              <w:t xml:space="preserve"> and School council</w:t>
            </w:r>
            <w:r w:rsidRPr="00D123E9">
              <w:rPr>
                <w:sz w:val="24"/>
              </w:rPr>
              <w:t xml:space="preserve"> will organise the play equipment daily. </w:t>
            </w:r>
          </w:p>
          <w:p w:rsidR="005627B4" w:rsidRPr="00D123E9" w:rsidRDefault="005627B4" w:rsidP="00826BA0">
            <w:pPr>
              <w:pStyle w:val="TableParagraph"/>
              <w:numPr>
                <w:ilvl w:val="0"/>
                <w:numId w:val="10"/>
              </w:numPr>
              <w:rPr>
                <w:sz w:val="24"/>
              </w:rPr>
            </w:pPr>
            <w:r w:rsidRPr="00D123E9">
              <w:rPr>
                <w:sz w:val="24"/>
              </w:rPr>
              <w:t xml:space="preserve">Create a rota/timetable. </w:t>
            </w:r>
          </w:p>
        </w:tc>
        <w:tc>
          <w:tcPr>
            <w:tcW w:w="1616" w:type="dxa"/>
            <w:tcBorders>
              <w:bottom w:val="single" w:sz="12" w:space="0" w:color="231F20"/>
            </w:tcBorders>
          </w:tcPr>
          <w:p w:rsidR="005627B4" w:rsidRPr="00D123E9" w:rsidRDefault="00826BA0" w:rsidP="009001B4">
            <w:pPr>
              <w:pStyle w:val="TableParagraph"/>
              <w:rPr>
                <w:sz w:val="24"/>
                <w:szCs w:val="24"/>
              </w:rPr>
            </w:pPr>
            <w:r>
              <w:rPr>
                <w:sz w:val="24"/>
                <w:szCs w:val="24"/>
              </w:rPr>
              <w:t>£</w:t>
            </w:r>
            <w:r w:rsidR="009001B4">
              <w:rPr>
                <w:sz w:val="24"/>
                <w:szCs w:val="24"/>
              </w:rPr>
              <w:t>4000</w:t>
            </w:r>
          </w:p>
        </w:tc>
        <w:tc>
          <w:tcPr>
            <w:tcW w:w="3307" w:type="dxa"/>
            <w:tcBorders>
              <w:bottom w:val="single" w:sz="12" w:space="0" w:color="231F20"/>
            </w:tcBorders>
          </w:tcPr>
          <w:p w:rsidR="005627B4" w:rsidRPr="00D123E9" w:rsidRDefault="005627B4" w:rsidP="005627B4">
            <w:pPr>
              <w:pStyle w:val="TableParagraph"/>
              <w:rPr>
                <w:sz w:val="24"/>
                <w:szCs w:val="24"/>
              </w:rPr>
            </w:pPr>
            <w:r w:rsidRPr="00D123E9">
              <w:rPr>
                <w:sz w:val="24"/>
                <w:szCs w:val="24"/>
              </w:rPr>
              <w:t>Increasing the number of children taking part in physical activity during lunchtimes.</w:t>
            </w:r>
          </w:p>
          <w:p w:rsidR="005627B4" w:rsidRPr="00D123E9" w:rsidRDefault="005627B4" w:rsidP="005627B4">
            <w:pPr>
              <w:pStyle w:val="TableParagraph"/>
              <w:rPr>
                <w:sz w:val="24"/>
                <w:szCs w:val="24"/>
              </w:rPr>
            </w:pPr>
          </w:p>
          <w:p w:rsidR="005627B4" w:rsidRPr="00D123E9" w:rsidRDefault="005627B4" w:rsidP="005627B4">
            <w:pPr>
              <w:pStyle w:val="TableParagraph"/>
              <w:rPr>
                <w:sz w:val="24"/>
                <w:szCs w:val="24"/>
                <w:highlight w:val="yellow"/>
              </w:rPr>
            </w:pPr>
          </w:p>
        </w:tc>
        <w:tc>
          <w:tcPr>
            <w:tcW w:w="3134" w:type="dxa"/>
            <w:tcBorders>
              <w:bottom w:val="single" w:sz="12" w:space="0" w:color="231F20"/>
            </w:tcBorders>
          </w:tcPr>
          <w:p w:rsidR="005627B4" w:rsidRPr="00D123E9" w:rsidRDefault="005627B4" w:rsidP="005627B4">
            <w:pPr>
              <w:pStyle w:val="TableParagraph"/>
              <w:rPr>
                <w:sz w:val="24"/>
              </w:rPr>
            </w:pPr>
            <w:r w:rsidRPr="00D123E9">
              <w:rPr>
                <w:sz w:val="24"/>
              </w:rPr>
              <w:t xml:space="preserve">New equipment will encourage pupils to play more games and be active at lunchtime. </w:t>
            </w:r>
          </w:p>
        </w:tc>
      </w:tr>
      <w:tr w:rsidR="008C38A8" w:rsidRPr="00D123E9">
        <w:trPr>
          <w:trHeight w:val="1705"/>
        </w:trPr>
        <w:tc>
          <w:tcPr>
            <w:tcW w:w="3720" w:type="dxa"/>
            <w:tcBorders>
              <w:bottom w:val="single" w:sz="12" w:space="0" w:color="231F20"/>
            </w:tcBorders>
          </w:tcPr>
          <w:p w:rsidR="008C38A8" w:rsidRPr="00BD3406" w:rsidRDefault="008C38A8" w:rsidP="008C38A8">
            <w:pPr>
              <w:pStyle w:val="TableParagraph"/>
              <w:spacing w:line="257" w:lineRule="exact"/>
              <w:ind w:left="18"/>
              <w:rPr>
                <w:color w:val="231F20"/>
                <w:sz w:val="24"/>
              </w:rPr>
            </w:pPr>
            <w:r w:rsidRPr="00BD3406">
              <w:rPr>
                <w:color w:val="231F20"/>
                <w:sz w:val="24"/>
              </w:rPr>
              <w:t xml:space="preserve">To ensure playground equipment promotes and encourages children to be active throughout </w:t>
            </w:r>
            <w:proofErr w:type="spellStart"/>
            <w:r w:rsidRPr="00BD3406">
              <w:rPr>
                <w:color w:val="231F20"/>
                <w:sz w:val="24"/>
              </w:rPr>
              <w:t>breaktimes</w:t>
            </w:r>
            <w:proofErr w:type="spellEnd"/>
            <w:r w:rsidRPr="00BD3406">
              <w:rPr>
                <w:color w:val="231F20"/>
                <w:sz w:val="24"/>
              </w:rPr>
              <w:t xml:space="preserve"> and lunchtimes. </w:t>
            </w:r>
          </w:p>
        </w:tc>
        <w:tc>
          <w:tcPr>
            <w:tcW w:w="3600" w:type="dxa"/>
            <w:tcBorders>
              <w:bottom w:val="single" w:sz="12" w:space="0" w:color="231F20"/>
            </w:tcBorders>
          </w:tcPr>
          <w:p w:rsidR="008C38A8" w:rsidRPr="001333B7" w:rsidRDefault="008C38A8" w:rsidP="008C38A8">
            <w:pPr>
              <w:pStyle w:val="TableParagraph"/>
              <w:rPr>
                <w:rFonts w:asciiTheme="minorHAnsi" w:hAnsiTheme="minorHAnsi" w:cstheme="minorHAnsi"/>
                <w:sz w:val="24"/>
              </w:rPr>
            </w:pPr>
            <w:r w:rsidRPr="001333B7">
              <w:rPr>
                <w:rFonts w:asciiTheme="minorHAnsi" w:hAnsiTheme="minorHAnsi" w:cstheme="minorHAnsi"/>
                <w:sz w:val="24"/>
              </w:rPr>
              <w:t xml:space="preserve">Reinstate the early years and KS1 playground. </w:t>
            </w:r>
          </w:p>
          <w:p w:rsidR="008C38A8" w:rsidRPr="001333B7" w:rsidRDefault="008C38A8" w:rsidP="008C38A8">
            <w:pPr>
              <w:pStyle w:val="TableParagraph"/>
              <w:rPr>
                <w:rFonts w:asciiTheme="minorHAnsi" w:hAnsiTheme="minorHAnsi" w:cstheme="minorHAnsi"/>
                <w:sz w:val="24"/>
              </w:rPr>
            </w:pPr>
          </w:p>
          <w:p w:rsidR="008C38A8" w:rsidRPr="001333B7" w:rsidRDefault="008C38A8" w:rsidP="008C38A8">
            <w:pPr>
              <w:pStyle w:val="TableParagraph"/>
              <w:rPr>
                <w:rFonts w:asciiTheme="minorHAnsi" w:hAnsiTheme="minorHAnsi" w:cstheme="minorHAnsi"/>
                <w:sz w:val="24"/>
              </w:rPr>
            </w:pPr>
            <w:r w:rsidRPr="001333B7">
              <w:rPr>
                <w:rFonts w:asciiTheme="minorHAnsi" w:hAnsiTheme="minorHAnsi" w:cstheme="minorHAnsi"/>
                <w:sz w:val="24"/>
              </w:rPr>
              <w:t xml:space="preserve">School Council and Sports Council to support with the choosing of the new equipment to be instated on the playground. </w:t>
            </w:r>
          </w:p>
          <w:p w:rsidR="008C38A8" w:rsidRPr="001333B7" w:rsidRDefault="008C38A8" w:rsidP="008C38A8">
            <w:pPr>
              <w:pStyle w:val="TableParagraph"/>
              <w:rPr>
                <w:rFonts w:asciiTheme="minorHAnsi" w:hAnsiTheme="minorHAnsi" w:cstheme="minorHAnsi"/>
                <w:sz w:val="24"/>
              </w:rPr>
            </w:pPr>
          </w:p>
          <w:p w:rsidR="008C38A8" w:rsidRPr="001333B7" w:rsidRDefault="008C38A8" w:rsidP="008C38A8">
            <w:pPr>
              <w:pStyle w:val="TableParagraph"/>
              <w:rPr>
                <w:rFonts w:asciiTheme="minorHAnsi" w:hAnsiTheme="minorHAnsi" w:cstheme="minorHAnsi"/>
                <w:sz w:val="24"/>
              </w:rPr>
            </w:pPr>
            <w:r w:rsidRPr="001333B7">
              <w:rPr>
                <w:rFonts w:asciiTheme="minorHAnsi" w:hAnsiTheme="minorHAnsi" w:cstheme="minorHAnsi"/>
                <w:sz w:val="24"/>
              </w:rPr>
              <w:t xml:space="preserve">The equipment will encourage children to be more physically active during break and lunchtimes. </w:t>
            </w:r>
          </w:p>
        </w:tc>
        <w:tc>
          <w:tcPr>
            <w:tcW w:w="1616" w:type="dxa"/>
            <w:tcBorders>
              <w:bottom w:val="single" w:sz="12" w:space="0" w:color="231F20"/>
            </w:tcBorders>
          </w:tcPr>
          <w:p w:rsidR="008C38A8" w:rsidRPr="001333B7" w:rsidRDefault="008C38A8" w:rsidP="008C38A8">
            <w:pPr>
              <w:pStyle w:val="TableParagraph"/>
              <w:rPr>
                <w:rFonts w:asciiTheme="minorHAnsi" w:hAnsiTheme="minorHAnsi" w:cstheme="minorHAnsi"/>
                <w:sz w:val="24"/>
                <w:szCs w:val="24"/>
              </w:rPr>
            </w:pPr>
            <w:r w:rsidRPr="001333B7">
              <w:rPr>
                <w:rFonts w:asciiTheme="minorHAnsi" w:hAnsiTheme="minorHAnsi" w:cstheme="minorHAnsi"/>
                <w:sz w:val="24"/>
                <w:szCs w:val="24"/>
              </w:rPr>
              <w:t>£</w:t>
            </w:r>
            <w:r w:rsidR="009001B4">
              <w:rPr>
                <w:rFonts w:asciiTheme="minorHAnsi" w:hAnsiTheme="minorHAnsi" w:cstheme="minorHAnsi"/>
                <w:sz w:val="24"/>
                <w:szCs w:val="24"/>
              </w:rPr>
              <w:t>3,500</w:t>
            </w:r>
          </w:p>
          <w:p w:rsidR="008C38A8" w:rsidRPr="001333B7" w:rsidRDefault="008C38A8" w:rsidP="008C38A8">
            <w:pPr>
              <w:pStyle w:val="TableParagraph"/>
              <w:rPr>
                <w:rFonts w:asciiTheme="minorHAnsi" w:hAnsiTheme="minorHAnsi" w:cstheme="minorHAnsi"/>
                <w:sz w:val="24"/>
                <w:szCs w:val="24"/>
                <w:highlight w:val="yellow"/>
              </w:rPr>
            </w:pPr>
            <w:bookmarkStart w:id="0" w:name="_GoBack"/>
            <w:bookmarkEnd w:id="0"/>
          </w:p>
        </w:tc>
        <w:tc>
          <w:tcPr>
            <w:tcW w:w="3307" w:type="dxa"/>
            <w:tcBorders>
              <w:bottom w:val="single" w:sz="12" w:space="0" w:color="231F20"/>
            </w:tcBorders>
          </w:tcPr>
          <w:p w:rsidR="008C38A8" w:rsidRPr="001333B7" w:rsidRDefault="008C38A8" w:rsidP="008C38A8">
            <w:pPr>
              <w:rPr>
                <w:rFonts w:asciiTheme="minorHAnsi" w:hAnsiTheme="minorHAnsi" w:cstheme="minorHAnsi"/>
              </w:rPr>
            </w:pPr>
            <w:r w:rsidRPr="001333B7">
              <w:rPr>
                <w:rFonts w:asciiTheme="minorHAnsi" w:hAnsiTheme="minorHAnsi" w:cstheme="minorHAnsi"/>
              </w:rPr>
              <w:t>All Children will have the opportunity to explore and play</w:t>
            </w:r>
          </w:p>
          <w:p w:rsidR="008C38A8" w:rsidRPr="001333B7" w:rsidRDefault="008C38A8" w:rsidP="008C38A8">
            <w:pPr>
              <w:rPr>
                <w:rFonts w:asciiTheme="minorHAnsi" w:hAnsiTheme="minorHAnsi" w:cstheme="minorHAnsi"/>
              </w:rPr>
            </w:pPr>
          </w:p>
          <w:p w:rsidR="008C38A8" w:rsidRPr="001333B7" w:rsidRDefault="008C38A8" w:rsidP="008C38A8">
            <w:pPr>
              <w:rPr>
                <w:rFonts w:asciiTheme="minorHAnsi" w:hAnsiTheme="minorHAnsi" w:cstheme="minorHAnsi"/>
              </w:rPr>
            </w:pPr>
            <w:r w:rsidRPr="001333B7">
              <w:rPr>
                <w:rFonts w:asciiTheme="minorHAnsi" w:hAnsiTheme="minorHAnsi" w:cstheme="minorHAnsi"/>
              </w:rPr>
              <w:t xml:space="preserve">Each year group will have set days and times for this and they will be encouraged by MTA’s to use it. </w:t>
            </w:r>
          </w:p>
          <w:p w:rsidR="008C38A8" w:rsidRPr="001333B7" w:rsidRDefault="008C38A8" w:rsidP="008C38A8">
            <w:pPr>
              <w:rPr>
                <w:rFonts w:asciiTheme="minorHAnsi" w:hAnsiTheme="minorHAnsi" w:cstheme="minorHAnsi"/>
              </w:rPr>
            </w:pPr>
          </w:p>
          <w:p w:rsidR="008C38A8" w:rsidRPr="001333B7" w:rsidRDefault="008C38A8" w:rsidP="008C38A8">
            <w:pPr>
              <w:rPr>
                <w:rFonts w:asciiTheme="minorHAnsi" w:hAnsiTheme="minorHAnsi" w:cstheme="minorHAnsi"/>
              </w:rPr>
            </w:pPr>
            <w:r w:rsidRPr="001333B7">
              <w:rPr>
                <w:rFonts w:asciiTheme="minorHAnsi" w:hAnsiTheme="minorHAnsi" w:cstheme="minorHAnsi"/>
              </w:rPr>
              <w:t>Teachers will make use of the new play area between lessons to increase children’s activity time (30 minutes per day outside PE curriculum time)</w:t>
            </w:r>
          </w:p>
        </w:tc>
        <w:tc>
          <w:tcPr>
            <w:tcW w:w="3134" w:type="dxa"/>
            <w:tcBorders>
              <w:bottom w:val="single" w:sz="12" w:space="0" w:color="231F20"/>
            </w:tcBorders>
          </w:tcPr>
          <w:p w:rsidR="008C38A8" w:rsidRPr="001333B7" w:rsidRDefault="008C38A8" w:rsidP="008C38A8">
            <w:pPr>
              <w:pStyle w:val="TableParagraph"/>
              <w:rPr>
                <w:rFonts w:asciiTheme="minorHAnsi" w:hAnsiTheme="minorHAnsi" w:cstheme="minorHAnsi"/>
                <w:sz w:val="24"/>
                <w:szCs w:val="24"/>
              </w:rPr>
            </w:pPr>
            <w:r w:rsidRPr="001333B7">
              <w:rPr>
                <w:rFonts w:asciiTheme="minorHAnsi" w:hAnsiTheme="minorHAnsi" w:cstheme="minorHAnsi"/>
                <w:sz w:val="24"/>
                <w:szCs w:val="24"/>
              </w:rPr>
              <w:t xml:space="preserve">Increased physical exercise by all. </w:t>
            </w:r>
          </w:p>
          <w:p w:rsidR="008C38A8" w:rsidRPr="001333B7" w:rsidRDefault="008C38A8" w:rsidP="008C38A8">
            <w:pPr>
              <w:pStyle w:val="TableParagraph"/>
              <w:rPr>
                <w:rFonts w:asciiTheme="minorHAnsi" w:hAnsiTheme="minorHAnsi" w:cstheme="minorHAnsi"/>
                <w:sz w:val="24"/>
                <w:szCs w:val="24"/>
              </w:rPr>
            </w:pPr>
            <w:r w:rsidRPr="001333B7">
              <w:rPr>
                <w:rFonts w:asciiTheme="minorHAnsi" w:hAnsiTheme="minorHAnsi" w:cstheme="minorHAnsi"/>
                <w:sz w:val="24"/>
                <w:szCs w:val="24"/>
              </w:rPr>
              <w:t xml:space="preserve">The trim trail has always been so widely used. Refurbishing the play areas will encourage and enthuse children to be more active in their own time. </w:t>
            </w:r>
          </w:p>
        </w:tc>
      </w:tr>
      <w:tr w:rsidR="000F290F" w:rsidRPr="00D123E9">
        <w:trPr>
          <w:trHeight w:val="1705"/>
        </w:trPr>
        <w:tc>
          <w:tcPr>
            <w:tcW w:w="3720" w:type="dxa"/>
            <w:tcBorders>
              <w:bottom w:val="single" w:sz="12" w:space="0" w:color="231F20"/>
            </w:tcBorders>
          </w:tcPr>
          <w:p w:rsidR="000F290F" w:rsidRPr="00BD3406" w:rsidRDefault="000F290F" w:rsidP="008C38A8">
            <w:pPr>
              <w:pStyle w:val="TableParagraph"/>
              <w:spacing w:line="257" w:lineRule="exact"/>
              <w:ind w:left="18"/>
              <w:rPr>
                <w:color w:val="231F20"/>
                <w:sz w:val="24"/>
              </w:rPr>
            </w:pPr>
            <w:r>
              <w:rPr>
                <w:color w:val="231F20"/>
                <w:sz w:val="24"/>
              </w:rPr>
              <w:lastRenderedPageBreak/>
              <w:t xml:space="preserve">To hire a PE MTA to work with targeted groups during lunchtime 2x weekly. </w:t>
            </w:r>
          </w:p>
        </w:tc>
        <w:tc>
          <w:tcPr>
            <w:tcW w:w="3600" w:type="dxa"/>
            <w:tcBorders>
              <w:bottom w:val="single" w:sz="12" w:space="0" w:color="231F20"/>
            </w:tcBorders>
          </w:tcPr>
          <w:p w:rsidR="000F290F" w:rsidRDefault="000F290F" w:rsidP="000F290F">
            <w:pPr>
              <w:pStyle w:val="TableParagraph"/>
              <w:rPr>
                <w:rFonts w:asciiTheme="minorHAnsi" w:hAnsiTheme="minorHAnsi" w:cstheme="minorHAnsi"/>
                <w:sz w:val="24"/>
              </w:rPr>
            </w:pPr>
            <w:r>
              <w:rPr>
                <w:rFonts w:asciiTheme="minorHAnsi" w:hAnsiTheme="minorHAnsi" w:cstheme="minorHAnsi"/>
                <w:sz w:val="24"/>
              </w:rPr>
              <w:t xml:space="preserve">PE MTA (trained tennis coach) to organise sporting activities for selected bubbles (an alternative to Change for Life club). </w:t>
            </w:r>
          </w:p>
          <w:p w:rsidR="000F290F" w:rsidRDefault="000F290F" w:rsidP="000F290F">
            <w:pPr>
              <w:pStyle w:val="TableParagraph"/>
              <w:numPr>
                <w:ilvl w:val="0"/>
                <w:numId w:val="11"/>
              </w:numPr>
              <w:rPr>
                <w:rFonts w:asciiTheme="minorHAnsi" w:hAnsiTheme="minorHAnsi" w:cstheme="minorHAnsi"/>
                <w:sz w:val="24"/>
              </w:rPr>
            </w:pPr>
            <w:r>
              <w:rPr>
                <w:rFonts w:asciiTheme="minorHAnsi" w:hAnsiTheme="minorHAnsi" w:cstheme="minorHAnsi"/>
                <w:sz w:val="24"/>
              </w:rPr>
              <w:t xml:space="preserve">KS1 year group bubble 1x weekly </w:t>
            </w:r>
          </w:p>
          <w:p w:rsidR="000F290F" w:rsidRDefault="000F290F" w:rsidP="000F290F">
            <w:pPr>
              <w:pStyle w:val="TableParagraph"/>
              <w:numPr>
                <w:ilvl w:val="0"/>
                <w:numId w:val="11"/>
              </w:numPr>
              <w:rPr>
                <w:rFonts w:asciiTheme="minorHAnsi" w:hAnsiTheme="minorHAnsi" w:cstheme="minorHAnsi"/>
                <w:sz w:val="24"/>
              </w:rPr>
            </w:pPr>
            <w:r>
              <w:rPr>
                <w:rFonts w:asciiTheme="minorHAnsi" w:hAnsiTheme="minorHAnsi" w:cstheme="minorHAnsi"/>
                <w:sz w:val="24"/>
              </w:rPr>
              <w:t xml:space="preserve">KS2 year group bubble 1x weekly </w:t>
            </w:r>
          </w:p>
          <w:p w:rsidR="000F290F" w:rsidRPr="001333B7" w:rsidRDefault="000F290F" w:rsidP="000F290F">
            <w:pPr>
              <w:pStyle w:val="TableParagraph"/>
              <w:ind w:left="440"/>
              <w:rPr>
                <w:rFonts w:asciiTheme="minorHAnsi" w:hAnsiTheme="minorHAnsi" w:cstheme="minorHAnsi"/>
                <w:sz w:val="24"/>
              </w:rPr>
            </w:pPr>
          </w:p>
        </w:tc>
        <w:tc>
          <w:tcPr>
            <w:tcW w:w="1616" w:type="dxa"/>
            <w:tcBorders>
              <w:bottom w:val="single" w:sz="12" w:space="0" w:color="231F20"/>
            </w:tcBorders>
          </w:tcPr>
          <w:p w:rsidR="000F290F" w:rsidRPr="001333B7" w:rsidRDefault="000F290F" w:rsidP="008C38A8">
            <w:pPr>
              <w:pStyle w:val="TableParagraph"/>
              <w:rPr>
                <w:rFonts w:asciiTheme="minorHAnsi" w:hAnsiTheme="minorHAnsi" w:cstheme="minorHAnsi"/>
                <w:sz w:val="24"/>
                <w:szCs w:val="24"/>
              </w:rPr>
            </w:pPr>
            <w:r>
              <w:rPr>
                <w:rFonts w:asciiTheme="minorHAnsi" w:hAnsiTheme="minorHAnsi" w:cstheme="minorHAnsi"/>
                <w:sz w:val="24"/>
                <w:szCs w:val="24"/>
              </w:rPr>
              <w:t>£500</w:t>
            </w:r>
          </w:p>
        </w:tc>
        <w:tc>
          <w:tcPr>
            <w:tcW w:w="3307" w:type="dxa"/>
            <w:tcBorders>
              <w:bottom w:val="single" w:sz="12" w:space="0" w:color="231F20"/>
            </w:tcBorders>
          </w:tcPr>
          <w:p w:rsidR="000F290F" w:rsidRPr="00D123E9" w:rsidRDefault="000F290F" w:rsidP="000F290F">
            <w:pPr>
              <w:pStyle w:val="TableParagraph"/>
              <w:rPr>
                <w:sz w:val="24"/>
                <w:szCs w:val="24"/>
              </w:rPr>
            </w:pPr>
            <w:r w:rsidRPr="00D123E9">
              <w:rPr>
                <w:sz w:val="24"/>
                <w:szCs w:val="24"/>
              </w:rPr>
              <w:t>Increasing the number of children taking part in physical activity during lunchtimes.</w:t>
            </w:r>
          </w:p>
          <w:p w:rsidR="000F290F" w:rsidRDefault="000F290F" w:rsidP="008C38A8">
            <w:pPr>
              <w:rPr>
                <w:rFonts w:asciiTheme="minorHAnsi" w:hAnsiTheme="minorHAnsi" w:cstheme="minorHAnsi"/>
              </w:rPr>
            </w:pPr>
          </w:p>
          <w:p w:rsidR="000F290F" w:rsidRPr="001333B7" w:rsidRDefault="000F290F" w:rsidP="008C38A8">
            <w:pPr>
              <w:rPr>
                <w:rFonts w:asciiTheme="minorHAnsi" w:hAnsiTheme="minorHAnsi" w:cstheme="minorHAnsi"/>
              </w:rPr>
            </w:pPr>
            <w:r>
              <w:rPr>
                <w:rFonts w:asciiTheme="minorHAnsi" w:hAnsiTheme="minorHAnsi" w:cstheme="minorHAnsi"/>
              </w:rPr>
              <w:t>Improve lunchtime behaviour</w:t>
            </w:r>
          </w:p>
        </w:tc>
        <w:tc>
          <w:tcPr>
            <w:tcW w:w="3134" w:type="dxa"/>
            <w:tcBorders>
              <w:bottom w:val="single" w:sz="12" w:space="0" w:color="231F20"/>
            </w:tcBorders>
          </w:tcPr>
          <w:p w:rsidR="000F290F" w:rsidRPr="001333B7" w:rsidRDefault="000F290F" w:rsidP="008C38A8">
            <w:pPr>
              <w:pStyle w:val="TableParagraph"/>
              <w:rPr>
                <w:rFonts w:asciiTheme="minorHAnsi" w:hAnsiTheme="minorHAnsi" w:cstheme="minorHAnsi"/>
                <w:sz w:val="24"/>
                <w:szCs w:val="24"/>
              </w:rPr>
            </w:pPr>
          </w:p>
        </w:tc>
      </w:tr>
      <w:tr w:rsidR="008E77E5" w:rsidRPr="00D123E9">
        <w:trPr>
          <w:trHeight w:val="315"/>
        </w:trPr>
        <w:tc>
          <w:tcPr>
            <w:tcW w:w="12243" w:type="dxa"/>
            <w:gridSpan w:val="4"/>
            <w:vMerge w:val="restart"/>
            <w:tcBorders>
              <w:top w:val="single" w:sz="12" w:space="0" w:color="231F20"/>
            </w:tcBorders>
          </w:tcPr>
          <w:p w:rsidR="008E77E5" w:rsidRPr="00D123E9" w:rsidRDefault="006F6CA9">
            <w:pPr>
              <w:pStyle w:val="TableParagraph"/>
              <w:spacing w:before="16"/>
              <w:rPr>
                <w:sz w:val="24"/>
              </w:rPr>
            </w:pPr>
            <w:r w:rsidRPr="00D123E9">
              <w:rPr>
                <w:b/>
                <w:color w:val="F26522"/>
                <w:sz w:val="24"/>
              </w:rPr>
              <w:t xml:space="preserve">Key indicator 2: </w:t>
            </w:r>
            <w:r w:rsidRPr="00D123E9">
              <w:rPr>
                <w:color w:val="F26522"/>
                <w:sz w:val="24"/>
              </w:rPr>
              <w:t>The profile of PESSPA being raised across the school as a tool for whole school improvement</w:t>
            </w:r>
          </w:p>
        </w:tc>
        <w:tc>
          <w:tcPr>
            <w:tcW w:w="3134" w:type="dxa"/>
            <w:tcBorders>
              <w:top w:val="single" w:sz="12" w:space="0" w:color="231F20"/>
            </w:tcBorders>
          </w:tcPr>
          <w:p w:rsidR="008E77E5" w:rsidRPr="00D123E9" w:rsidRDefault="006F6CA9">
            <w:pPr>
              <w:pStyle w:val="TableParagraph"/>
              <w:spacing w:before="16" w:line="279" w:lineRule="exact"/>
              <w:ind w:left="48" w:right="83"/>
              <w:jc w:val="center"/>
              <w:rPr>
                <w:sz w:val="24"/>
              </w:rPr>
            </w:pPr>
            <w:r w:rsidRPr="00D123E9">
              <w:rPr>
                <w:color w:val="231F20"/>
                <w:sz w:val="24"/>
              </w:rPr>
              <w:t>Percentage of total allocation:</w:t>
            </w:r>
          </w:p>
        </w:tc>
      </w:tr>
      <w:tr w:rsidR="008E77E5" w:rsidRPr="00D123E9">
        <w:trPr>
          <w:trHeight w:val="320"/>
        </w:trPr>
        <w:tc>
          <w:tcPr>
            <w:tcW w:w="12243" w:type="dxa"/>
            <w:gridSpan w:val="4"/>
            <w:vMerge/>
            <w:tcBorders>
              <w:top w:val="nil"/>
            </w:tcBorders>
          </w:tcPr>
          <w:p w:rsidR="008E77E5" w:rsidRPr="00D123E9" w:rsidRDefault="008E77E5">
            <w:pPr>
              <w:rPr>
                <w:sz w:val="2"/>
                <w:szCs w:val="2"/>
              </w:rPr>
            </w:pPr>
          </w:p>
        </w:tc>
        <w:tc>
          <w:tcPr>
            <w:tcW w:w="3134" w:type="dxa"/>
          </w:tcPr>
          <w:p w:rsidR="008E77E5" w:rsidRPr="00D123E9" w:rsidRDefault="006F6CA9">
            <w:pPr>
              <w:pStyle w:val="TableParagraph"/>
              <w:spacing w:before="21" w:line="279" w:lineRule="exact"/>
              <w:ind w:left="21"/>
              <w:jc w:val="center"/>
              <w:rPr>
                <w:sz w:val="24"/>
              </w:rPr>
            </w:pPr>
            <w:r w:rsidRPr="00D123E9">
              <w:rPr>
                <w:color w:val="231F20"/>
                <w:sz w:val="24"/>
              </w:rPr>
              <w:t>%</w:t>
            </w:r>
          </w:p>
        </w:tc>
      </w:tr>
      <w:tr w:rsidR="008E77E5" w:rsidRPr="00D123E9">
        <w:trPr>
          <w:trHeight w:val="405"/>
        </w:trPr>
        <w:tc>
          <w:tcPr>
            <w:tcW w:w="3720" w:type="dxa"/>
          </w:tcPr>
          <w:p w:rsidR="008E77E5" w:rsidRPr="00D123E9" w:rsidRDefault="006F6CA9">
            <w:pPr>
              <w:pStyle w:val="TableParagraph"/>
              <w:spacing w:before="21"/>
              <w:ind w:left="1535" w:right="1515"/>
              <w:jc w:val="center"/>
              <w:rPr>
                <w:b/>
                <w:sz w:val="24"/>
              </w:rPr>
            </w:pPr>
            <w:r w:rsidRPr="00D123E9">
              <w:rPr>
                <w:b/>
                <w:color w:val="231F20"/>
                <w:sz w:val="24"/>
              </w:rPr>
              <w:t>Intent</w:t>
            </w:r>
          </w:p>
        </w:tc>
        <w:tc>
          <w:tcPr>
            <w:tcW w:w="5216" w:type="dxa"/>
            <w:gridSpan w:val="2"/>
          </w:tcPr>
          <w:p w:rsidR="008E77E5" w:rsidRPr="00D123E9" w:rsidRDefault="006F6CA9">
            <w:pPr>
              <w:pStyle w:val="TableParagraph"/>
              <w:spacing w:before="21"/>
              <w:ind w:left="1781" w:right="1760"/>
              <w:jc w:val="center"/>
              <w:rPr>
                <w:b/>
                <w:sz w:val="24"/>
              </w:rPr>
            </w:pPr>
            <w:r w:rsidRPr="00D123E9">
              <w:rPr>
                <w:b/>
                <w:color w:val="231F20"/>
                <w:sz w:val="24"/>
              </w:rPr>
              <w:t>Implementation</w:t>
            </w:r>
          </w:p>
        </w:tc>
        <w:tc>
          <w:tcPr>
            <w:tcW w:w="3307" w:type="dxa"/>
          </w:tcPr>
          <w:p w:rsidR="008E77E5" w:rsidRPr="00D123E9" w:rsidRDefault="006F6CA9">
            <w:pPr>
              <w:pStyle w:val="TableParagraph"/>
              <w:spacing w:before="21"/>
              <w:ind w:left="1288" w:right="1268"/>
              <w:jc w:val="center"/>
              <w:rPr>
                <w:b/>
                <w:sz w:val="24"/>
              </w:rPr>
            </w:pPr>
            <w:r w:rsidRPr="00D123E9">
              <w:rPr>
                <w:b/>
                <w:color w:val="231F20"/>
                <w:sz w:val="24"/>
              </w:rPr>
              <w:t>Impact</w:t>
            </w:r>
          </w:p>
        </w:tc>
        <w:tc>
          <w:tcPr>
            <w:tcW w:w="3134" w:type="dxa"/>
          </w:tcPr>
          <w:p w:rsidR="008E77E5" w:rsidRPr="00D123E9" w:rsidRDefault="00374F55" w:rsidP="00374F55">
            <w:pPr>
              <w:pStyle w:val="TableParagraph"/>
              <w:ind w:left="0"/>
              <w:jc w:val="center"/>
              <w:rPr>
                <w:sz w:val="24"/>
              </w:rPr>
            </w:pPr>
            <w:r>
              <w:rPr>
                <w:sz w:val="24"/>
              </w:rPr>
              <w:t>22.8%</w:t>
            </w:r>
          </w:p>
        </w:tc>
      </w:tr>
      <w:tr w:rsidR="008E77E5" w:rsidRPr="00D123E9">
        <w:trPr>
          <w:trHeight w:val="1472"/>
        </w:trPr>
        <w:tc>
          <w:tcPr>
            <w:tcW w:w="3720" w:type="dxa"/>
          </w:tcPr>
          <w:p w:rsidR="008E77E5" w:rsidRPr="00D123E9" w:rsidRDefault="006F6CA9">
            <w:pPr>
              <w:pStyle w:val="TableParagraph"/>
              <w:spacing w:before="26" w:line="235" w:lineRule="auto"/>
              <w:rPr>
                <w:sz w:val="24"/>
              </w:rPr>
            </w:pPr>
            <w:r w:rsidRPr="00D123E9">
              <w:rPr>
                <w:color w:val="231F20"/>
                <w:sz w:val="24"/>
              </w:rPr>
              <w:t>Your school focus should be clear what you want the pupils to know and be able to do and about</w:t>
            </w:r>
          </w:p>
          <w:p w:rsidR="008E77E5" w:rsidRPr="00D123E9" w:rsidRDefault="006F6CA9">
            <w:pPr>
              <w:pStyle w:val="TableParagraph"/>
              <w:spacing w:line="289" w:lineRule="exact"/>
              <w:rPr>
                <w:sz w:val="24"/>
              </w:rPr>
            </w:pPr>
            <w:r w:rsidRPr="00D123E9">
              <w:rPr>
                <w:color w:val="231F20"/>
                <w:sz w:val="24"/>
              </w:rPr>
              <w:t>what they need to learn and to</w:t>
            </w:r>
          </w:p>
          <w:p w:rsidR="008E77E5" w:rsidRPr="00D123E9" w:rsidRDefault="006F6CA9">
            <w:pPr>
              <w:pStyle w:val="TableParagraph"/>
              <w:spacing w:line="276" w:lineRule="exact"/>
              <w:rPr>
                <w:sz w:val="24"/>
              </w:rPr>
            </w:pPr>
            <w:r w:rsidRPr="00D123E9">
              <w:rPr>
                <w:color w:val="231F20"/>
                <w:sz w:val="24"/>
              </w:rPr>
              <w:t>consolidate through practice:</w:t>
            </w:r>
          </w:p>
        </w:tc>
        <w:tc>
          <w:tcPr>
            <w:tcW w:w="3600" w:type="dxa"/>
          </w:tcPr>
          <w:p w:rsidR="008E77E5" w:rsidRPr="00D123E9" w:rsidRDefault="006F6CA9">
            <w:pPr>
              <w:pStyle w:val="TableParagraph"/>
              <w:spacing w:before="26" w:line="235" w:lineRule="auto"/>
              <w:rPr>
                <w:sz w:val="24"/>
              </w:rPr>
            </w:pPr>
            <w:r w:rsidRPr="00D123E9">
              <w:rPr>
                <w:color w:val="231F20"/>
                <w:sz w:val="24"/>
              </w:rPr>
              <w:t>Make sure your actions to achieve are linked to your intentions:</w:t>
            </w:r>
          </w:p>
        </w:tc>
        <w:tc>
          <w:tcPr>
            <w:tcW w:w="1616" w:type="dxa"/>
          </w:tcPr>
          <w:p w:rsidR="008E77E5" w:rsidRPr="00D123E9" w:rsidRDefault="006F6CA9">
            <w:pPr>
              <w:pStyle w:val="TableParagraph"/>
              <w:spacing w:before="26" w:line="235" w:lineRule="auto"/>
              <w:rPr>
                <w:sz w:val="24"/>
              </w:rPr>
            </w:pPr>
            <w:r w:rsidRPr="00D123E9">
              <w:rPr>
                <w:color w:val="231F20"/>
                <w:sz w:val="24"/>
              </w:rPr>
              <w:t>Funding allocated:</w:t>
            </w:r>
          </w:p>
        </w:tc>
        <w:tc>
          <w:tcPr>
            <w:tcW w:w="3307" w:type="dxa"/>
          </w:tcPr>
          <w:p w:rsidR="008E77E5" w:rsidRPr="00D123E9" w:rsidRDefault="006F6CA9">
            <w:pPr>
              <w:pStyle w:val="TableParagraph"/>
              <w:spacing w:before="26" w:line="235" w:lineRule="auto"/>
              <w:ind w:right="267"/>
              <w:rPr>
                <w:sz w:val="24"/>
              </w:rPr>
            </w:pPr>
            <w:r w:rsidRPr="00D123E9">
              <w:rPr>
                <w:color w:val="231F20"/>
                <w:sz w:val="24"/>
              </w:rPr>
              <w:t>Evidence of impact: what do pupils now know and what can they now do? What has changed?:</w:t>
            </w:r>
          </w:p>
        </w:tc>
        <w:tc>
          <w:tcPr>
            <w:tcW w:w="3134" w:type="dxa"/>
          </w:tcPr>
          <w:p w:rsidR="008E77E5" w:rsidRPr="00D123E9" w:rsidRDefault="006F6CA9">
            <w:pPr>
              <w:pStyle w:val="TableParagraph"/>
              <w:spacing w:before="26" w:line="235" w:lineRule="auto"/>
              <w:rPr>
                <w:sz w:val="24"/>
              </w:rPr>
            </w:pPr>
            <w:r w:rsidRPr="00D123E9">
              <w:rPr>
                <w:color w:val="231F20"/>
                <w:sz w:val="24"/>
              </w:rPr>
              <w:t>Sustainability and suggested next steps:</w:t>
            </w:r>
          </w:p>
        </w:tc>
      </w:tr>
      <w:tr w:rsidR="00D123E9" w:rsidRPr="00D123E9">
        <w:trPr>
          <w:trHeight w:val="1690"/>
        </w:trPr>
        <w:tc>
          <w:tcPr>
            <w:tcW w:w="3720" w:type="dxa"/>
          </w:tcPr>
          <w:p w:rsidR="00D123E9" w:rsidRPr="00D123E9" w:rsidRDefault="00D123E9" w:rsidP="00D123E9">
            <w:pPr>
              <w:pStyle w:val="TableParagraph"/>
              <w:rPr>
                <w:sz w:val="24"/>
              </w:rPr>
            </w:pPr>
            <w:r w:rsidRPr="00D123E9">
              <w:rPr>
                <w:sz w:val="24"/>
              </w:rPr>
              <w:t xml:space="preserve"> Time for PE leads to organize and manage PE throughout the school </w:t>
            </w:r>
          </w:p>
          <w:p w:rsidR="00D123E9" w:rsidRPr="00D123E9" w:rsidRDefault="00D123E9" w:rsidP="00D123E9">
            <w:pPr>
              <w:pStyle w:val="TableParagraph"/>
              <w:rPr>
                <w:sz w:val="24"/>
              </w:rPr>
            </w:pPr>
          </w:p>
          <w:p w:rsidR="00D123E9" w:rsidRPr="00D123E9" w:rsidRDefault="00D123E9" w:rsidP="00D123E9">
            <w:pPr>
              <w:pStyle w:val="TableParagraph"/>
              <w:rPr>
                <w:sz w:val="24"/>
              </w:rPr>
            </w:pPr>
            <w:r w:rsidRPr="00D123E9">
              <w:rPr>
                <w:sz w:val="24"/>
              </w:rPr>
              <w:t xml:space="preserve">A broad and balanced PE curriculum/engagement in various levels of competition/celebration of participation. </w:t>
            </w:r>
          </w:p>
        </w:tc>
        <w:tc>
          <w:tcPr>
            <w:tcW w:w="3600" w:type="dxa"/>
          </w:tcPr>
          <w:p w:rsidR="00D123E9" w:rsidRPr="00D123E9" w:rsidRDefault="00D123E9" w:rsidP="00D123E9">
            <w:pPr>
              <w:pStyle w:val="ListParagraph"/>
              <w:numPr>
                <w:ilvl w:val="0"/>
                <w:numId w:val="2"/>
              </w:numPr>
              <w:ind w:right="698"/>
            </w:pPr>
            <w:r w:rsidRPr="00D123E9">
              <w:t>Write comprehensive development plans.</w:t>
            </w:r>
          </w:p>
          <w:p w:rsidR="00D123E9" w:rsidRPr="00D123E9" w:rsidRDefault="00D123E9" w:rsidP="00D123E9">
            <w:pPr>
              <w:pStyle w:val="ListParagraph"/>
              <w:numPr>
                <w:ilvl w:val="0"/>
                <w:numId w:val="2"/>
              </w:numPr>
              <w:ind w:right="698"/>
            </w:pPr>
            <w:r w:rsidRPr="00D123E9">
              <w:t xml:space="preserve">Monitor the planning, delivery and assessment of PE </w:t>
            </w:r>
          </w:p>
          <w:p w:rsidR="00D123E9" w:rsidRPr="00D123E9" w:rsidRDefault="00D123E9" w:rsidP="00D123E9">
            <w:pPr>
              <w:pStyle w:val="ListParagraph"/>
              <w:numPr>
                <w:ilvl w:val="0"/>
                <w:numId w:val="2"/>
              </w:numPr>
              <w:ind w:right="698"/>
            </w:pPr>
            <w:r w:rsidRPr="00D123E9">
              <w:t>Organise CPD</w:t>
            </w:r>
          </w:p>
          <w:p w:rsidR="00D123E9" w:rsidRPr="00D123E9" w:rsidRDefault="00D123E9" w:rsidP="00D123E9">
            <w:pPr>
              <w:pStyle w:val="ListParagraph"/>
              <w:numPr>
                <w:ilvl w:val="0"/>
                <w:numId w:val="2"/>
              </w:numPr>
              <w:ind w:right="698"/>
            </w:pPr>
            <w:r w:rsidRPr="00D123E9">
              <w:t>Maintain the School Games Mark expectations and collate all necessary evidence</w:t>
            </w:r>
          </w:p>
          <w:p w:rsidR="00D123E9" w:rsidRPr="00D123E9" w:rsidRDefault="00D123E9" w:rsidP="00D123E9">
            <w:pPr>
              <w:pStyle w:val="ListParagraph"/>
              <w:numPr>
                <w:ilvl w:val="0"/>
                <w:numId w:val="2"/>
              </w:numPr>
              <w:ind w:right="698"/>
            </w:pPr>
            <w:r w:rsidRPr="00D123E9">
              <w:t>Liaise with KS1 PE co-ordinator and PE Apprentice</w:t>
            </w:r>
          </w:p>
          <w:p w:rsidR="00D123E9" w:rsidRPr="00D123E9" w:rsidRDefault="00D123E9" w:rsidP="00D123E9">
            <w:pPr>
              <w:pStyle w:val="TableParagraph"/>
              <w:rPr>
                <w:sz w:val="24"/>
              </w:rPr>
            </w:pPr>
          </w:p>
        </w:tc>
        <w:tc>
          <w:tcPr>
            <w:tcW w:w="1616" w:type="dxa"/>
          </w:tcPr>
          <w:p w:rsidR="00D123E9" w:rsidRPr="00D123E9" w:rsidRDefault="00D123E9" w:rsidP="00D123E9">
            <w:pPr>
              <w:pStyle w:val="TableParagraph"/>
              <w:rPr>
                <w:sz w:val="24"/>
                <w:szCs w:val="24"/>
              </w:rPr>
            </w:pPr>
            <w:r w:rsidRPr="00D123E9">
              <w:rPr>
                <w:sz w:val="24"/>
                <w:szCs w:val="24"/>
              </w:rPr>
              <w:t xml:space="preserve"> £600 for 6 mornings</w:t>
            </w: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tc>
        <w:tc>
          <w:tcPr>
            <w:tcW w:w="3307" w:type="dxa"/>
          </w:tcPr>
          <w:p w:rsidR="00D123E9" w:rsidRPr="00D123E9" w:rsidRDefault="00D123E9" w:rsidP="00D123E9">
            <w:pPr>
              <w:pStyle w:val="TableParagraph"/>
              <w:numPr>
                <w:ilvl w:val="0"/>
                <w:numId w:val="3"/>
              </w:numPr>
            </w:pPr>
            <w:r w:rsidRPr="00D123E9">
              <w:t>Improving the quality of the PE experience of students</w:t>
            </w:r>
          </w:p>
          <w:p w:rsidR="00D123E9" w:rsidRPr="00D123E9" w:rsidRDefault="00D123E9" w:rsidP="00D123E9">
            <w:pPr>
              <w:pStyle w:val="TableParagraph"/>
              <w:numPr>
                <w:ilvl w:val="0"/>
                <w:numId w:val="3"/>
              </w:numPr>
            </w:pPr>
            <w:r w:rsidRPr="00D123E9">
              <w:t>Development plans</w:t>
            </w:r>
          </w:p>
          <w:p w:rsidR="00D123E9" w:rsidRPr="00D123E9" w:rsidRDefault="00D123E9" w:rsidP="00D123E9">
            <w:pPr>
              <w:pStyle w:val="TableParagraph"/>
              <w:numPr>
                <w:ilvl w:val="0"/>
                <w:numId w:val="3"/>
              </w:numPr>
            </w:pPr>
            <w:r w:rsidRPr="00D123E9">
              <w:t>Lesson observation and feedback notes</w:t>
            </w:r>
          </w:p>
          <w:p w:rsidR="00D123E9" w:rsidRPr="00D123E9" w:rsidRDefault="00D123E9" w:rsidP="00D123E9">
            <w:pPr>
              <w:pStyle w:val="TableParagraph"/>
              <w:numPr>
                <w:ilvl w:val="0"/>
                <w:numId w:val="3"/>
              </w:numPr>
            </w:pPr>
            <w:r w:rsidRPr="00D123E9">
              <w:t>Programme of CPD opportunities</w:t>
            </w:r>
          </w:p>
          <w:p w:rsidR="00D123E9" w:rsidRPr="00D123E9" w:rsidRDefault="00D123E9" w:rsidP="00D123E9">
            <w:pPr>
              <w:pStyle w:val="TableParagraph"/>
              <w:numPr>
                <w:ilvl w:val="0"/>
                <w:numId w:val="3"/>
              </w:numPr>
            </w:pPr>
            <w:r w:rsidRPr="00D123E9">
              <w:t>School Games Mark Evidence and Award</w:t>
            </w:r>
          </w:p>
          <w:p w:rsidR="00D123E9" w:rsidRPr="00D123E9" w:rsidRDefault="00D123E9" w:rsidP="00D123E9">
            <w:pPr>
              <w:pStyle w:val="TableParagraph"/>
            </w:pPr>
          </w:p>
          <w:p w:rsidR="00D123E9" w:rsidRPr="00D123E9" w:rsidRDefault="00D123E9" w:rsidP="00D123E9">
            <w:pPr>
              <w:pStyle w:val="TableParagraph"/>
              <w:ind w:left="0"/>
              <w:rPr>
                <w:sz w:val="24"/>
              </w:rPr>
            </w:pPr>
          </w:p>
        </w:tc>
        <w:tc>
          <w:tcPr>
            <w:tcW w:w="3134" w:type="dxa"/>
          </w:tcPr>
          <w:p w:rsidR="00D123E9" w:rsidRPr="00D123E9" w:rsidRDefault="00D123E9" w:rsidP="00D123E9">
            <w:pPr>
              <w:pStyle w:val="TableParagraph"/>
            </w:pPr>
            <w:r w:rsidRPr="00D123E9">
              <w:t xml:space="preserve">Knowledge and experience of PE lead will ensure that we are able to maintain comprehensive action plans, re-use existing formats for vital documents and templates for letters home etc. </w:t>
            </w: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ind w:left="0"/>
              <w:rPr>
                <w:sz w:val="24"/>
              </w:rPr>
            </w:pPr>
          </w:p>
        </w:tc>
      </w:tr>
      <w:tr w:rsidR="00D123E9" w:rsidRPr="00D123E9">
        <w:trPr>
          <w:trHeight w:val="1690"/>
        </w:trPr>
        <w:tc>
          <w:tcPr>
            <w:tcW w:w="3720" w:type="dxa"/>
          </w:tcPr>
          <w:p w:rsidR="00D123E9" w:rsidRPr="00D123E9" w:rsidRDefault="00D123E9" w:rsidP="00D123E9">
            <w:pPr>
              <w:pStyle w:val="TableParagraph"/>
              <w:numPr>
                <w:ilvl w:val="0"/>
                <w:numId w:val="4"/>
              </w:numPr>
              <w:rPr>
                <w:sz w:val="24"/>
              </w:rPr>
            </w:pPr>
            <w:r w:rsidRPr="00D123E9">
              <w:rPr>
                <w:sz w:val="24"/>
              </w:rPr>
              <w:lastRenderedPageBreak/>
              <w:t xml:space="preserve">Hire a PE Apprentice to support the development and provision of PE and sports. </w:t>
            </w:r>
          </w:p>
        </w:tc>
        <w:tc>
          <w:tcPr>
            <w:tcW w:w="3600" w:type="dxa"/>
          </w:tcPr>
          <w:p w:rsidR="00D123E9" w:rsidRPr="00D123E9" w:rsidRDefault="00D123E9" w:rsidP="00D123E9">
            <w:pPr>
              <w:pStyle w:val="ListParagraph"/>
              <w:numPr>
                <w:ilvl w:val="0"/>
                <w:numId w:val="4"/>
              </w:numPr>
              <w:ind w:right="698"/>
            </w:pPr>
            <w:r w:rsidRPr="00D123E9">
              <w:t>Support teachers for PE and games in the afternoons. Work with targeted children on Fundamentals and ABC’s.</w:t>
            </w:r>
          </w:p>
          <w:p w:rsidR="00D123E9" w:rsidRPr="00D123E9" w:rsidRDefault="00D123E9" w:rsidP="00D123E9">
            <w:pPr>
              <w:pStyle w:val="ListParagraph"/>
              <w:numPr>
                <w:ilvl w:val="0"/>
                <w:numId w:val="4"/>
              </w:numPr>
              <w:ind w:right="698"/>
            </w:pPr>
            <w:r w:rsidRPr="00D123E9">
              <w:t>Support PE Co-ordinator:</w:t>
            </w:r>
          </w:p>
          <w:p w:rsidR="00D123E9" w:rsidRPr="00D123E9" w:rsidRDefault="00D123E9" w:rsidP="00D123E9">
            <w:pPr>
              <w:pStyle w:val="ListParagraph"/>
              <w:ind w:left="720" w:right="698" w:firstLine="0"/>
            </w:pPr>
            <w:r w:rsidRPr="00D123E9">
              <w:t xml:space="preserve">-Auditing and organising equipment </w:t>
            </w:r>
          </w:p>
          <w:p w:rsidR="00D123E9" w:rsidRPr="00D123E9" w:rsidRDefault="00D123E9" w:rsidP="00D123E9">
            <w:pPr>
              <w:pStyle w:val="ListParagraph"/>
              <w:ind w:left="720" w:right="698" w:firstLine="0"/>
            </w:pPr>
            <w:r w:rsidRPr="00D123E9">
              <w:t xml:space="preserve">-Evidencing for </w:t>
            </w:r>
            <w:proofErr w:type="spellStart"/>
            <w:r w:rsidRPr="00D123E9">
              <w:t>Kitemark</w:t>
            </w:r>
            <w:proofErr w:type="spellEnd"/>
            <w:r w:rsidRPr="00D123E9">
              <w:t xml:space="preserve">, e.g. displays, photographs, social media etc. </w:t>
            </w:r>
          </w:p>
          <w:p w:rsidR="00D123E9" w:rsidRPr="00D123E9" w:rsidRDefault="00D123E9" w:rsidP="00D123E9">
            <w:pPr>
              <w:pStyle w:val="ListParagraph"/>
              <w:numPr>
                <w:ilvl w:val="0"/>
                <w:numId w:val="4"/>
              </w:numPr>
              <w:ind w:right="698"/>
            </w:pPr>
            <w:r w:rsidRPr="00D123E9">
              <w:t xml:space="preserve">Run a </w:t>
            </w:r>
            <w:r w:rsidR="000F290F">
              <w:t xml:space="preserve">club </w:t>
            </w:r>
            <w:r w:rsidRPr="00D123E9">
              <w:t>during lunchtimes (</w:t>
            </w:r>
            <w:r w:rsidR="000F290F">
              <w:t xml:space="preserve">possibly change for life club - </w:t>
            </w:r>
            <w:r w:rsidRPr="00D123E9">
              <w:t>this may need to be in year group bubbles, half termly)</w:t>
            </w:r>
          </w:p>
          <w:p w:rsidR="00D123E9" w:rsidRPr="00D123E9" w:rsidRDefault="00D123E9" w:rsidP="00D123E9">
            <w:pPr>
              <w:pStyle w:val="ListParagraph"/>
              <w:numPr>
                <w:ilvl w:val="0"/>
                <w:numId w:val="4"/>
              </w:numPr>
              <w:ind w:right="698"/>
            </w:pPr>
            <w:r w:rsidRPr="00D123E9">
              <w:t xml:space="preserve">Support staff organising events and attend some of the PSSP events. </w:t>
            </w:r>
          </w:p>
          <w:p w:rsidR="00D123E9" w:rsidRPr="00D123E9" w:rsidRDefault="00D123E9" w:rsidP="00D123E9">
            <w:pPr>
              <w:ind w:right="698"/>
            </w:pPr>
          </w:p>
        </w:tc>
        <w:tc>
          <w:tcPr>
            <w:tcW w:w="1616" w:type="dxa"/>
          </w:tcPr>
          <w:p w:rsidR="00D123E9" w:rsidRPr="00D123E9" w:rsidRDefault="00D123E9" w:rsidP="00D123E9">
            <w:pPr>
              <w:pStyle w:val="TableParagraph"/>
              <w:rPr>
                <w:sz w:val="24"/>
                <w:szCs w:val="24"/>
              </w:rPr>
            </w:pPr>
            <w:r w:rsidRPr="00D123E9">
              <w:rPr>
                <w:sz w:val="24"/>
                <w:szCs w:val="24"/>
              </w:rPr>
              <w:t>£3000</w:t>
            </w: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tc>
        <w:tc>
          <w:tcPr>
            <w:tcW w:w="3307" w:type="dxa"/>
          </w:tcPr>
          <w:p w:rsidR="00D123E9" w:rsidRPr="00D123E9" w:rsidRDefault="00D123E9" w:rsidP="00D123E9">
            <w:pPr>
              <w:pStyle w:val="TableParagraph"/>
              <w:numPr>
                <w:ilvl w:val="0"/>
                <w:numId w:val="3"/>
              </w:numPr>
            </w:pPr>
            <w:r w:rsidRPr="00D123E9">
              <w:t>Improving the quality of the PE experience of students</w:t>
            </w:r>
          </w:p>
          <w:p w:rsidR="00D123E9" w:rsidRPr="00D123E9" w:rsidRDefault="00D123E9" w:rsidP="00D123E9">
            <w:pPr>
              <w:pStyle w:val="TableParagraph"/>
              <w:numPr>
                <w:ilvl w:val="0"/>
                <w:numId w:val="3"/>
              </w:numPr>
            </w:pPr>
            <w:r w:rsidRPr="00D123E9">
              <w:t>School Games Mark Evidence and Award</w:t>
            </w:r>
          </w:p>
          <w:p w:rsidR="00D123E9" w:rsidRPr="00D123E9" w:rsidRDefault="00D123E9" w:rsidP="00D123E9">
            <w:pPr>
              <w:pStyle w:val="TableParagraph"/>
              <w:numPr>
                <w:ilvl w:val="0"/>
                <w:numId w:val="3"/>
              </w:numPr>
            </w:pPr>
            <w:r w:rsidRPr="00D123E9">
              <w:t>Change for Life club that is sustainable</w:t>
            </w:r>
          </w:p>
          <w:p w:rsidR="00D123E9" w:rsidRPr="00D123E9" w:rsidRDefault="00D123E9" w:rsidP="00D123E9">
            <w:pPr>
              <w:pStyle w:val="TableParagraph"/>
              <w:numPr>
                <w:ilvl w:val="0"/>
                <w:numId w:val="3"/>
              </w:numPr>
            </w:pPr>
            <w:r w:rsidRPr="00D123E9">
              <w:t>Increase participation in Level 2 events; attend more Level 2 events</w:t>
            </w:r>
          </w:p>
          <w:p w:rsidR="00D123E9" w:rsidRPr="00D123E9" w:rsidRDefault="00D123E9" w:rsidP="00D123E9">
            <w:pPr>
              <w:pStyle w:val="TableParagraph"/>
            </w:pPr>
          </w:p>
          <w:p w:rsidR="00D123E9" w:rsidRPr="00D123E9" w:rsidRDefault="00D123E9" w:rsidP="00D123E9">
            <w:pPr>
              <w:pStyle w:val="TableParagraph"/>
              <w:ind w:left="0"/>
            </w:pPr>
          </w:p>
        </w:tc>
        <w:tc>
          <w:tcPr>
            <w:tcW w:w="3134" w:type="dxa"/>
          </w:tcPr>
          <w:p w:rsidR="00D123E9" w:rsidRPr="00D123E9" w:rsidRDefault="00D123E9" w:rsidP="00D123E9">
            <w:pPr>
              <w:pStyle w:val="TableParagraph"/>
            </w:pPr>
            <w:r w:rsidRPr="00D123E9">
              <w:t xml:space="preserve">Apprentice will support increase in participation of level 2 competition as he will be able to attend the events. </w:t>
            </w: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p w:rsidR="00D123E9" w:rsidRPr="00D123E9" w:rsidRDefault="00D123E9" w:rsidP="00D123E9">
            <w:pPr>
              <w:pStyle w:val="TableParagraph"/>
            </w:pPr>
          </w:p>
        </w:tc>
      </w:tr>
      <w:tr w:rsidR="00D123E9" w:rsidRPr="00D123E9">
        <w:trPr>
          <w:trHeight w:val="1690"/>
        </w:trPr>
        <w:tc>
          <w:tcPr>
            <w:tcW w:w="3720" w:type="dxa"/>
          </w:tcPr>
          <w:p w:rsidR="00D123E9" w:rsidRPr="00D123E9" w:rsidRDefault="00D123E9" w:rsidP="00D123E9">
            <w:pPr>
              <w:pStyle w:val="TableParagraph"/>
              <w:numPr>
                <w:ilvl w:val="0"/>
                <w:numId w:val="4"/>
              </w:numPr>
              <w:rPr>
                <w:sz w:val="24"/>
              </w:rPr>
            </w:pPr>
            <w:r w:rsidRPr="00D123E9">
              <w:rPr>
                <w:sz w:val="24"/>
              </w:rPr>
              <w:t xml:space="preserve">Hire an admin assistant to be responsible for the organisation of letters and registers for sporting clubs and events </w:t>
            </w:r>
          </w:p>
        </w:tc>
        <w:tc>
          <w:tcPr>
            <w:tcW w:w="3600" w:type="dxa"/>
          </w:tcPr>
          <w:p w:rsidR="00D123E9" w:rsidRPr="00D123E9" w:rsidRDefault="00D123E9" w:rsidP="00D123E9">
            <w:pPr>
              <w:pStyle w:val="ListParagraph"/>
              <w:numPr>
                <w:ilvl w:val="0"/>
                <w:numId w:val="4"/>
              </w:numPr>
              <w:ind w:right="698"/>
            </w:pPr>
            <w:r w:rsidRPr="00D123E9">
              <w:t>Support PE lead in writing letters for clubs</w:t>
            </w:r>
          </w:p>
          <w:p w:rsidR="00D123E9" w:rsidRPr="00D123E9" w:rsidRDefault="00D123E9" w:rsidP="00D123E9">
            <w:pPr>
              <w:pStyle w:val="ListParagraph"/>
              <w:numPr>
                <w:ilvl w:val="0"/>
                <w:numId w:val="4"/>
              </w:numPr>
              <w:ind w:right="698"/>
            </w:pPr>
            <w:r w:rsidRPr="00D123E9">
              <w:t>Support PE lead with admin for level 2 and 3 competitions</w:t>
            </w:r>
          </w:p>
          <w:p w:rsidR="00D123E9" w:rsidRPr="00D123E9" w:rsidRDefault="00D123E9" w:rsidP="00D123E9">
            <w:pPr>
              <w:pStyle w:val="ListParagraph"/>
              <w:numPr>
                <w:ilvl w:val="0"/>
                <w:numId w:val="4"/>
              </w:numPr>
              <w:ind w:right="698"/>
            </w:pPr>
            <w:r w:rsidRPr="00D123E9">
              <w:t>Collate registers to track participation and for parent pay for any clubs</w:t>
            </w:r>
          </w:p>
        </w:tc>
        <w:tc>
          <w:tcPr>
            <w:tcW w:w="1616" w:type="dxa"/>
          </w:tcPr>
          <w:p w:rsidR="00D123E9" w:rsidRPr="00D123E9" w:rsidRDefault="00D123E9" w:rsidP="00D123E9">
            <w:pPr>
              <w:pStyle w:val="TableParagraph"/>
              <w:rPr>
                <w:sz w:val="24"/>
              </w:rPr>
            </w:pPr>
            <w:r w:rsidRPr="00D123E9">
              <w:rPr>
                <w:sz w:val="24"/>
              </w:rPr>
              <w:t>£1000</w:t>
            </w:r>
          </w:p>
          <w:p w:rsidR="00D123E9" w:rsidRPr="00D123E9" w:rsidRDefault="00D123E9" w:rsidP="00D123E9">
            <w:pPr>
              <w:pStyle w:val="TableParagraph"/>
              <w:rPr>
                <w:sz w:val="24"/>
              </w:rPr>
            </w:pPr>
          </w:p>
          <w:p w:rsidR="00D123E9" w:rsidRPr="00D123E9" w:rsidRDefault="00D123E9" w:rsidP="00D123E9">
            <w:pPr>
              <w:pStyle w:val="TableParagraph"/>
              <w:rPr>
                <w:sz w:val="24"/>
              </w:rPr>
            </w:pPr>
          </w:p>
        </w:tc>
        <w:tc>
          <w:tcPr>
            <w:tcW w:w="3307" w:type="dxa"/>
          </w:tcPr>
          <w:p w:rsidR="00D123E9" w:rsidRPr="00D123E9" w:rsidRDefault="00D123E9" w:rsidP="00D123E9">
            <w:pPr>
              <w:pStyle w:val="TableParagraph"/>
              <w:numPr>
                <w:ilvl w:val="0"/>
                <w:numId w:val="3"/>
              </w:numPr>
            </w:pPr>
            <w:r w:rsidRPr="00D123E9">
              <w:t xml:space="preserve">Improving the organization of PE in line with </w:t>
            </w:r>
            <w:proofErr w:type="spellStart"/>
            <w:r w:rsidRPr="00D123E9">
              <w:t>OfSTED</w:t>
            </w:r>
            <w:proofErr w:type="spellEnd"/>
            <w:r w:rsidRPr="00D123E9">
              <w:t xml:space="preserve"> and school </w:t>
            </w:r>
            <w:proofErr w:type="spellStart"/>
            <w:r w:rsidRPr="00D123E9">
              <w:t>gamesmark</w:t>
            </w:r>
            <w:proofErr w:type="spellEnd"/>
          </w:p>
          <w:p w:rsidR="00D123E9" w:rsidRPr="00D123E9" w:rsidRDefault="00D123E9" w:rsidP="00D123E9">
            <w:pPr>
              <w:pStyle w:val="TableParagraph"/>
              <w:numPr>
                <w:ilvl w:val="0"/>
                <w:numId w:val="3"/>
              </w:numPr>
            </w:pPr>
            <w:r w:rsidRPr="00D123E9">
              <w:t>School Games Mark Evidence and Award</w:t>
            </w:r>
          </w:p>
          <w:p w:rsidR="00D123E9" w:rsidRPr="00D123E9" w:rsidRDefault="00D123E9" w:rsidP="00D123E9">
            <w:pPr>
              <w:pStyle w:val="TableParagraph"/>
              <w:numPr>
                <w:ilvl w:val="0"/>
                <w:numId w:val="3"/>
              </w:numPr>
            </w:pPr>
            <w:r w:rsidRPr="00D123E9">
              <w:t>Track and increase participation in Level 2 events; attend more Level 2 events</w:t>
            </w:r>
          </w:p>
        </w:tc>
        <w:tc>
          <w:tcPr>
            <w:tcW w:w="3134" w:type="dxa"/>
          </w:tcPr>
          <w:p w:rsidR="00D123E9" w:rsidRPr="00D123E9" w:rsidRDefault="00D123E9" w:rsidP="00D123E9">
            <w:pPr>
              <w:pStyle w:val="TableParagraph"/>
              <w:rPr>
                <w:highlight w:val="yellow"/>
              </w:rPr>
            </w:pPr>
            <w:r w:rsidRPr="00D123E9">
              <w:t xml:space="preserve">An admin assistant will help to monitor the participation of after-school clubs and level 2 competitions. All information will be kept centrally on </w:t>
            </w:r>
            <w:proofErr w:type="spellStart"/>
            <w:r w:rsidRPr="00D123E9">
              <w:t>ParentPay</w:t>
            </w:r>
            <w:proofErr w:type="spellEnd"/>
            <w:r w:rsidRPr="00D123E9">
              <w:t xml:space="preserve">. </w:t>
            </w:r>
          </w:p>
        </w:tc>
      </w:tr>
    </w:tbl>
    <w:p w:rsidR="008E77E5" w:rsidRPr="00D123E9" w:rsidRDefault="008E77E5">
      <w:pPr>
        <w:rPr>
          <w:sz w:val="24"/>
        </w:rPr>
        <w:sectPr w:rsidR="008E77E5" w:rsidRPr="00D123E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D123E9">
        <w:trPr>
          <w:trHeight w:val="383"/>
        </w:trPr>
        <w:tc>
          <w:tcPr>
            <w:tcW w:w="12302" w:type="dxa"/>
            <w:gridSpan w:val="4"/>
            <w:vMerge w:val="restart"/>
          </w:tcPr>
          <w:p w:rsidR="008E77E5" w:rsidRPr="00D123E9" w:rsidRDefault="006F6CA9">
            <w:pPr>
              <w:pStyle w:val="TableParagraph"/>
              <w:spacing w:line="257" w:lineRule="exact"/>
              <w:ind w:left="28"/>
              <w:rPr>
                <w:sz w:val="24"/>
              </w:rPr>
            </w:pPr>
            <w:r w:rsidRPr="00D123E9">
              <w:rPr>
                <w:b/>
                <w:color w:val="F26522"/>
                <w:sz w:val="24"/>
              </w:rPr>
              <w:lastRenderedPageBreak/>
              <w:t xml:space="preserve">Key indicator 3: </w:t>
            </w:r>
            <w:r w:rsidRPr="00D123E9">
              <w:rPr>
                <w:color w:val="F26522"/>
                <w:sz w:val="24"/>
              </w:rPr>
              <w:t>Increased confidence, knowledge and skills of all staff in teaching PE and sport</w:t>
            </w:r>
          </w:p>
        </w:tc>
        <w:tc>
          <w:tcPr>
            <w:tcW w:w="3076" w:type="dxa"/>
          </w:tcPr>
          <w:p w:rsidR="008E77E5" w:rsidRPr="00D123E9" w:rsidRDefault="006F6CA9">
            <w:pPr>
              <w:pStyle w:val="TableParagraph"/>
              <w:spacing w:line="257" w:lineRule="exact"/>
              <w:ind w:left="28"/>
              <w:rPr>
                <w:sz w:val="24"/>
              </w:rPr>
            </w:pPr>
            <w:r w:rsidRPr="00D123E9">
              <w:rPr>
                <w:color w:val="231F20"/>
                <w:sz w:val="24"/>
              </w:rPr>
              <w:t>Percentage of total allocation:</w:t>
            </w:r>
          </w:p>
        </w:tc>
      </w:tr>
      <w:tr w:rsidR="008E77E5" w:rsidRPr="00D123E9">
        <w:trPr>
          <w:trHeight w:val="291"/>
        </w:trPr>
        <w:tc>
          <w:tcPr>
            <w:tcW w:w="12302" w:type="dxa"/>
            <w:gridSpan w:val="4"/>
            <w:vMerge/>
            <w:tcBorders>
              <w:top w:val="nil"/>
            </w:tcBorders>
          </w:tcPr>
          <w:p w:rsidR="008E77E5" w:rsidRPr="00D123E9" w:rsidRDefault="008E77E5">
            <w:pPr>
              <w:rPr>
                <w:sz w:val="2"/>
                <w:szCs w:val="2"/>
              </w:rPr>
            </w:pPr>
          </w:p>
        </w:tc>
        <w:tc>
          <w:tcPr>
            <w:tcW w:w="3076" w:type="dxa"/>
          </w:tcPr>
          <w:p w:rsidR="008E77E5" w:rsidRPr="00D123E9" w:rsidRDefault="006F6CA9">
            <w:pPr>
              <w:pStyle w:val="TableParagraph"/>
              <w:spacing w:line="257" w:lineRule="exact"/>
              <w:ind w:left="20"/>
              <w:jc w:val="center"/>
              <w:rPr>
                <w:sz w:val="24"/>
              </w:rPr>
            </w:pPr>
            <w:r w:rsidRPr="00D123E9">
              <w:rPr>
                <w:color w:val="231F20"/>
                <w:sz w:val="24"/>
              </w:rPr>
              <w:t>%</w:t>
            </w:r>
          </w:p>
        </w:tc>
      </w:tr>
      <w:tr w:rsidR="008E77E5" w:rsidRPr="00D123E9">
        <w:trPr>
          <w:trHeight w:val="405"/>
        </w:trPr>
        <w:tc>
          <w:tcPr>
            <w:tcW w:w="3758" w:type="dxa"/>
          </w:tcPr>
          <w:p w:rsidR="008E77E5" w:rsidRPr="00D123E9" w:rsidRDefault="006F6CA9">
            <w:pPr>
              <w:pStyle w:val="TableParagraph"/>
              <w:spacing w:before="16"/>
              <w:ind w:left="1554" w:right="1534"/>
              <w:jc w:val="center"/>
              <w:rPr>
                <w:b/>
                <w:sz w:val="24"/>
              </w:rPr>
            </w:pPr>
            <w:r w:rsidRPr="00D123E9">
              <w:rPr>
                <w:b/>
                <w:color w:val="231F20"/>
                <w:sz w:val="24"/>
              </w:rPr>
              <w:t>Intent</w:t>
            </w:r>
          </w:p>
        </w:tc>
        <w:tc>
          <w:tcPr>
            <w:tcW w:w="5121" w:type="dxa"/>
            <w:gridSpan w:val="2"/>
          </w:tcPr>
          <w:p w:rsidR="008E77E5" w:rsidRPr="00D123E9" w:rsidRDefault="006F6CA9">
            <w:pPr>
              <w:pStyle w:val="TableParagraph"/>
              <w:spacing w:before="16"/>
              <w:ind w:left="1733" w:right="1712"/>
              <w:jc w:val="center"/>
              <w:rPr>
                <w:b/>
                <w:sz w:val="24"/>
              </w:rPr>
            </w:pPr>
            <w:r w:rsidRPr="00D123E9">
              <w:rPr>
                <w:b/>
                <w:color w:val="231F20"/>
                <w:sz w:val="24"/>
              </w:rPr>
              <w:t>Implementation</w:t>
            </w:r>
          </w:p>
        </w:tc>
        <w:tc>
          <w:tcPr>
            <w:tcW w:w="3423" w:type="dxa"/>
          </w:tcPr>
          <w:p w:rsidR="008E77E5" w:rsidRPr="00D123E9" w:rsidRDefault="006F6CA9">
            <w:pPr>
              <w:pStyle w:val="TableParagraph"/>
              <w:spacing w:before="16"/>
              <w:ind w:left="1346" w:right="1325"/>
              <w:jc w:val="center"/>
              <w:rPr>
                <w:b/>
                <w:sz w:val="24"/>
              </w:rPr>
            </w:pPr>
            <w:r w:rsidRPr="00D123E9">
              <w:rPr>
                <w:b/>
                <w:color w:val="231F20"/>
                <w:sz w:val="24"/>
              </w:rPr>
              <w:t>Impact</w:t>
            </w:r>
          </w:p>
        </w:tc>
        <w:tc>
          <w:tcPr>
            <w:tcW w:w="3076" w:type="dxa"/>
          </w:tcPr>
          <w:p w:rsidR="008E77E5" w:rsidRPr="00D123E9" w:rsidRDefault="00374F55" w:rsidP="00374F55">
            <w:pPr>
              <w:pStyle w:val="TableParagraph"/>
              <w:ind w:left="0"/>
              <w:jc w:val="center"/>
              <w:rPr>
                <w:sz w:val="24"/>
              </w:rPr>
            </w:pPr>
            <w:r>
              <w:rPr>
                <w:sz w:val="24"/>
              </w:rPr>
              <w:t>19.85%</w:t>
            </w:r>
          </w:p>
        </w:tc>
      </w:tr>
      <w:tr w:rsidR="008E77E5" w:rsidRPr="00D123E9">
        <w:trPr>
          <w:trHeight w:val="334"/>
        </w:trPr>
        <w:tc>
          <w:tcPr>
            <w:tcW w:w="3758" w:type="dxa"/>
            <w:tcBorders>
              <w:bottom w:val="nil"/>
            </w:tcBorders>
          </w:tcPr>
          <w:p w:rsidR="008E77E5" w:rsidRPr="00D123E9" w:rsidRDefault="006F6CA9">
            <w:pPr>
              <w:pStyle w:val="TableParagraph"/>
              <w:spacing w:before="16"/>
              <w:rPr>
                <w:sz w:val="24"/>
              </w:rPr>
            </w:pPr>
            <w:r w:rsidRPr="00D123E9">
              <w:rPr>
                <w:color w:val="231F20"/>
                <w:sz w:val="24"/>
              </w:rPr>
              <w:t>Your school focus should be clear</w:t>
            </w:r>
          </w:p>
        </w:tc>
        <w:tc>
          <w:tcPr>
            <w:tcW w:w="3458" w:type="dxa"/>
            <w:tcBorders>
              <w:bottom w:val="nil"/>
            </w:tcBorders>
          </w:tcPr>
          <w:p w:rsidR="008E77E5" w:rsidRPr="00D123E9" w:rsidRDefault="006F6CA9">
            <w:pPr>
              <w:pStyle w:val="TableParagraph"/>
              <w:spacing w:before="16"/>
              <w:rPr>
                <w:sz w:val="24"/>
              </w:rPr>
            </w:pPr>
            <w:r w:rsidRPr="00D123E9">
              <w:rPr>
                <w:color w:val="231F20"/>
                <w:sz w:val="24"/>
              </w:rPr>
              <w:t>Make sure your actions to</w:t>
            </w:r>
          </w:p>
        </w:tc>
        <w:tc>
          <w:tcPr>
            <w:tcW w:w="1663" w:type="dxa"/>
            <w:tcBorders>
              <w:bottom w:val="nil"/>
            </w:tcBorders>
          </w:tcPr>
          <w:p w:rsidR="008E77E5" w:rsidRPr="00D123E9" w:rsidRDefault="006F6CA9">
            <w:pPr>
              <w:pStyle w:val="TableParagraph"/>
              <w:spacing w:before="16"/>
              <w:rPr>
                <w:sz w:val="24"/>
              </w:rPr>
            </w:pPr>
            <w:r w:rsidRPr="00D123E9">
              <w:rPr>
                <w:color w:val="231F20"/>
                <w:sz w:val="24"/>
              </w:rPr>
              <w:t>Funding</w:t>
            </w:r>
          </w:p>
        </w:tc>
        <w:tc>
          <w:tcPr>
            <w:tcW w:w="3423" w:type="dxa"/>
            <w:tcBorders>
              <w:bottom w:val="nil"/>
            </w:tcBorders>
          </w:tcPr>
          <w:p w:rsidR="008E77E5" w:rsidRPr="00D123E9" w:rsidRDefault="006F6CA9">
            <w:pPr>
              <w:pStyle w:val="TableParagraph"/>
              <w:spacing w:before="16"/>
              <w:rPr>
                <w:sz w:val="24"/>
              </w:rPr>
            </w:pPr>
            <w:r w:rsidRPr="00D123E9">
              <w:rPr>
                <w:color w:val="231F20"/>
                <w:sz w:val="24"/>
              </w:rPr>
              <w:t>Evidence of impact: what do</w:t>
            </w:r>
          </w:p>
        </w:tc>
        <w:tc>
          <w:tcPr>
            <w:tcW w:w="3076" w:type="dxa"/>
            <w:tcBorders>
              <w:bottom w:val="nil"/>
            </w:tcBorders>
          </w:tcPr>
          <w:p w:rsidR="008E77E5" w:rsidRPr="00D123E9" w:rsidRDefault="006F6CA9">
            <w:pPr>
              <w:pStyle w:val="TableParagraph"/>
              <w:spacing w:before="16"/>
              <w:rPr>
                <w:sz w:val="24"/>
              </w:rPr>
            </w:pPr>
            <w:r w:rsidRPr="00D123E9">
              <w:rPr>
                <w:color w:val="231F20"/>
                <w:sz w:val="24"/>
              </w:rPr>
              <w:t>Sustainability and suggested</w:t>
            </w:r>
          </w:p>
        </w:tc>
      </w:tr>
      <w:tr w:rsidR="008E77E5" w:rsidRPr="00D123E9">
        <w:trPr>
          <w:trHeight w:val="287"/>
        </w:trPr>
        <w:tc>
          <w:tcPr>
            <w:tcW w:w="3758" w:type="dxa"/>
            <w:tcBorders>
              <w:top w:val="nil"/>
              <w:bottom w:val="nil"/>
            </w:tcBorders>
          </w:tcPr>
          <w:p w:rsidR="008E77E5" w:rsidRPr="00D123E9" w:rsidRDefault="006F6CA9">
            <w:pPr>
              <w:pStyle w:val="TableParagraph"/>
              <w:spacing w:line="263" w:lineRule="exact"/>
              <w:rPr>
                <w:sz w:val="24"/>
              </w:rPr>
            </w:pPr>
            <w:r w:rsidRPr="00D123E9">
              <w:rPr>
                <w:color w:val="231F20"/>
                <w:sz w:val="24"/>
              </w:rPr>
              <w:t>what you want the pupils to know</w:t>
            </w:r>
          </w:p>
        </w:tc>
        <w:tc>
          <w:tcPr>
            <w:tcW w:w="3458" w:type="dxa"/>
            <w:tcBorders>
              <w:top w:val="nil"/>
              <w:bottom w:val="nil"/>
            </w:tcBorders>
          </w:tcPr>
          <w:p w:rsidR="008E77E5" w:rsidRPr="00D123E9" w:rsidRDefault="006F6CA9">
            <w:pPr>
              <w:pStyle w:val="TableParagraph"/>
              <w:spacing w:line="263" w:lineRule="exact"/>
              <w:rPr>
                <w:sz w:val="24"/>
              </w:rPr>
            </w:pPr>
            <w:r w:rsidRPr="00D123E9">
              <w:rPr>
                <w:color w:val="231F20"/>
                <w:sz w:val="24"/>
              </w:rPr>
              <w:t>achieve are linked to your</w:t>
            </w:r>
          </w:p>
        </w:tc>
        <w:tc>
          <w:tcPr>
            <w:tcW w:w="1663" w:type="dxa"/>
            <w:tcBorders>
              <w:top w:val="nil"/>
              <w:bottom w:val="nil"/>
            </w:tcBorders>
          </w:tcPr>
          <w:p w:rsidR="008E77E5" w:rsidRPr="00D123E9" w:rsidRDefault="006F6CA9">
            <w:pPr>
              <w:pStyle w:val="TableParagraph"/>
              <w:spacing w:line="263" w:lineRule="exact"/>
              <w:rPr>
                <w:sz w:val="24"/>
              </w:rPr>
            </w:pPr>
            <w:r w:rsidRPr="00D123E9">
              <w:rPr>
                <w:color w:val="231F20"/>
                <w:sz w:val="24"/>
              </w:rPr>
              <w:t>allocated:</w:t>
            </w:r>
          </w:p>
        </w:tc>
        <w:tc>
          <w:tcPr>
            <w:tcW w:w="3423" w:type="dxa"/>
            <w:tcBorders>
              <w:top w:val="nil"/>
              <w:bottom w:val="nil"/>
            </w:tcBorders>
          </w:tcPr>
          <w:p w:rsidR="008E77E5" w:rsidRPr="00D123E9" w:rsidRDefault="006F6CA9">
            <w:pPr>
              <w:pStyle w:val="TableParagraph"/>
              <w:spacing w:line="263" w:lineRule="exact"/>
              <w:rPr>
                <w:sz w:val="24"/>
              </w:rPr>
            </w:pPr>
            <w:r w:rsidRPr="00D123E9">
              <w:rPr>
                <w:color w:val="231F20"/>
                <w:sz w:val="24"/>
              </w:rPr>
              <w:t>pupils now know and what</w:t>
            </w:r>
          </w:p>
        </w:tc>
        <w:tc>
          <w:tcPr>
            <w:tcW w:w="3076" w:type="dxa"/>
            <w:tcBorders>
              <w:top w:val="nil"/>
              <w:bottom w:val="nil"/>
            </w:tcBorders>
          </w:tcPr>
          <w:p w:rsidR="008E77E5" w:rsidRPr="00D123E9" w:rsidRDefault="006F6CA9">
            <w:pPr>
              <w:pStyle w:val="TableParagraph"/>
              <w:spacing w:line="263" w:lineRule="exact"/>
              <w:rPr>
                <w:sz w:val="24"/>
              </w:rPr>
            </w:pPr>
            <w:r w:rsidRPr="00D123E9">
              <w:rPr>
                <w:color w:val="231F20"/>
                <w:sz w:val="24"/>
              </w:rPr>
              <w:t>next steps:</w:t>
            </w:r>
          </w:p>
        </w:tc>
      </w:tr>
      <w:tr w:rsidR="008E77E5" w:rsidRPr="00D123E9">
        <w:trPr>
          <w:trHeight w:val="287"/>
        </w:trPr>
        <w:tc>
          <w:tcPr>
            <w:tcW w:w="3758" w:type="dxa"/>
            <w:tcBorders>
              <w:top w:val="nil"/>
              <w:bottom w:val="nil"/>
            </w:tcBorders>
          </w:tcPr>
          <w:p w:rsidR="008E77E5" w:rsidRPr="00D123E9" w:rsidRDefault="006F6CA9">
            <w:pPr>
              <w:pStyle w:val="TableParagraph"/>
              <w:spacing w:line="263" w:lineRule="exact"/>
              <w:rPr>
                <w:sz w:val="24"/>
              </w:rPr>
            </w:pPr>
            <w:r w:rsidRPr="00D123E9">
              <w:rPr>
                <w:color w:val="231F20"/>
                <w:sz w:val="24"/>
              </w:rPr>
              <w:t>and be able to do and about</w:t>
            </w:r>
          </w:p>
        </w:tc>
        <w:tc>
          <w:tcPr>
            <w:tcW w:w="3458" w:type="dxa"/>
            <w:tcBorders>
              <w:top w:val="nil"/>
              <w:bottom w:val="nil"/>
            </w:tcBorders>
          </w:tcPr>
          <w:p w:rsidR="008E77E5" w:rsidRPr="00D123E9" w:rsidRDefault="006F6CA9">
            <w:pPr>
              <w:pStyle w:val="TableParagraph"/>
              <w:spacing w:line="263" w:lineRule="exact"/>
              <w:rPr>
                <w:sz w:val="24"/>
              </w:rPr>
            </w:pPr>
            <w:r w:rsidRPr="00D123E9">
              <w:rPr>
                <w:color w:val="231F20"/>
                <w:sz w:val="24"/>
              </w:rPr>
              <w:t>intentions:</w:t>
            </w:r>
          </w:p>
        </w:tc>
        <w:tc>
          <w:tcPr>
            <w:tcW w:w="1663" w:type="dxa"/>
            <w:tcBorders>
              <w:top w:val="nil"/>
              <w:bottom w:val="nil"/>
            </w:tcBorders>
          </w:tcPr>
          <w:p w:rsidR="008E77E5" w:rsidRPr="00D123E9" w:rsidRDefault="008E77E5">
            <w:pPr>
              <w:pStyle w:val="TableParagraph"/>
              <w:ind w:left="0"/>
              <w:rPr>
                <w:sz w:val="20"/>
              </w:rPr>
            </w:pPr>
          </w:p>
        </w:tc>
        <w:tc>
          <w:tcPr>
            <w:tcW w:w="3423" w:type="dxa"/>
            <w:tcBorders>
              <w:top w:val="nil"/>
              <w:bottom w:val="nil"/>
            </w:tcBorders>
          </w:tcPr>
          <w:p w:rsidR="008E77E5" w:rsidRPr="00D123E9" w:rsidRDefault="006F6CA9">
            <w:pPr>
              <w:pStyle w:val="TableParagraph"/>
              <w:spacing w:line="263" w:lineRule="exact"/>
              <w:rPr>
                <w:sz w:val="24"/>
              </w:rPr>
            </w:pPr>
            <w:r w:rsidRPr="00D123E9">
              <w:rPr>
                <w:color w:val="231F20"/>
                <w:sz w:val="24"/>
              </w:rPr>
              <w:t>can they now do? What has</w:t>
            </w:r>
          </w:p>
        </w:tc>
        <w:tc>
          <w:tcPr>
            <w:tcW w:w="3076" w:type="dxa"/>
            <w:tcBorders>
              <w:top w:val="nil"/>
              <w:bottom w:val="nil"/>
            </w:tcBorders>
          </w:tcPr>
          <w:p w:rsidR="008E77E5" w:rsidRPr="00D123E9" w:rsidRDefault="008E77E5">
            <w:pPr>
              <w:pStyle w:val="TableParagraph"/>
              <w:ind w:left="0"/>
              <w:rPr>
                <w:sz w:val="20"/>
              </w:rPr>
            </w:pPr>
          </w:p>
        </w:tc>
      </w:tr>
      <w:tr w:rsidR="008E77E5" w:rsidRPr="00D123E9">
        <w:trPr>
          <w:trHeight w:val="287"/>
        </w:trPr>
        <w:tc>
          <w:tcPr>
            <w:tcW w:w="3758" w:type="dxa"/>
            <w:tcBorders>
              <w:top w:val="nil"/>
              <w:bottom w:val="nil"/>
            </w:tcBorders>
          </w:tcPr>
          <w:p w:rsidR="008E77E5" w:rsidRPr="00D123E9" w:rsidRDefault="006F6CA9">
            <w:pPr>
              <w:pStyle w:val="TableParagraph"/>
              <w:spacing w:line="263" w:lineRule="exact"/>
              <w:rPr>
                <w:sz w:val="24"/>
              </w:rPr>
            </w:pPr>
            <w:r w:rsidRPr="00D123E9">
              <w:rPr>
                <w:color w:val="231F20"/>
                <w:sz w:val="24"/>
              </w:rPr>
              <w:t>what they need to learn and to</w:t>
            </w:r>
          </w:p>
        </w:tc>
        <w:tc>
          <w:tcPr>
            <w:tcW w:w="3458" w:type="dxa"/>
            <w:tcBorders>
              <w:top w:val="nil"/>
              <w:bottom w:val="nil"/>
            </w:tcBorders>
          </w:tcPr>
          <w:p w:rsidR="008E77E5" w:rsidRPr="00D123E9" w:rsidRDefault="008E77E5">
            <w:pPr>
              <w:pStyle w:val="TableParagraph"/>
              <w:ind w:left="0"/>
              <w:rPr>
                <w:sz w:val="20"/>
              </w:rPr>
            </w:pPr>
          </w:p>
        </w:tc>
        <w:tc>
          <w:tcPr>
            <w:tcW w:w="1663" w:type="dxa"/>
            <w:tcBorders>
              <w:top w:val="nil"/>
              <w:bottom w:val="nil"/>
            </w:tcBorders>
          </w:tcPr>
          <w:p w:rsidR="008E77E5" w:rsidRPr="00D123E9" w:rsidRDefault="008E77E5">
            <w:pPr>
              <w:pStyle w:val="TableParagraph"/>
              <w:ind w:left="0"/>
              <w:rPr>
                <w:sz w:val="20"/>
              </w:rPr>
            </w:pPr>
          </w:p>
        </w:tc>
        <w:tc>
          <w:tcPr>
            <w:tcW w:w="3423" w:type="dxa"/>
            <w:tcBorders>
              <w:top w:val="nil"/>
              <w:bottom w:val="nil"/>
            </w:tcBorders>
          </w:tcPr>
          <w:p w:rsidR="008E77E5" w:rsidRPr="00D123E9" w:rsidRDefault="006F6CA9">
            <w:pPr>
              <w:pStyle w:val="TableParagraph"/>
              <w:spacing w:line="263" w:lineRule="exact"/>
              <w:rPr>
                <w:sz w:val="24"/>
              </w:rPr>
            </w:pPr>
            <w:r w:rsidRPr="00D123E9">
              <w:rPr>
                <w:color w:val="231F20"/>
                <w:sz w:val="24"/>
              </w:rPr>
              <w:t>changed?:</w:t>
            </w:r>
          </w:p>
        </w:tc>
        <w:tc>
          <w:tcPr>
            <w:tcW w:w="3076" w:type="dxa"/>
            <w:tcBorders>
              <w:top w:val="nil"/>
              <w:bottom w:val="nil"/>
            </w:tcBorders>
          </w:tcPr>
          <w:p w:rsidR="008E77E5" w:rsidRPr="00D123E9" w:rsidRDefault="008E77E5">
            <w:pPr>
              <w:pStyle w:val="TableParagraph"/>
              <w:ind w:left="0"/>
              <w:rPr>
                <w:sz w:val="20"/>
              </w:rPr>
            </w:pPr>
          </w:p>
        </w:tc>
      </w:tr>
      <w:tr w:rsidR="008E77E5" w:rsidRPr="00D123E9">
        <w:trPr>
          <w:trHeight w:val="274"/>
        </w:trPr>
        <w:tc>
          <w:tcPr>
            <w:tcW w:w="3758" w:type="dxa"/>
            <w:tcBorders>
              <w:top w:val="nil"/>
            </w:tcBorders>
          </w:tcPr>
          <w:p w:rsidR="008E77E5" w:rsidRPr="00D123E9" w:rsidRDefault="006F6CA9">
            <w:pPr>
              <w:pStyle w:val="TableParagraph"/>
              <w:spacing w:line="254" w:lineRule="exact"/>
              <w:rPr>
                <w:sz w:val="24"/>
              </w:rPr>
            </w:pPr>
            <w:r w:rsidRPr="00D123E9">
              <w:rPr>
                <w:color w:val="231F20"/>
                <w:sz w:val="24"/>
              </w:rPr>
              <w:t>consolidate through practice:</w:t>
            </w:r>
          </w:p>
        </w:tc>
        <w:tc>
          <w:tcPr>
            <w:tcW w:w="3458" w:type="dxa"/>
            <w:tcBorders>
              <w:top w:val="nil"/>
            </w:tcBorders>
          </w:tcPr>
          <w:p w:rsidR="008E77E5" w:rsidRPr="00D123E9" w:rsidRDefault="008E77E5">
            <w:pPr>
              <w:pStyle w:val="TableParagraph"/>
              <w:ind w:left="0"/>
              <w:rPr>
                <w:sz w:val="20"/>
              </w:rPr>
            </w:pPr>
          </w:p>
        </w:tc>
        <w:tc>
          <w:tcPr>
            <w:tcW w:w="1663" w:type="dxa"/>
            <w:tcBorders>
              <w:top w:val="nil"/>
            </w:tcBorders>
          </w:tcPr>
          <w:p w:rsidR="008E77E5" w:rsidRPr="00D123E9" w:rsidRDefault="008E77E5">
            <w:pPr>
              <w:pStyle w:val="TableParagraph"/>
              <w:ind w:left="0"/>
              <w:rPr>
                <w:sz w:val="20"/>
              </w:rPr>
            </w:pPr>
          </w:p>
        </w:tc>
        <w:tc>
          <w:tcPr>
            <w:tcW w:w="3423" w:type="dxa"/>
            <w:tcBorders>
              <w:top w:val="nil"/>
            </w:tcBorders>
          </w:tcPr>
          <w:p w:rsidR="008E77E5" w:rsidRPr="00D123E9" w:rsidRDefault="008E77E5">
            <w:pPr>
              <w:pStyle w:val="TableParagraph"/>
              <w:ind w:left="0"/>
              <w:rPr>
                <w:sz w:val="20"/>
              </w:rPr>
            </w:pPr>
          </w:p>
        </w:tc>
        <w:tc>
          <w:tcPr>
            <w:tcW w:w="3076" w:type="dxa"/>
            <w:tcBorders>
              <w:top w:val="nil"/>
            </w:tcBorders>
          </w:tcPr>
          <w:p w:rsidR="008E77E5" w:rsidRPr="00D123E9" w:rsidRDefault="008E77E5">
            <w:pPr>
              <w:pStyle w:val="TableParagraph"/>
              <w:ind w:left="0"/>
              <w:rPr>
                <w:sz w:val="20"/>
              </w:rPr>
            </w:pPr>
          </w:p>
        </w:tc>
      </w:tr>
      <w:tr w:rsidR="00D123E9" w:rsidRPr="00D123E9">
        <w:trPr>
          <w:trHeight w:val="2049"/>
        </w:trPr>
        <w:tc>
          <w:tcPr>
            <w:tcW w:w="3758" w:type="dxa"/>
          </w:tcPr>
          <w:p w:rsidR="00D123E9" w:rsidRPr="00D123E9" w:rsidRDefault="00D123E9" w:rsidP="00D123E9">
            <w:pPr>
              <w:pStyle w:val="TableParagraph"/>
              <w:rPr>
                <w:sz w:val="24"/>
              </w:rPr>
            </w:pPr>
            <w:r w:rsidRPr="00D123E9">
              <w:rPr>
                <w:sz w:val="24"/>
              </w:rPr>
              <w:t>Positively impact learning in PE</w:t>
            </w:r>
          </w:p>
        </w:tc>
        <w:tc>
          <w:tcPr>
            <w:tcW w:w="3458" w:type="dxa"/>
          </w:tcPr>
          <w:p w:rsidR="00D123E9" w:rsidRPr="00D123E9" w:rsidRDefault="00D123E9" w:rsidP="001333B7">
            <w:pPr>
              <w:pStyle w:val="TableParagraph"/>
              <w:numPr>
                <w:ilvl w:val="0"/>
                <w:numId w:val="9"/>
              </w:numPr>
              <w:rPr>
                <w:sz w:val="24"/>
              </w:rPr>
            </w:pPr>
            <w:r w:rsidRPr="00D123E9">
              <w:rPr>
                <w:sz w:val="24"/>
              </w:rPr>
              <w:t xml:space="preserve">PSSP employed to deliver bespoke CPD sessions for KS2 teachers. </w:t>
            </w:r>
          </w:p>
          <w:p w:rsidR="00D123E9" w:rsidRPr="00D123E9" w:rsidRDefault="00D123E9" w:rsidP="00D123E9">
            <w:pPr>
              <w:pStyle w:val="TableParagraph"/>
              <w:rPr>
                <w:sz w:val="24"/>
              </w:rPr>
            </w:pPr>
          </w:p>
          <w:p w:rsidR="00D123E9" w:rsidRPr="00D123E9" w:rsidRDefault="00D123E9" w:rsidP="001333B7">
            <w:pPr>
              <w:pStyle w:val="TableParagraph"/>
              <w:numPr>
                <w:ilvl w:val="0"/>
                <w:numId w:val="9"/>
              </w:numPr>
              <w:rPr>
                <w:sz w:val="24"/>
              </w:rPr>
            </w:pPr>
            <w:r w:rsidRPr="00D123E9">
              <w:rPr>
                <w:sz w:val="24"/>
              </w:rPr>
              <w:t xml:space="preserve">Attend primary PE conference and access regular INSET’s provided. </w:t>
            </w:r>
          </w:p>
        </w:tc>
        <w:tc>
          <w:tcPr>
            <w:tcW w:w="1663" w:type="dxa"/>
          </w:tcPr>
          <w:p w:rsidR="00D123E9" w:rsidRPr="00D123E9" w:rsidRDefault="00D123E9" w:rsidP="00D123E9">
            <w:pPr>
              <w:pStyle w:val="TableParagraph"/>
              <w:rPr>
                <w:sz w:val="24"/>
                <w:szCs w:val="24"/>
              </w:rPr>
            </w:pPr>
            <w:r w:rsidRPr="00D123E9">
              <w:rPr>
                <w:sz w:val="24"/>
                <w:szCs w:val="24"/>
              </w:rPr>
              <w:t>£3500</w:t>
            </w: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p w:rsidR="00D123E9" w:rsidRPr="00D123E9" w:rsidRDefault="00D123E9" w:rsidP="00D123E9">
            <w:pPr>
              <w:pStyle w:val="TableParagraph"/>
              <w:rPr>
                <w:sz w:val="24"/>
                <w:szCs w:val="24"/>
              </w:rPr>
            </w:pPr>
          </w:p>
        </w:tc>
        <w:tc>
          <w:tcPr>
            <w:tcW w:w="3423" w:type="dxa"/>
          </w:tcPr>
          <w:p w:rsidR="00D123E9" w:rsidRPr="00D123E9" w:rsidRDefault="00D123E9" w:rsidP="00D123E9">
            <w:pPr>
              <w:pStyle w:val="TableParagraph"/>
            </w:pPr>
            <w:r w:rsidRPr="00D123E9">
              <w:t xml:space="preserve">Continued professional development for PE lead as well as wider school staff. Up-to-date relevant resources employed by staff to deliver PE. </w:t>
            </w:r>
          </w:p>
          <w:p w:rsidR="00D123E9" w:rsidRPr="00D123E9" w:rsidRDefault="00D123E9" w:rsidP="00D123E9">
            <w:pPr>
              <w:pStyle w:val="TableParagraph"/>
            </w:pPr>
          </w:p>
          <w:p w:rsidR="00D123E9" w:rsidRPr="00D123E9" w:rsidRDefault="00D123E9" w:rsidP="00D123E9">
            <w:pPr>
              <w:pStyle w:val="TableParagraph"/>
              <w:rPr>
                <w:sz w:val="24"/>
                <w:szCs w:val="24"/>
              </w:rPr>
            </w:pPr>
            <w:r w:rsidRPr="00D123E9">
              <w:t>Increased confidence levels will positively impact teaching and learning</w:t>
            </w:r>
          </w:p>
          <w:p w:rsidR="00D123E9" w:rsidRPr="00D123E9" w:rsidRDefault="00D123E9" w:rsidP="00D123E9">
            <w:pPr>
              <w:pStyle w:val="TableParagraph"/>
            </w:pPr>
          </w:p>
          <w:p w:rsidR="00D123E9" w:rsidRPr="00D123E9" w:rsidRDefault="00D123E9" w:rsidP="00D123E9">
            <w:pPr>
              <w:pStyle w:val="TableParagraph"/>
              <w:rPr>
                <w:highlight w:val="yellow"/>
              </w:rPr>
            </w:pPr>
          </w:p>
        </w:tc>
        <w:tc>
          <w:tcPr>
            <w:tcW w:w="3076" w:type="dxa"/>
          </w:tcPr>
          <w:p w:rsidR="00D123E9" w:rsidRPr="00D123E9" w:rsidRDefault="00D123E9" w:rsidP="00D123E9">
            <w:pPr>
              <w:pStyle w:val="TableParagraph"/>
            </w:pPr>
            <w:r w:rsidRPr="00D123E9">
              <w:t>Investing in staff is a priority as this will be our most sustainable resource. Staff confidence and knowledge will benefit all children in years to come. Continued affiliation with the PSSP will mean that we can access ongoing CPD and support.</w:t>
            </w:r>
          </w:p>
          <w:p w:rsidR="00D123E9" w:rsidRPr="00D123E9" w:rsidRDefault="00D123E9" w:rsidP="00D123E9">
            <w:pPr>
              <w:pStyle w:val="TableParagraph"/>
              <w:rPr>
                <w:sz w:val="24"/>
              </w:rPr>
            </w:pPr>
          </w:p>
        </w:tc>
      </w:tr>
      <w:tr w:rsidR="001F0591" w:rsidRPr="00D123E9">
        <w:trPr>
          <w:trHeight w:val="2049"/>
        </w:trPr>
        <w:tc>
          <w:tcPr>
            <w:tcW w:w="3758" w:type="dxa"/>
          </w:tcPr>
          <w:p w:rsidR="001F0591" w:rsidRPr="000D4E28" w:rsidRDefault="001F0591" w:rsidP="001F0591">
            <w:pPr>
              <w:pStyle w:val="TableParagraph"/>
              <w:rPr>
                <w:rFonts w:ascii="Times New Roman"/>
                <w:sz w:val="24"/>
                <w:highlight w:val="yellow"/>
              </w:rPr>
            </w:pPr>
            <w:r>
              <w:rPr>
                <w:rFonts w:ascii="Times New Roman"/>
                <w:sz w:val="24"/>
              </w:rPr>
              <w:t>Positively impact learning in PE</w:t>
            </w:r>
          </w:p>
        </w:tc>
        <w:tc>
          <w:tcPr>
            <w:tcW w:w="3458" w:type="dxa"/>
          </w:tcPr>
          <w:p w:rsidR="001F0591" w:rsidRDefault="001F0591" w:rsidP="001F0591">
            <w:pPr>
              <w:pStyle w:val="TableParagraph"/>
              <w:numPr>
                <w:ilvl w:val="0"/>
                <w:numId w:val="7"/>
              </w:numPr>
              <w:rPr>
                <w:rFonts w:ascii="Times New Roman"/>
                <w:sz w:val="24"/>
              </w:rPr>
            </w:pPr>
            <w:r>
              <w:rPr>
                <w:rFonts w:ascii="Times New Roman"/>
                <w:sz w:val="24"/>
              </w:rPr>
              <w:t>Hire Real PE coaches to support staff CPD</w:t>
            </w:r>
          </w:p>
          <w:p w:rsidR="001F0591" w:rsidRDefault="001F0591" w:rsidP="001F0591">
            <w:pPr>
              <w:pStyle w:val="TableParagraph"/>
              <w:numPr>
                <w:ilvl w:val="0"/>
                <w:numId w:val="7"/>
              </w:numPr>
              <w:rPr>
                <w:rFonts w:ascii="Times New Roman"/>
                <w:sz w:val="24"/>
              </w:rPr>
            </w:pPr>
            <w:r>
              <w:rPr>
                <w:rFonts w:ascii="Times New Roman"/>
                <w:sz w:val="24"/>
              </w:rPr>
              <w:t>Staff to team teach alongside experienced REAL PE coaches</w:t>
            </w:r>
          </w:p>
          <w:p w:rsidR="001F0591" w:rsidRPr="004615A5" w:rsidRDefault="001F0591" w:rsidP="001F0591">
            <w:pPr>
              <w:pStyle w:val="TableParagraph"/>
              <w:numPr>
                <w:ilvl w:val="0"/>
                <w:numId w:val="7"/>
              </w:numPr>
              <w:rPr>
                <w:rFonts w:ascii="Times New Roman"/>
                <w:sz w:val="24"/>
              </w:rPr>
            </w:pPr>
            <w:r>
              <w:rPr>
                <w:rFonts w:ascii="Times New Roman"/>
                <w:sz w:val="24"/>
              </w:rPr>
              <w:t>Real PE coaches to support how assessment it used through the curriculum</w:t>
            </w:r>
          </w:p>
        </w:tc>
        <w:tc>
          <w:tcPr>
            <w:tcW w:w="1663" w:type="dxa"/>
          </w:tcPr>
          <w:p w:rsidR="001F0591" w:rsidRPr="000D4E28" w:rsidRDefault="001F0591" w:rsidP="001F0591">
            <w:pPr>
              <w:pStyle w:val="TableParagraph"/>
              <w:rPr>
                <w:rFonts w:ascii="Times New Roman"/>
                <w:sz w:val="24"/>
                <w:szCs w:val="24"/>
              </w:rPr>
            </w:pPr>
            <w:r>
              <w:rPr>
                <w:rFonts w:ascii="Times New Roman"/>
                <w:sz w:val="24"/>
              </w:rPr>
              <w:t>£</w:t>
            </w:r>
            <w:r>
              <w:rPr>
                <w:rFonts w:ascii="Times New Roman"/>
                <w:sz w:val="24"/>
              </w:rPr>
              <w:t>500</w:t>
            </w:r>
            <w:r w:rsidRPr="5B5CB13D">
              <w:rPr>
                <w:rFonts w:ascii="Times New Roman"/>
                <w:sz w:val="24"/>
                <w:szCs w:val="24"/>
              </w:rPr>
              <w:t xml:space="preserve"> </w:t>
            </w:r>
          </w:p>
        </w:tc>
        <w:tc>
          <w:tcPr>
            <w:tcW w:w="3423" w:type="dxa"/>
          </w:tcPr>
          <w:p w:rsidR="001F0591" w:rsidRPr="00D123E9" w:rsidRDefault="001F0591" w:rsidP="001F0591">
            <w:pPr>
              <w:pStyle w:val="TableParagraph"/>
              <w:rPr>
                <w:sz w:val="24"/>
                <w:szCs w:val="24"/>
              </w:rPr>
            </w:pPr>
            <w:r w:rsidRPr="00D123E9">
              <w:t>Increased confidence levels will positively impact teaching and learning</w:t>
            </w:r>
          </w:p>
          <w:p w:rsidR="001F0591" w:rsidRPr="001B4DD8" w:rsidRDefault="001F0591" w:rsidP="001F0591">
            <w:pPr>
              <w:pStyle w:val="TableParagraph"/>
              <w:rPr>
                <w:rFonts w:ascii="Times New Roman"/>
                <w:sz w:val="24"/>
              </w:rPr>
            </w:pPr>
          </w:p>
        </w:tc>
        <w:tc>
          <w:tcPr>
            <w:tcW w:w="3076" w:type="dxa"/>
          </w:tcPr>
          <w:p w:rsidR="001F0591" w:rsidRPr="00417775" w:rsidRDefault="001F0591" w:rsidP="001F0591">
            <w:pPr>
              <w:pStyle w:val="TableParagraph"/>
              <w:rPr>
                <w:rFonts w:ascii="Times New Roman"/>
                <w:sz w:val="24"/>
                <w:szCs w:val="24"/>
                <w:highlight w:val="yellow"/>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374F55" w:rsidP="00374F55">
            <w:pPr>
              <w:pStyle w:val="TableParagraph"/>
              <w:ind w:left="0"/>
              <w:jc w:val="center"/>
              <w:rPr>
                <w:rFonts w:asciiTheme="minorHAnsi" w:hAnsiTheme="minorHAnsi"/>
                <w:sz w:val="24"/>
              </w:rPr>
            </w:pPr>
            <w:r>
              <w:rPr>
                <w:rFonts w:asciiTheme="minorHAnsi" w:hAnsiTheme="minorHAnsi"/>
                <w:sz w:val="24"/>
              </w:rPr>
              <w:t>14.8%</w:t>
            </w: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lastRenderedPageBreak/>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1F0591" w:rsidRPr="006F6CA9">
        <w:trPr>
          <w:trHeight w:val="2172"/>
        </w:trPr>
        <w:tc>
          <w:tcPr>
            <w:tcW w:w="3758" w:type="dxa"/>
          </w:tcPr>
          <w:p w:rsidR="001F0591" w:rsidRDefault="001F0591" w:rsidP="001F0591">
            <w:pPr>
              <w:pStyle w:val="TableParagraph"/>
              <w:spacing w:line="257" w:lineRule="exact"/>
            </w:pPr>
            <w:r>
              <w:t xml:space="preserve">Continue to introduce new sports activities encouraging more pupils to take up to be involved in physical activity </w:t>
            </w:r>
          </w:p>
          <w:p w:rsidR="001F0591" w:rsidRDefault="001F0591" w:rsidP="001F0591">
            <w:pPr>
              <w:pStyle w:val="TableParagraph"/>
              <w:spacing w:line="257" w:lineRule="exact"/>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tc>
        <w:tc>
          <w:tcPr>
            <w:tcW w:w="3458" w:type="dxa"/>
          </w:tcPr>
          <w:p w:rsidR="001F0591" w:rsidRDefault="001F0591" w:rsidP="001F0591">
            <w:pPr>
              <w:pStyle w:val="Default"/>
              <w:rPr>
                <w:sz w:val="22"/>
                <w:szCs w:val="22"/>
              </w:rPr>
            </w:pPr>
            <w:r>
              <w:rPr>
                <w:sz w:val="22"/>
                <w:szCs w:val="22"/>
              </w:rPr>
              <w:t>Premier Sports after-school club for KS1 and KS2</w:t>
            </w:r>
          </w:p>
          <w:p w:rsidR="001F0591" w:rsidRDefault="001F0591" w:rsidP="001F0591">
            <w:pPr>
              <w:pStyle w:val="Default"/>
              <w:rPr>
                <w:sz w:val="22"/>
                <w:szCs w:val="22"/>
              </w:rPr>
            </w:pPr>
          </w:p>
          <w:p w:rsidR="001F0591" w:rsidRDefault="001F0591" w:rsidP="001F0591">
            <w:pPr>
              <w:pStyle w:val="Default"/>
              <w:numPr>
                <w:ilvl w:val="0"/>
                <w:numId w:val="8"/>
              </w:numPr>
              <w:rPr>
                <w:sz w:val="22"/>
                <w:szCs w:val="22"/>
              </w:rPr>
            </w:pPr>
            <w:r>
              <w:rPr>
                <w:sz w:val="22"/>
                <w:szCs w:val="22"/>
              </w:rPr>
              <w:t xml:space="preserve">Offer multi-sports clubs to KS1 to promote a wide range of sports, encouraging children to keep active and inspire them for lifelong physical activity. </w:t>
            </w:r>
          </w:p>
          <w:p w:rsidR="001F0591" w:rsidRDefault="001F0591" w:rsidP="001F0591">
            <w:pPr>
              <w:pStyle w:val="Default"/>
              <w:rPr>
                <w:sz w:val="22"/>
                <w:szCs w:val="22"/>
              </w:rPr>
            </w:pPr>
          </w:p>
          <w:p w:rsidR="001F0591" w:rsidRDefault="001F0591" w:rsidP="001F0591">
            <w:pPr>
              <w:pStyle w:val="Default"/>
              <w:numPr>
                <w:ilvl w:val="0"/>
                <w:numId w:val="8"/>
              </w:numPr>
              <w:rPr>
                <w:sz w:val="22"/>
                <w:szCs w:val="22"/>
              </w:rPr>
            </w:pPr>
            <w:r>
              <w:rPr>
                <w:sz w:val="22"/>
                <w:szCs w:val="22"/>
              </w:rPr>
              <w:t xml:space="preserve">KS2 offer of alternative sports, such as fencing and ultimate Frisbee. </w:t>
            </w:r>
          </w:p>
          <w:p w:rsidR="001F0591" w:rsidRDefault="001F0591" w:rsidP="001F0591">
            <w:pPr>
              <w:pStyle w:val="Default"/>
              <w:rPr>
                <w:sz w:val="22"/>
                <w:szCs w:val="22"/>
              </w:rPr>
            </w:pPr>
          </w:p>
          <w:p w:rsidR="001F0591" w:rsidRPr="00770BED" w:rsidRDefault="001F0591" w:rsidP="001F0591">
            <w:pPr>
              <w:pStyle w:val="Default"/>
              <w:rPr>
                <w:sz w:val="22"/>
                <w:szCs w:val="22"/>
              </w:rPr>
            </w:pPr>
          </w:p>
        </w:tc>
        <w:tc>
          <w:tcPr>
            <w:tcW w:w="1663" w:type="dxa"/>
          </w:tcPr>
          <w:p w:rsidR="00F025CA" w:rsidRDefault="001F0591" w:rsidP="001F0591">
            <w:pPr>
              <w:rPr>
                <w:rFonts w:asciiTheme="minorHAnsi" w:hAnsiTheme="minorHAnsi"/>
              </w:rPr>
            </w:pPr>
            <w:r w:rsidRPr="5B5CB13D">
              <w:rPr>
                <w:rFonts w:asciiTheme="minorHAnsi" w:hAnsiTheme="minorHAnsi"/>
              </w:rPr>
              <w:t>£116 per week = approximately £</w:t>
            </w:r>
            <w:r w:rsidR="00374F55">
              <w:rPr>
                <w:rFonts w:asciiTheme="minorHAnsi" w:hAnsiTheme="minorHAnsi"/>
              </w:rPr>
              <w:t xml:space="preserve">3000 </w:t>
            </w:r>
            <w:r w:rsidR="00F025CA">
              <w:rPr>
                <w:rFonts w:asciiTheme="minorHAnsi" w:hAnsiTheme="minorHAnsi"/>
              </w:rPr>
              <w:t>- £3500</w:t>
            </w:r>
          </w:p>
          <w:p w:rsidR="001F0591" w:rsidRPr="00797696" w:rsidRDefault="00374F55" w:rsidP="001F0591">
            <w:pPr>
              <w:rPr>
                <w:rFonts w:ascii="Times New Roman" w:eastAsia="Times New Roman" w:hAnsi="Times New Roman" w:cs="Times New Roman"/>
                <w:sz w:val="24"/>
                <w:szCs w:val="24"/>
              </w:rPr>
            </w:pPr>
            <w:r>
              <w:rPr>
                <w:rFonts w:asciiTheme="minorHAnsi" w:hAnsiTheme="minorHAnsi"/>
              </w:rPr>
              <w:t>(dependent on parental support – payment of £3 per session)</w:t>
            </w:r>
            <w:r w:rsidR="001F0591" w:rsidRPr="5B5CB13D">
              <w:rPr>
                <w:color w:val="000000" w:themeColor="text1"/>
              </w:rPr>
              <w:t xml:space="preserve"> </w:t>
            </w:r>
          </w:p>
          <w:p w:rsidR="001F0591" w:rsidRPr="00797696" w:rsidRDefault="001F0591" w:rsidP="001F0591">
            <w:pPr>
              <w:rPr>
                <w:rFonts w:asciiTheme="minorHAnsi" w:hAnsiTheme="minorHAnsi"/>
              </w:rPr>
            </w:pPr>
          </w:p>
        </w:tc>
        <w:tc>
          <w:tcPr>
            <w:tcW w:w="3423" w:type="dxa"/>
          </w:tcPr>
          <w:p w:rsidR="001F0591" w:rsidRDefault="001F0591" w:rsidP="001F0591">
            <w:r>
              <w:t xml:space="preserve">Increasing participation in after school activities to year groups who in the past were not able to participate </w:t>
            </w:r>
          </w:p>
          <w:p w:rsidR="001F0591" w:rsidRDefault="001F0591" w:rsidP="001F0591"/>
          <w:p w:rsidR="001F0591" w:rsidRDefault="001F0591" w:rsidP="001F0591">
            <w:pPr>
              <w:pStyle w:val="TableParagraph"/>
              <w:rPr>
                <w:highlight w:val="yellow"/>
              </w:rPr>
            </w:pPr>
            <w:r>
              <w:t xml:space="preserve"> </w:t>
            </w:r>
          </w:p>
        </w:tc>
        <w:tc>
          <w:tcPr>
            <w:tcW w:w="3076" w:type="dxa"/>
          </w:tcPr>
          <w:p w:rsidR="001F0591" w:rsidRDefault="001F0591" w:rsidP="001F0591">
            <w:pPr>
              <w:pStyle w:val="TableParagraph"/>
            </w:pPr>
            <w:r>
              <w:t>Display of clubs available to pupils in area</w:t>
            </w:r>
          </w:p>
          <w:p w:rsidR="001F0591" w:rsidRDefault="001F0591" w:rsidP="001F0591">
            <w:pPr>
              <w:pStyle w:val="TableParagraph"/>
            </w:pPr>
          </w:p>
          <w:p w:rsidR="001F0591" w:rsidRDefault="001F0591" w:rsidP="001F0591">
            <w:pPr>
              <w:pStyle w:val="TableParagraph"/>
              <w:rPr>
                <w:rFonts w:ascii="Times New Roman"/>
                <w:sz w:val="24"/>
                <w:szCs w:val="24"/>
              </w:rPr>
            </w:pPr>
            <w:r>
              <w:t>Celebrate participation in sport through whole school assembly presentations.</w:t>
            </w:r>
          </w:p>
          <w:p w:rsidR="001F0591" w:rsidRDefault="001F0591" w:rsidP="001F0591">
            <w:pPr>
              <w:pStyle w:val="TableParagraph"/>
            </w:pPr>
          </w:p>
          <w:p w:rsidR="001F0591" w:rsidRDefault="001F0591" w:rsidP="001F0591">
            <w:pPr>
              <w:pStyle w:val="TableParagraph"/>
            </w:pPr>
            <w:r>
              <w:t xml:space="preserve">Increased participation for KS1 pupils for first half of year. </w:t>
            </w:r>
          </w:p>
          <w:p w:rsidR="001F0591" w:rsidRDefault="001F0591" w:rsidP="001F0591">
            <w:pPr>
              <w:pStyle w:val="TableParagraph"/>
            </w:pPr>
          </w:p>
          <w:p w:rsidR="001F0591" w:rsidRDefault="001F0591" w:rsidP="001F0591">
            <w:pPr>
              <w:pStyle w:val="TableParagraph"/>
            </w:pPr>
            <w:r>
              <w:t xml:space="preserve">Premier Sports worked with </w:t>
            </w:r>
            <w:proofErr w:type="spellStart"/>
            <w:r>
              <w:t>Educare</w:t>
            </w:r>
            <w:proofErr w:type="spellEnd"/>
            <w:r>
              <w:t xml:space="preserve"> pupils weekly during school closures. </w:t>
            </w:r>
          </w:p>
        </w:tc>
      </w:tr>
      <w:tr w:rsidR="002205B5" w:rsidRPr="006F6CA9">
        <w:trPr>
          <w:trHeight w:val="2172"/>
        </w:trPr>
        <w:tc>
          <w:tcPr>
            <w:tcW w:w="3758" w:type="dxa"/>
          </w:tcPr>
          <w:p w:rsidR="002205B5" w:rsidRPr="00BD3406" w:rsidRDefault="002205B5" w:rsidP="002205B5">
            <w:pPr>
              <w:pStyle w:val="TableParagraph"/>
              <w:spacing w:line="257" w:lineRule="exact"/>
              <w:ind w:left="18"/>
              <w:rPr>
                <w:color w:val="231F20"/>
                <w:sz w:val="24"/>
              </w:rPr>
            </w:pPr>
            <w:r w:rsidRPr="00BD3406">
              <w:rPr>
                <w:color w:val="231F20"/>
                <w:sz w:val="24"/>
              </w:rPr>
              <w:t>To ensure PE resources provide impact on learning</w:t>
            </w:r>
          </w:p>
        </w:tc>
        <w:tc>
          <w:tcPr>
            <w:tcW w:w="3458" w:type="dxa"/>
          </w:tcPr>
          <w:p w:rsidR="002205B5" w:rsidRPr="00BD3406" w:rsidRDefault="002205B5" w:rsidP="002205B5">
            <w:pPr>
              <w:pStyle w:val="TableParagraph"/>
              <w:rPr>
                <w:rFonts w:ascii="Times New Roman"/>
                <w:sz w:val="24"/>
              </w:rPr>
            </w:pPr>
            <w:r>
              <w:rPr>
                <w:rFonts w:ascii="Times New Roman"/>
                <w:sz w:val="24"/>
              </w:rPr>
              <w:t>PE equipment</w:t>
            </w:r>
          </w:p>
          <w:p w:rsidR="002205B5" w:rsidRDefault="002205B5" w:rsidP="002205B5">
            <w:pPr>
              <w:pStyle w:val="TableParagraph"/>
              <w:rPr>
                <w:rFonts w:ascii="Times New Roman"/>
                <w:sz w:val="24"/>
              </w:rPr>
            </w:pPr>
          </w:p>
          <w:p w:rsidR="002205B5" w:rsidRPr="00BD3406" w:rsidRDefault="002205B5" w:rsidP="002205B5">
            <w:pPr>
              <w:pStyle w:val="TableParagraph"/>
              <w:rPr>
                <w:rFonts w:ascii="Times New Roman"/>
                <w:sz w:val="24"/>
              </w:rPr>
            </w:pPr>
            <w:r>
              <w:rPr>
                <w:rFonts w:ascii="Times New Roman"/>
                <w:sz w:val="24"/>
              </w:rPr>
              <w:t xml:space="preserve">Purchase new equipment for Year group bubbles to be used for REAL PE curriculum as well as lunchtime activities. </w:t>
            </w:r>
          </w:p>
        </w:tc>
        <w:tc>
          <w:tcPr>
            <w:tcW w:w="1663" w:type="dxa"/>
          </w:tcPr>
          <w:p w:rsidR="002205B5" w:rsidRPr="00BD3406" w:rsidRDefault="002205B5" w:rsidP="002205B5">
            <w:pPr>
              <w:pStyle w:val="TableParagraph"/>
              <w:rPr>
                <w:rFonts w:ascii="Times New Roman"/>
                <w:sz w:val="24"/>
                <w:szCs w:val="24"/>
              </w:rPr>
            </w:pPr>
            <w:r>
              <w:rPr>
                <w:rFonts w:ascii="Times New Roman"/>
                <w:sz w:val="24"/>
              </w:rPr>
              <w:t>*See KI1</w:t>
            </w:r>
          </w:p>
        </w:tc>
        <w:tc>
          <w:tcPr>
            <w:tcW w:w="3423" w:type="dxa"/>
          </w:tcPr>
          <w:p w:rsidR="002205B5" w:rsidRPr="00417775" w:rsidRDefault="002205B5" w:rsidP="002205B5">
            <w:pPr>
              <w:rPr>
                <w:highlight w:val="yellow"/>
              </w:rPr>
            </w:pPr>
            <w:r>
              <w:t xml:space="preserve">Staff can teach the curriculum with the necessary resources, and inspire children with new equipment/games. </w:t>
            </w:r>
          </w:p>
        </w:tc>
        <w:tc>
          <w:tcPr>
            <w:tcW w:w="3076" w:type="dxa"/>
          </w:tcPr>
          <w:p w:rsidR="002205B5" w:rsidRPr="00417775" w:rsidRDefault="002205B5" w:rsidP="002205B5">
            <w:pPr>
              <w:pStyle w:val="TableParagraph"/>
              <w:rPr>
                <w:rFonts w:ascii="Times New Roman"/>
                <w:sz w:val="24"/>
                <w:szCs w:val="24"/>
                <w:highlight w:val="yellow"/>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1F0591">
        <w:trPr>
          <w:trHeight w:val="2134"/>
        </w:trPr>
        <w:tc>
          <w:tcPr>
            <w:tcW w:w="3758" w:type="dxa"/>
          </w:tcPr>
          <w:p w:rsidR="001F0591" w:rsidRDefault="001F0591" w:rsidP="001F0591">
            <w:pPr>
              <w:pStyle w:val="TableParagraph"/>
              <w:rPr>
                <w:rFonts w:ascii="Times New Roman"/>
                <w:sz w:val="24"/>
              </w:rPr>
            </w:pPr>
            <w:r>
              <w:rPr>
                <w:rFonts w:ascii="Times New Roman"/>
                <w:sz w:val="24"/>
              </w:rPr>
              <w:t xml:space="preserve">Increase the number of competitive opportunities for children of all abilities and age groups. </w:t>
            </w:r>
          </w:p>
        </w:tc>
        <w:tc>
          <w:tcPr>
            <w:tcW w:w="3458" w:type="dxa"/>
          </w:tcPr>
          <w:p w:rsidR="001F0591" w:rsidRDefault="001F0591" w:rsidP="001F0591">
            <w:pPr>
              <w:pStyle w:val="TableParagraph"/>
              <w:rPr>
                <w:rFonts w:ascii="Times New Roman"/>
                <w:sz w:val="24"/>
              </w:rPr>
            </w:pPr>
            <w:r>
              <w:rPr>
                <w:rFonts w:ascii="Times New Roman"/>
                <w:sz w:val="24"/>
              </w:rPr>
              <w:t xml:space="preserve">Annual membership to the PSSP: target events offered by the PSSP to provide children of all age groups and abilities with the opportunity to compete. </w:t>
            </w:r>
          </w:p>
        </w:tc>
        <w:tc>
          <w:tcPr>
            <w:tcW w:w="1663" w:type="dxa"/>
          </w:tcPr>
          <w:p w:rsidR="001F0591" w:rsidRDefault="001F0591" w:rsidP="001F0591">
            <w:pPr>
              <w:pStyle w:val="TableParagraph"/>
              <w:rPr>
                <w:rFonts w:ascii="Times New Roman"/>
                <w:sz w:val="24"/>
              </w:rPr>
            </w:pPr>
            <w:r>
              <w:rPr>
                <w:rFonts w:ascii="Times New Roman"/>
                <w:sz w:val="24"/>
              </w:rPr>
              <w:t>*PSSP cost in KI3</w:t>
            </w:r>
          </w:p>
        </w:tc>
        <w:tc>
          <w:tcPr>
            <w:tcW w:w="3423" w:type="dxa"/>
          </w:tcPr>
          <w:p w:rsidR="001F0591" w:rsidRPr="001F0591" w:rsidRDefault="001F0591" w:rsidP="001F0591">
            <w:pPr>
              <w:pStyle w:val="TableParagraph"/>
              <w:rPr>
                <w:rFonts w:ascii="Times New Roman"/>
                <w:sz w:val="24"/>
                <w:szCs w:val="24"/>
              </w:rPr>
            </w:pPr>
            <w:r w:rsidRPr="3CBA2C6D">
              <w:rPr>
                <w:rFonts w:asciiTheme="minorHAnsi" w:hAnsiTheme="minorHAnsi"/>
              </w:rPr>
              <w:t>PSSP provide termly reports on the number of events attended. PE Coordinator will monitor engagement of all children throughout the year.</w:t>
            </w:r>
          </w:p>
        </w:tc>
        <w:tc>
          <w:tcPr>
            <w:tcW w:w="3076" w:type="dxa"/>
          </w:tcPr>
          <w:p w:rsidR="001F0591" w:rsidRDefault="001F0591" w:rsidP="001F0591">
            <w:pPr>
              <w:pStyle w:val="TableParagraph"/>
              <w:rPr>
                <w:rFonts w:ascii="Times New Roman"/>
                <w:sz w:val="24"/>
              </w:rPr>
            </w:pPr>
            <w:r w:rsidRPr="000E135A">
              <w:rPr>
                <w:rFonts w:asciiTheme="minorHAnsi" w:hAnsiTheme="minorHAnsi"/>
              </w:rPr>
              <w:t>Continued affiliation to the PSSP will ensure we are able to access a broad range of events and competitions. Positive experiences will likely lead to life-long participants.</w:t>
            </w:r>
          </w:p>
        </w:tc>
      </w:tr>
      <w:tr w:rsidR="001F0591">
        <w:trPr>
          <w:trHeight w:val="2134"/>
        </w:trPr>
        <w:tc>
          <w:tcPr>
            <w:tcW w:w="3758" w:type="dxa"/>
          </w:tcPr>
          <w:p w:rsidR="001F0591" w:rsidRDefault="001F0591" w:rsidP="001F0591">
            <w:pPr>
              <w:pStyle w:val="TableParagraph"/>
              <w:spacing w:line="257" w:lineRule="exact"/>
            </w:pPr>
            <w:r>
              <w:t xml:space="preserve">After-school clubs with Premier sport 2x weekly to promote healthy competition. </w:t>
            </w:r>
          </w:p>
          <w:p w:rsidR="001F0591" w:rsidRDefault="001F0591" w:rsidP="001F0591">
            <w:pPr>
              <w:pStyle w:val="TableParagraph"/>
              <w:spacing w:line="257" w:lineRule="exact"/>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p w:rsidR="001F0591" w:rsidRDefault="001F0591" w:rsidP="001F0591">
            <w:pPr>
              <w:pStyle w:val="TableParagraph"/>
              <w:spacing w:line="257" w:lineRule="exact"/>
              <w:ind w:left="18"/>
              <w:rPr>
                <w:sz w:val="24"/>
              </w:rPr>
            </w:pPr>
          </w:p>
        </w:tc>
        <w:tc>
          <w:tcPr>
            <w:tcW w:w="3458" w:type="dxa"/>
          </w:tcPr>
          <w:p w:rsidR="001F0591" w:rsidRDefault="001F0591" w:rsidP="001F0591">
            <w:pPr>
              <w:pStyle w:val="Default"/>
              <w:rPr>
                <w:sz w:val="22"/>
                <w:szCs w:val="22"/>
              </w:rPr>
            </w:pPr>
            <w:r>
              <w:rPr>
                <w:sz w:val="22"/>
                <w:szCs w:val="22"/>
              </w:rPr>
              <w:t xml:space="preserve">Premier Sports after-school club for KS1 and KS2, promoting a range of sporting activities and healthy competition. </w:t>
            </w:r>
          </w:p>
          <w:p w:rsidR="001F0591" w:rsidRDefault="001F0591" w:rsidP="001F0591">
            <w:pPr>
              <w:pStyle w:val="Default"/>
              <w:rPr>
                <w:sz w:val="22"/>
                <w:szCs w:val="22"/>
              </w:rPr>
            </w:pPr>
          </w:p>
          <w:p w:rsidR="001F0591" w:rsidRPr="00770BED" w:rsidRDefault="001F0591" w:rsidP="001F0591">
            <w:pPr>
              <w:pStyle w:val="Default"/>
              <w:rPr>
                <w:sz w:val="22"/>
                <w:szCs w:val="22"/>
              </w:rPr>
            </w:pPr>
          </w:p>
        </w:tc>
        <w:tc>
          <w:tcPr>
            <w:tcW w:w="1663" w:type="dxa"/>
          </w:tcPr>
          <w:p w:rsidR="001F0591" w:rsidRPr="00797696" w:rsidRDefault="001F0591" w:rsidP="001F0591">
            <w:pPr>
              <w:rPr>
                <w:rFonts w:asciiTheme="minorHAnsi" w:hAnsiTheme="minorHAnsi"/>
              </w:rPr>
            </w:pPr>
            <w:r>
              <w:rPr>
                <w:rFonts w:asciiTheme="minorHAnsi" w:hAnsiTheme="minorHAnsi"/>
              </w:rPr>
              <w:t>*See KI4</w:t>
            </w:r>
          </w:p>
        </w:tc>
        <w:tc>
          <w:tcPr>
            <w:tcW w:w="3423" w:type="dxa"/>
          </w:tcPr>
          <w:p w:rsidR="001F0591" w:rsidRDefault="001F0591" w:rsidP="001F0591"/>
          <w:p w:rsidR="001F0591" w:rsidRDefault="001F0591" w:rsidP="001F0591">
            <w:pPr>
              <w:pStyle w:val="TableParagraph"/>
              <w:rPr>
                <w:highlight w:val="yellow"/>
              </w:rPr>
            </w:pPr>
            <w:r>
              <w:t xml:space="preserve"> </w:t>
            </w:r>
          </w:p>
        </w:tc>
        <w:tc>
          <w:tcPr>
            <w:tcW w:w="3076" w:type="dxa"/>
          </w:tcPr>
          <w:p w:rsidR="001F0591" w:rsidRDefault="001F0591" w:rsidP="001F0591">
            <w:pPr>
              <w:pStyle w:val="TableParagraph"/>
            </w:pPr>
            <w:r>
              <w:t>Display of clubs available to pupils in area</w:t>
            </w:r>
          </w:p>
          <w:p w:rsidR="001F0591" w:rsidRDefault="001F0591" w:rsidP="001F0591">
            <w:pPr>
              <w:pStyle w:val="TableParagraph"/>
            </w:pPr>
          </w:p>
          <w:p w:rsidR="001F0591" w:rsidRPr="001F0591" w:rsidRDefault="001F0591" w:rsidP="001F0591">
            <w:pPr>
              <w:pStyle w:val="TableParagraph"/>
              <w:rPr>
                <w:rFonts w:ascii="Times New Roman"/>
                <w:sz w:val="24"/>
                <w:szCs w:val="24"/>
              </w:rPr>
            </w:pPr>
            <w:r>
              <w:t>Celebrate participation in sport through whole school assembly presentations.</w:t>
            </w:r>
          </w:p>
        </w:tc>
      </w:tr>
      <w:tr w:rsidR="00BB51C0">
        <w:trPr>
          <w:trHeight w:val="2134"/>
        </w:trPr>
        <w:tc>
          <w:tcPr>
            <w:tcW w:w="3758" w:type="dxa"/>
          </w:tcPr>
          <w:p w:rsidR="00BB51C0" w:rsidRPr="0023045C" w:rsidRDefault="00BB51C0" w:rsidP="00BB51C0">
            <w:pPr>
              <w:pStyle w:val="TableParagraph"/>
              <w:spacing w:line="257" w:lineRule="exact"/>
              <w:ind w:left="18"/>
              <w:rPr>
                <w:color w:val="231F20"/>
                <w:sz w:val="24"/>
              </w:rPr>
            </w:pPr>
            <w:r w:rsidRPr="0023045C">
              <w:rPr>
                <w:color w:val="231F20"/>
                <w:sz w:val="24"/>
              </w:rPr>
              <w:t xml:space="preserve">To provide children with the opportunity to build confidence in swimming </w:t>
            </w:r>
          </w:p>
        </w:tc>
        <w:tc>
          <w:tcPr>
            <w:tcW w:w="3458" w:type="dxa"/>
          </w:tcPr>
          <w:p w:rsidR="00BB51C0" w:rsidRDefault="00BB51C0" w:rsidP="00BB51C0">
            <w:pPr>
              <w:pStyle w:val="TableParagraph"/>
              <w:rPr>
                <w:rFonts w:ascii="Times New Roman"/>
                <w:sz w:val="24"/>
              </w:rPr>
            </w:pPr>
            <w:r w:rsidRPr="0023045C">
              <w:rPr>
                <w:rFonts w:ascii="Times New Roman"/>
                <w:sz w:val="24"/>
              </w:rPr>
              <w:t xml:space="preserve">Hire a swimming Life guard 2x weekly for after-school club. </w:t>
            </w:r>
          </w:p>
          <w:p w:rsidR="00BB51C0" w:rsidRDefault="00BB51C0" w:rsidP="00BB51C0">
            <w:pPr>
              <w:pStyle w:val="TableParagraph"/>
              <w:rPr>
                <w:rFonts w:ascii="Times New Roman"/>
                <w:sz w:val="24"/>
              </w:rPr>
            </w:pPr>
          </w:p>
          <w:p w:rsidR="00BB51C0" w:rsidRPr="0023045C" w:rsidRDefault="00BB51C0" w:rsidP="00BB51C0">
            <w:pPr>
              <w:pStyle w:val="TableParagraph"/>
              <w:rPr>
                <w:rFonts w:ascii="Times New Roman"/>
                <w:sz w:val="24"/>
              </w:rPr>
            </w:pPr>
            <w:r>
              <w:rPr>
                <w:rFonts w:ascii="Times New Roman"/>
                <w:sz w:val="24"/>
              </w:rPr>
              <w:t>Ensure currently lifeguards have up-to-date training/train more life guards to support teachers in swimming lessons?</w:t>
            </w:r>
          </w:p>
        </w:tc>
        <w:tc>
          <w:tcPr>
            <w:tcW w:w="1663" w:type="dxa"/>
          </w:tcPr>
          <w:p w:rsidR="00BB51C0" w:rsidRDefault="00BB51C0" w:rsidP="00BB51C0">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500</w:t>
            </w:r>
          </w:p>
          <w:p w:rsidR="00BB51C0" w:rsidRPr="0023045C" w:rsidRDefault="00C91341" w:rsidP="001F0591">
            <w:pPr>
              <w:rPr>
                <w:rFonts w:ascii="Times New Roman"/>
                <w:sz w:val="24"/>
                <w:szCs w:val="24"/>
              </w:rPr>
            </w:pPr>
            <w:r>
              <w:rPr>
                <w:rFonts w:ascii="Times New Roman"/>
                <w:sz w:val="24"/>
                <w:szCs w:val="24"/>
              </w:rPr>
              <w:t xml:space="preserve">  </w:t>
            </w:r>
          </w:p>
        </w:tc>
        <w:tc>
          <w:tcPr>
            <w:tcW w:w="3423" w:type="dxa"/>
          </w:tcPr>
          <w:p w:rsidR="00BB51C0" w:rsidRPr="0023045C" w:rsidRDefault="00BB51C0" w:rsidP="00BB51C0">
            <w:r>
              <w:t xml:space="preserve">Additional swimming sessions will give children the opportunity to build their confidence and enjoyment. </w:t>
            </w:r>
          </w:p>
          <w:p w:rsidR="00BB51C0" w:rsidRPr="0023045C" w:rsidRDefault="00BB51C0" w:rsidP="00BB51C0"/>
          <w:p w:rsidR="00BB51C0" w:rsidRPr="0023045C" w:rsidRDefault="00BB51C0" w:rsidP="00BB51C0">
            <w:r>
              <w:t xml:space="preserve">This did not take place due to school closures. </w:t>
            </w:r>
          </w:p>
        </w:tc>
        <w:tc>
          <w:tcPr>
            <w:tcW w:w="3076" w:type="dxa"/>
          </w:tcPr>
          <w:p w:rsidR="00BB51C0" w:rsidRPr="00417775" w:rsidRDefault="00BB51C0" w:rsidP="00BB51C0">
            <w:pPr>
              <w:pStyle w:val="TableParagraph"/>
              <w:rPr>
                <w:rFonts w:ascii="Times New Roman"/>
                <w:sz w:val="24"/>
                <w:szCs w:val="24"/>
              </w:rPr>
            </w:pPr>
            <w:r w:rsidRPr="5B5CB13D">
              <w:rPr>
                <w:rFonts w:ascii="Times New Roman"/>
                <w:sz w:val="24"/>
                <w:szCs w:val="24"/>
              </w:rPr>
              <w:t xml:space="preserve">Not needed due to school closure (used to cover Premier Sports additional costs as there were no parental costs during the school closure). </w:t>
            </w:r>
          </w:p>
          <w:p w:rsidR="00BB51C0" w:rsidRPr="00417775" w:rsidRDefault="00BB51C0" w:rsidP="00BB51C0">
            <w:pPr>
              <w:pStyle w:val="TableParagraph"/>
              <w:rPr>
                <w:rFonts w:ascii="Times New Roman"/>
                <w:sz w:val="24"/>
                <w:szCs w:val="24"/>
              </w:rPr>
            </w:pPr>
          </w:p>
          <w:p w:rsidR="00BB51C0" w:rsidRPr="00417775" w:rsidRDefault="00BB51C0" w:rsidP="00BB51C0">
            <w:pPr>
              <w:pStyle w:val="TableParagraph"/>
              <w:rPr>
                <w:rFonts w:ascii="Times New Roman"/>
                <w:sz w:val="24"/>
                <w:szCs w:val="24"/>
              </w:rPr>
            </w:pPr>
            <w:r w:rsidRPr="5B5CB13D">
              <w:rPr>
                <w:rFonts w:ascii="Times New Roman"/>
                <w:sz w:val="24"/>
                <w:szCs w:val="24"/>
              </w:rPr>
              <w:t xml:space="preserve">Staff will need to be retrained next year. </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lastRenderedPageBreak/>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1B6" w:rsidRDefault="008431B6">
      <w:r>
        <w:separator/>
      </w:r>
    </w:p>
  </w:endnote>
  <w:endnote w:type="continuationSeparator" w:id="0">
    <w:p w:rsidR="008431B6" w:rsidRDefault="0084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10EEA">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7AB94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10EEA">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10EEA">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1B6" w:rsidRDefault="008431B6">
      <w:r>
        <w:separator/>
      </w:r>
    </w:p>
  </w:footnote>
  <w:footnote w:type="continuationSeparator" w:id="0">
    <w:p w:rsidR="008431B6" w:rsidRDefault="008431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7EEC"/>
    <w:multiLevelType w:val="hybridMultilevel"/>
    <w:tmpl w:val="CC6E4284"/>
    <w:lvl w:ilvl="0" w:tplc="08090001">
      <w:start w:val="1"/>
      <w:numFmt w:val="bullet"/>
      <w:lvlText w:val=""/>
      <w:lvlJc w:val="left"/>
      <w:pPr>
        <w:ind w:left="440" w:hanging="360"/>
      </w:pPr>
      <w:rPr>
        <w:rFonts w:ascii="Symbol" w:hAnsi="Symbo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 w15:restartNumberingAfterBreak="0">
    <w:nsid w:val="072F53E9"/>
    <w:multiLevelType w:val="hybridMultilevel"/>
    <w:tmpl w:val="A7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74FD1"/>
    <w:multiLevelType w:val="hybridMultilevel"/>
    <w:tmpl w:val="8D4A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1441C"/>
    <w:multiLevelType w:val="hybridMultilevel"/>
    <w:tmpl w:val="E18C56C2"/>
    <w:lvl w:ilvl="0" w:tplc="08E20A84">
      <w:start w:val="100"/>
      <w:numFmt w:val="bullet"/>
      <w:lvlText w:val="-"/>
      <w:lvlJc w:val="left"/>
      <w:pPr>
        <w:ind w:left="440" w:hanging="360"/>
      </w:pPr>
      <w:rPr>
        <w:rFonts w:ascii="Times New Roman" w:eastAsia="Calibri" w:hAnsi="Times New Roman" w:cs="Times New Roman"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4" w15:restartNumberingAfterBreak="0">
    <w:nsid w:val="2A941815"/>
    <w:multiLevelType w:val="hybridMultilevel"/>
    <w:tmpl w:val="5906C544"/>
    <w:lvl w:ilvl="0" w:tplc="9236BD4A">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5" w15:restartNumberingAfterBreak="0">
    <w:nsid w:val="2B423475"/>
    <w:multiLevelType w:val="hybridMultilevel"/>
    <w:tmpl w:val="565E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3F44CE"/>
    <w:multiLevelType w:val="hybridMultilevel"/>
    <w:tmpl w:val="8EE6945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15:restartNumberingAfterBreak="0">
    <w:nsid w:val="5C7B17A8"/>
    <w:multiLevelType w:val="hybridMultilevel"/>
    <w:tmpl w:val="77E86B1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8" w15:restartNumberingAfterBreak="0">
    <w:nsid w:val="6D2E4C5F"/>
    <w:multiLevelType w:val="hybridMultilevel"/>
    <w:tmpl w:val="43543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ED65EF"/>
    <w:multiLevelType w:val="hybridMultilevel"/>
    <w:tmpl w:val="9F7623CC"/>
    <w:lvl w:ilvl="0" w:tplc="2FF885D4">
      <w:start w:val="100"/>
      <w:numFmt w:val="bullet"/>
      <w:lvlText w:val="-"/>
      <w:lvlJc w:val="left"/>
      <w:pPr>
        <w:ind w:left="440" w:hanging="360"/>
      </w:pPr>
      <w:rPr>
        <w:rFonts w:ascii="Times New Roman" w:eastAsia="Calibri" w:hAnsi="Times New Roman" w:cs="Times New Roman"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0"/>
  </w:num>
  <w:num w:numId="2">
    <w:abstractNumId w:val="8"/>
  </w:num>
  <w:num w:numId="3">
    <w:abstractNumId w:val="5"/>
  </w:num>
  <w:num w:numId="4">
    <w:abstractNumId w:val="1"/>
  </w:num>
  <w:num w:numId="5">
    <w:abstractNumId w:val="3"/>
  </w:num>
  <w:num w:numId="6">
    <w:abstractNumId w:val="9"/>
  </w:num>
  <w:num w:numId="7">
    <w:abstractNumId w:val="0"/>
  </w:num>
  <w:num w:numId="8">
    <w:abstractNumId w:val="2"/>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F290F"/>
    <w:rsid w:val="001333B7"/>
    <w:rsid w:val="001F0591"/>
    <w:rsid w:val="002205B5"/>
    <w:rsid w:val="00374F55"/>
    <w:rsid w:val="004615A5"/>
    <w:rsid w:val="005627B4"/>
    <w:rsid w:val="006F6CA9"/>
    <w:rsid w:val="00826BA0"/>
    <w:rsid w:val="008431B6"/>
    <w:rsid w:val="008A0F55"/>
    <w:rsid w:val="008C38A8"/>
    <w:rsid w:val="008D7411"/>
    <w:rsid w:val="008E77E5"/>
    <w:rsid w:val="009001B4"/>
    <w:rsid w:val="00AD104B"/>
    <w:rsid w:val="00B24FB2"/>
    <w:rsid w:val="00BB51C0"/>
    <w:rsid w:val="00C10EEA"/>
    <w:rsid w:val="00C91341"/>
    <w:rsid w:val="00D123E9"/>
    <w:rsid w:val="00E75FA8"/>
    <w:rsid w:val="00F025CA"/>
    <w:rsid w:val="00FA1DF9"/>
    <w:rsid w:val="00FF7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67DD73"/>
  <w15:docId w15:val="{53426FEF-8636-4A22-AA51-F27342A6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4615A5"/>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106C5-8EF1-4CC2-B6C8-9FA5081E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Clooke</dc:creator>
  <cp:lastModifiedBy>Natalie Jones</cp:lastModifiedBy>
  <cp:revision>15</cp:revision>
  <cp:lastPrinted>2020-09-29T09:31:00Z</cp:lastPrinted>
  <dcterms:created xsi:type="dcterms:W3CDTF">2020-09-29T08:35:00Z</dcterms:created>
  <dcterms:modified xsi:type="dcterms:W3CDTF">2020-11-08T14:00:00Z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